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EC6C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5B9DBBEE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Губернский колледж»</w:t>
      </w:r>
    </w:p>
    <w:p w14:paraId="4D3F8B5A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19D1D922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2283B43C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31A63531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4D7F51CB" w14:textId="77777777" w:rsidR="000B48E6" w:rsidRDefault="000B48E6" w:rsidP="007E3F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</w:pPr>
    </w:p>
    <w:p w14:paraId="2D562442" w14:textId="75C41E44" w:rsidR="007E3F04" w:rsidRPr="00CF183C" w:rsidRDefault="00F95F95" w:rsidP="007E3F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  <w:t>РАЗРАБОТКА ДИЗАЙНА ПРИЛОЖЕНИЯ</w:t>
      </w:r>
    </w:p>
    <w:p w14:paraId="5CB9CC58" w14:textId="77777777" w:rsidR="007E3F04" w:rsidRDefault="007E3F04" w:rsidP="007E3F04">
      <w:pPr>
        <w:pStyle w:val="ae"/>
        <w:jc w:val="center"/>
        <w:rPr>
          <w:bCs/>
          <w:caps/>
          <w:spacing w:val="20"/>
          <w:lang w:val="ru-RU"/>
        </w:rPr>
      </w:pPr>
    </w:p>
    <w:p w14:paraId="5EE13A09" w14:textId="0A4C2E79" w:rsidR="007E3F04" w:rsidRPr="00B566F0" w:rsidRDefault="007E3F04" w:rsidP="007E3F04">
      <w:pPr>
        <w:pStyle w:val="ae"/>
        <w:ind w:left="0"/>
        <w:jc w:val="center"/>
        <w:rPr>
          <w:bCs/>
          <w:caps/>
          <w:spacing w:val="20"/>
          <w:sz w:val="28"/>
          <w:lang w:val="ru-RU"/>
        </w:rPr>
      </w:pPr>
      <w:r>
        <w:rPr>
          <w:bCs/>
          <w:caps/>
          <w:spacing w:val="20"/>
          <w:sz w:val="28"/>
          <w:lang w:val="ru-RU"/>
        </w:rPr>
        <w:t>МДК 0</w:t>
      </w:r>
      <w:r w:rsidR="000B48E6">
        <w:rPr>
          <w:bCs/>
          <w:caps/>
          <w:spacing w:val="20"/>
          <w:sz w:val="28"/>
          <w:lang w:val="ru-RU"/>
        </w:rPr>
        <w:t>1</w:t>
      </w:r>
      <w:r>
        <w:rPr>
          <w:bCs/>
          <w:caps/>
          <w:spacing w:val="20"/>
          <w:sz w:val="28"/>
          <w:lang w:val="ru-RU"/>
        </w:rPr>
        <w:t>.0</w:t>
      </w:r>
      <w:r w:rsidR="000B48E6">
        <w:rPr>
          <w:bCs/>
          <w:caps/>
          <w:spacing w:val="20"/>
          <w:sz w:val="28"/>
          <w:lang w:val="ru-RU"/>
        </w:rPr>
        <w:t>3</w:t>
      </w:r>
      <w:r w:rsidRPr="00B566F0">
        <w:rPr>
          <w:bCs/>
          <w:caps/>
          <w:spacing w:val="20"/>
          <w:sz w:val="28"/>
          <w:lang w:val="ru-RU"/>
        </w:rPr>
        <w:t xml:space="preserve"> </w:t>
      </w:r>
      <w:r w:rsidR="000B48E6">
        <w:rPr>
          <w:bCs/>
          <w:caps/>
          <w:spacing w:val="20"/>
          <w:sz w:val="28"/>
          <w:lang w:val="ru-RU"/>
        </w:rPr>
        <w:t>разработка мобильных приложений</w:t>
      </w:r>
    </w:p>
    <w:p w14:paraId="017C64F5" w14:textId="77777777" w:rsidR="007E3F04" w:rsidRDefault="007E3F04" w:rsidP="007E3F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39BDE2" w14:textId="77777777" w:rsidR="007E3F04" w:rsidRDefault="007E3F04" w:rsidP="007E3F04">
      <w:pPr>
        <w:spacing w:before="16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4D28BC" w14:textId="77777777" w:rsidR="000B48E6" w:rsidRDefault="000B48E6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78FA3F" w14:textId="77777777" w:rsidR="000B48E6" w:rsidRDefault="000B48E6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2AB8FA" w14:textId="77777777" w:rsidR="000B48E6" w:rsidRDefault="000B48E6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64764" w14:textId="6E251F32" w:rsidR="007E3F04" w:rsidRDefault="007E3F04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</w:p>
    <w:p w14:paraId="335DA6D3" w14:textId="2F5E8B5E" w:rsidR="007E3F04" w:rsidRDefault="007E3F04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 w:rsidR="000B48E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1П</w:t>
      </w:r>
    </w:p>
    <w:p w14:paraId="2AD5C6A5" w14:textId="77777777" w:rsidR="007E3F04" w:rsidRPr="00CF183C" w:rsidRDefault="007E3F04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83C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Белов Дмитрий Анатольевич</w:t>
      </w:r>
    </w:p>
    <w:p w14:paraId="6632612F" w14:textId="77777777" w:rsidR="007E3F04" w:rsidRPr="00CF183C" w:rsidRDefault="007E3F04" w:rsidP="007E3F04">
      <w:pPr>
        <w:spacing w:before="40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83C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35C73F96" w14:textId="76737A49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2025 г.</w:t>
      </w:r>
    </w:p>
    <w:p w14:paraId="38F0AEF0" w14:textId="77777777" w:rsidR="0076337C" w:rsidRDefault="0076337C" w:rsidP="007633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1BBF41" w14:textId="34CB7173" w:rsidR="0076337C" w:rsidRDefault="00F66BE2" w:rsidP="00F66BE2">
      <w:pPr>
        <w:pStyle w:val="af1"/>
        <w:numPr>
          <w:ilvl w:val="0"/>
          <w:numId w:val="25"/>
        </w:numPr>
        <w:rPr>
          <w:b/>
          <w:bCs/>
          <w:lang w:eastAsia="ru-RU"/>
        </w:rPr>
      </w:pPr>
      <w:r w:rsidRPr="00F66BE2">
        <w:rPr>
          <w:b/>
          <w:bCs/>
          <w:lang w:eastAsia="ru-RU"/>
        </w:rPr>
        <w:lastRenderedPageBreak/>
        <w:t xml:space="preserve">Выбор цветовой палитры. </w:t>
      </w:r>
    </w:p>
    <w:p w14:paraId="701195AE" w14:textId="285DA216" w:rsidR="007E4EE3" w:rsidRPr="007E4EE3" w:rsidRDefault="007E4EE3" w:rsidP="007E4EE3">
      <w:pPr>
        <w:pStyle w:val="af1"/>
        <w:ind w:firstLine="0"/>
        <w:rPr>
          <w:sz w:val="24"/>
          <w:szCs w:val="24"/>
          <w:lang w:eastAsia="ru-RU"/>
        </w:rPr>
      </w:pPr>
      <w:r w:rsidRPr="007E4EE3">
        <w:rPr>
          <w:sz w:val="24"/>
          <w:szCs w:val="24"/>
          <w:lang w:eastAsia="ru-RU"/>
        </w:rPr>
        <w:t>Таблица 1. Основные цвета.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4EE3" w14:paraId="4A9E31F9" w14:textId="77777777" w:rsidTr="007E4EE3">
        <w:tc>
          <w:tcPr>
            <w:tcW w:w="3115" w:type="dxa"/>
          </w:tcPr>
          <w:p w14:paraId="72C8711D" w14:textId="3356C509" w:rsidR="007E4EE3" w:rsidRDefault="007E4EE3" w:rsidP="00F66BE2">
            <w:pPr>
              <w:pStyle w:val="af1"/>
              <w:ind w:firstLine="0"/>
              <w:rPr>
                <w:lang w:eastAsia="ru-RU"/>
              </w:rPr>
            </w:pPr>
            <w:r w:rsidRPr="007E4EE3">
              <w:rPr>
                <w:lang w:eastAsia="ru-RU"/>
              </w:rPr>
              <w:t>Цвет</w:t>
            </w:r>
          </w:p>
        </w:tc>
        <w:tc>
          <w:tcPr>
            <w:tcW w:w="3115" w:type="dxa"/>
          </w:tcPr>
          <w:p w14:paraId="0EA8509C" w14:textId="5405E405" w:rsidR="007E4EE3" w:rsidRDefault="007E4EE3" w:rsidP="00F66BE2">
            <w:pPr>
              <w:pStyle w:val="af1"/>
              <w:ind w:firstLine="0"/>
              <w:rPr>
                <w:lang w:eastAsia="ru-RU"/>
              </w:rPr>
            </w:pPr>
            <w:r w:rsidRPr="007E4EE3">
              <w:rPr>
                <w:lang w:eastAsia="ru-RU"/>
              </w:rPr>
              <w:t>HEX-код</w:t>
            </w:r>
          </w:p>
        </w:tc>
        <w:tc>
          <w:tcPr>
            <w:tcW w:w="3115" w:type="dxa"/>
          </w:tcPr>
          <w:p w14:paraId="6A2939E0" w14:textId="62E9504B" w:rsidR="007E4EE3" w:rsidRDefault="007E4EE3" w:rsidP="00F66BE2">
            <w:pPr>
              <w:pStyle w:val="af1"/>
              <w:ind w:firstLine="0"/>
              <w:rPr>
                <w:lang w:eastAsia="ru-RU"/>
              </w:rPr>
            </w:pPr>
            <w:r w:rsidRPr="007E4EE3">
              <w:rPr>
                <w:lang w:eastAsia="ru-RU"/>
              </w:rPr>
              <w:t>Назначение</w:t>
            </w:r>
          </w:p>
        </w:tc>
      </w:tr>
      <w:tr w:rsidR="007E4EE3" w14:paraId="17AA1F0E" w14:textId="77777777" w:rsidTr="007E4EE3">
        <w:tc>
          <w:tcPr>
            <w:tcW w:w="3115" w:type="dxa"/>
          </w:tcPr>
          <w:p w14:paraId="31EFF101" w14:textId="7DF46E0A" w:rsidR="007E4EE3" w:rsidRDefault="007E4EE3" w:rsidP="00F66BE2">
            <w:pPr>
              <w:pStyle w:val="af1"/>
              <w:ind w:firstLine="0"/>
              <w:rPr>
                <w:lang w:eastAsia="ru-RU"/>
              </w:rPr>
            </w:pPr>
            <w:r w:rsidRPr="007E4EE3">
              <w:rPr>
                <w:lang w:eastAsia="ru-RU"/>
              </w:rPr>
              <w:t>Основной текст</w:t>
            </w:r>
          </w:p>
        </w:tc>
        <w:tc>
          <w:tcPr>
            <w:tcW w:w="3115" w:type="dxa"/>
          </w:tcPr>
          <w:p w14:paraId="5CFD7B25" w14:textId="569F9C06" w:rsidR="007E4EE3" w:rsidRDefault="007E4EE3" w:rsidP="00F66BE2">
            <w:pPr>
              <w:pStyle w:val="af1"/>
              <w:ind w:firstLine="0"/>
              <w:rPr>
                <w:lang w:eastAsia="ru-RU"/>
              </w:rPr>
            </w:pPr>
            <w:r w:rsidRPr="007E4EE3">
              <w:rPr>
                <w:lang w:eastAsia="ru-RU"/>
              </w:rPr>
              <w:t>#000000</w:t>
            </w:r>
          </w:p>
        </w:tc>
        <w:tc>
          <w:tcPr>
            <w:tcW w:w="3115" w:type="dxa"/>
          </w:tcPr>
          <w:p w14:paraId="036A14BC" w14:textId="7802A3B2" w:rsidR="007E4EE3" w:rsidRDefault="007E4EE3" w:rsidP="00F66BE2">
            <w:pPr>
              <w:pStyle w:val="af1"/>
              <w:ind w:firstLine="0"/>
              <w:rPr>
                <w:lang w:eastAsia="ru-RU"/>
              </w:rPr>
            </w:pPr>
            <w:r w:rsidRPr="007E4EE3">
              <w:rPr>
                <w:lang w:eastAsia="ru-RU"/>
              </w:rPr>
              <w:t>Заголовки, основной текст</w:t>
            </w:r>
          </w:p>
        </w:tc>
      </w:tr>
      <w:tr w:rsidR="007E4EE3" w14:paraId="30D0ECEB" w14:textId="77777777" w:rsidTr="007E4EE3">
        <w:tc>
          <w:tcPr>
            <w:tcW w:w="3115" w:type="dxa"/>
          </w:tcPr>
          <w:p w14:paraId="74761CBF" w14:textId="7BB375CA" w:rsidR="007E4EE3" w:rsidRDefault="007E4EE3" w:rsidP="00F66BE2">
            <w:pPr>
              <w:pStyle w:val="af1"/>
              <w:ind w:firstLine="0"/>
              <w:rPr>
                <w:lang w:eastAsia="ru-RU"/>
              </w:rPr>
            </w:pPr>
            <w:r w:rsidRPr="007E4EE3">
              <w:rPr>
                <w:lang w:eastAsia="ru-RU"/>
              </w:rPr>
              <w:t>Акцентный</w:t>
            </w:r>
          </w:p>
        </w:tc>
        <w:tc>
          <w:tcPr>
            <w:tcW w:w="3115" w:type="dxa"/>
          </w:tcPr>
          <w:p w14:paraId="7239C238" w14:textId="286C78AF" w:rsidR="007E4EE3" w:rsidRDefault="007E4EE3" w:rsidP="00F66BE2">
            <w:pPr>
              <w:pStyle w:val="af1"/>
              <w:ind w:firstLine="0"/>
              <w:rPr>
                <w:lang w:eastAsia="ru-RU"/>
              </w:rPr>
            </w:pPr>
            <w:r w:rsidRPr="007E4EE3">
              <w:rPr>
                <w:lang w:eastAsia="ru-RU"/>
              </w:rPr>
              <w:t>#0022FF</w:t>
            </w:r>
          </w:p>
        </w:tc>
        <w:tc>
          <w:tcPr>
            <w:tcW w:w="3115" w:type="dxa"/>
          </w:tcPr>
          <w:p w14:paraId="2CDCE1D8" w14:textId="40F9A53C" w:rsidR="007E4EE3" w:rsidRDefault="007E4EE3" w:rsidP="00F66BE2">
            <w:pPr>
              <w:pStyle w:val="af1"/>
              <w:ind w:firstLine="0"/>
              <w:rPr>
                <w:lang w:eastAsia="ru-RU"/>
              </w:rPr>
            </w:pPr>
            <w:r w:rsidRPr="007E4EE3">
              <w:rPr>
                <w:lang w:eastAsia="ru-RU"/>
              </w:rPr>
              <w:t>Нижняя панель навигации, иконки</w:t>
            </w:r>
          </w:p>
        </w:tc>
      </w:tr>
      <w:tr w:rsidR="007E4EE3" w14:paraId="60A123DD" w14:textId="77777777" w:rsidTr="007E4EE3">
        <w:tc>
          <w:tcPr>
            <w:tcW w:w="3115" w:type="dxa"/>
          </w:tcPr>
          <w:p w14:paraId="5A1DB7DB" w14:textId="1E0474B7" w:rsidR="007E4EE3" w:rsidRDefault="007E4EE3" w:rsidP="00F66BE2">
            <w:pPr>
              <w:pStyle w:val="af1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Одобрительное</w:t>
            </w:r>
            <w:r w:rsidRPr="007E4EE3">
              <w:rPr>
                <w:lang w:eastAsia="ru-RU"/>
              </w:rPr>
              <w:t xml:space="preserve"> действие</w:t>
            </w:r>
          </w:p>
        </w:tc>
        <w:tc>
          <w:tcPr>
            <w:tcW w:w="3115" w:type="dxa"/>
          </w:tcPr>
          <w:p w14:paraId="41232726" w14:textId="5B9838D6" w:rsidR="007E4EE3" w:rsidRDefault="007E4EE3" w:rsidP="00F66BE2">
            <w:pPr>
              <w:pStyle w:val="af1"/>
              <w:ind w:firstLine="0"/>
              <w:rPr>
                <w:lang w:eastAsia="ru-RU"/>
              </w:rPr>
            </w:pPr>
            <w:r w:rsidRPr="007E4EE3">
              <w:rPr>
                <w:lang w:eastAsia="ru-RU"/>
              </w:rPr>
              <w:t>#34C759</w:t>
            </w:r>
          </w:p>
        </w:tc>
        <w:tc>
          <w:tcPr>
            <w:tcW w:w="3115" w:type="dxa"/>
          </w:tcPr>
          <w:p w14:paraId="7CA1A76E" w14:textId="1022DACB" w:rsidR="007E4EE3" w:rsidRDefault="007E4EE3" w:rsidP="00F66BE2">
            <w:pPr>
              <w:pStyle w:val="af1"/>
              <w:ind w:firstLine="0"/>
              <w:rPr>
                <w:lang w:eastAsia="ru-RU"/>
              </w:rPr>
            </w:pPr>
            <w:r w:rsidRPr="007E4EE3">
              <w:rPr>
                <w:lang w:eastAsia="ru-RU"/>
              </w:rPr>
              <w:t>Подтверждение, одобрение</w:t>
            </w:r>
          </w:p>
        </w:tc>
      </w:tr>
      <w:tr w:rsidR="007E4EE3" w14:paraId="248E79F5" w14:textId="77777777" w:rsidTr="007E4EE3">
        <w:tc>
          <w:tcPr>
            <w:tcW w:w="3115" w:type="dxa"/>
          </w:tcPr>
          <w:p w14:paraId="20E9CDB2" w14:textId="04C8BFB9" w:rsidR="007E4EE3" w:rsidRDefault="007E4EE3" w:rsidP="00F66BE2">
            <w:pPr>
              <w:pStyle w:val="af1"/>
              <w:ind w:firstLine="0"/>
              <w:rPr>
                <w:lang w:eastAsia="ru-RU"/>
              </w:rPr>
            </w:pPr>
            <w:r w:rsidRPr="007E4EE3">
              <w:rPr>
                <w:lang w:eastAsia="ru-RU"/>
              </w:rPr>
              <w:t>Ошибка/Отказ</w:t>
            </w:r>
          </w:p>
        </w:tc>
        <w:tc>
          <w:tcPr>
            <w:tcW w:w="3115" w:type="dxa"/>
          </w:tcPr>
          <w:p w14:paraId="4484FB88" w14:textId="4641A214" w:rsidR="007E4EE3" w:rsidRDefault="007E4EE3" w:rsidP="00F66BE2">
            <w:pPr>
              <w:pStyle w:val="af1"/>
              <w:ind w:firstLine="0"/>
              <w:rPr>
                <w:lang w:eastAsia="ru-RU"/>
              </w:rPr>
            </w:pPr>
            <w:r w:rsidRPr="007E4EE3">
              <w:rPr>
                <w:lang w:eastAsia="ru-RU"/>
              </w:rPr>
              <w:t>#FF383C</w:t>
            </w:r>
          </w:p>
        </w:tc>
        <w:tc>
          <w:tcPr>
            <w:tcW w:w="3115" w:type="dxa"/>
          </w:tcPr>
          <w:p w14:paraId="3CB27064" w14:textId="77224AB5" w:rsidR="007E4EE3" w:rsidRDefault="007E4EE3" w:rsidP="00F66BE2">
            <w:pPr>
              <w:pStyle w:val="af1"/>
              <w:ind w:firstLine="0"/>
              <w:rPr>
                <w:lang w:eastAsia="ru-RU"/>
              </w:rPr>
            </w:pPr>
            <w:r w:rsidRPr="007E4EE3">
              <w:rPr>
                <w:lang w:eastAsia="ru-RU"/>
              </w:rPr>
              <w:t>Отмена, отрицательные действия</w:t>
            </w:r>
          </w:p>
        </w:tc>
      </w:tr>
    </w:tbl>
    <w:p w14:paraId="5D708613" w14:textId="77777777" w:rsidR="00F66BE2" w:rsidRDefault="00F66BE2" w:rsidP="00F66BE2">
      <w:pPr>
        <w:pStyle w:val="af1"/>
        <w:rPr>
          <w:lang w:eastAsia="ru-RU"/>
        </w:rPr>
      </w:pPr>
    </w:p>
    <w:p w14:paraId="69F926AC" w14:textId="1B206078" w:rsidR="006908B0" w:rsidRDefault="006908B0" w:rsidP="00F66BE2">
      <w:pPr>
        <w:pStyle w:val="af1"/>
        <w:rPr>
          <w:lang w:eastAsia="ru-RU"/>
        </w:rPr>
      </w:pPr>
      <w:r>
        <w:rPr>
          <w:lang w:eastAsia="ru-RU"/>
        </w:rPr>
        <w:t xml:space="preserve">Графическое отображение. </w:t>
      </w:r>
    </w:p>
    <w:p w14:paraId="5646B98A" w14:textId="66B5BCF5" w:rsidR="006908B0" w:rsidRDefault="006908B0" w:rsidP="006908B0">
      <w:pPr>
        <w:pStyle w:val="af1"/>
        <w:spacing w:line="240" w:lineRule="auto"/>
        <w:jc w:val="center"/>
        <w:rPr>
          <w:lang w:eastAsia="ru-RU"/>
        </w:rPr>
      </w:pPr>
      <w:r w:rsidRPr="006908B0">
        <w:rPr>
          <w:lang w:eastAsia="ru-RU"/>
        </w:rPr>
        <w:drawing>
          <wp:inline distT="0" distB="0" distL="0" distR="0" wp14:anchorId="651EFA36" wp14:editId="7690A616">
            <wp:extent cx="4105848" cy="2172003"/>
            <wp:effectExtent l="0" t="0" r="9525" b="0"/>
            <wp:docPr id="19406652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652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0C00" w14:textId="1D3583E6" w:rsidR="006908B0" w:rsidRDefault="006908B0" w:rsidP="006908B0">
      <w:pPr>
        <w:pStyle w:val="af1"/>
        <w:jc w:val="center"/>
        <w:rPr>
          <w:lang w:eastAsia="ru-RU"/>
        </w:rPr>
      </w:pPr>
      <w:r>
        <w:rPr>
          <w:lang w:eastAsia="ru-RU"/>
        </w:rPr>
        <w:t>Рис.1. – основные цвета.</w:t>
      </w:r>
    </w:p>
    <w:p w14:paraId="09A943A0" w14:textId="77777777" w:rsidR="007E4EE3" w:rsidRDefault="007E4EE3" w:rsidP="00F66BE2">
      <w:pPr>
        <w:pStyle w:val="af1"/>
        <w:rPr>
          <w:lang w:eastAsia="ru-RU"/>
        </w:rPr>
      </w:pPr>
    </w:p>
    <w:p w14:paraId="78F171EC" w14:textId="74963A40" w:rsidR="001725BF" w:rsidRPr="001725BF" w:rsidRDefault="001725BF" w:rsidP="001725BF">
      <w:pPr>
        <w:pStyle w:val="af1"/>
        <w:rPr>
          <w:lang w:eastAsia="ru-RU"/>
        </w:rPr>
      </w:pPr>
      <w:r w:rsidRPr="001725BF">
        <w:rPr>
          <w:lang w:eastAsia="ru-RU"/>
        </w:rPr>
        <w:t>Минималистичная монохромная основа создаёт современный внешний вид</w:t>
      </w:r>
      <w:r>
        <w:rPr>
          <w:lang w:eastAsia="ru-RU"/>
        </w:rPr>
        <w:t>, а я</w:t>
      </w:r>
      <w:r w:rsidRPr="001725BF">
        <w:rPr>
          <w:lang w:eastAsia="ru-RU"/>
        </w:rPr>
        <w:t>ркий синий акцент (#0022FF) обеспечивает визуальный фокус</w:t>
      </w:r>
      <w:r>
        <w:rPr>
          <w:lang w:eastAsia="ru-RU"/>
        </w:rPr>
        <w:t>.</w:t>
      </w:r>
    </w:p>
    <w:p w14:paraId="61AC66E4" w14:textId="429A8899" w:rsidR="001725BF" w:rsidRPr="001725BF" w:rsidRDefault="001725BF" w:rsidP="001725BF">
      <w:pPr>
        <w:pStyle w:val="af1"/>
        <w:rPr>
          <w:lang w:eastAsia="ru-RU"/>
        </w:rPr>
      </w:pPr>
      <w:r>
        <w:rPr>
          <w:lang w:eastAsia="ru-RU"/>
        </w:rPr>
        <w:t>И</w:t>
      </w:r>
      <w:r w:rsidRPr="001725BF">
        <w:rPr>
          <w:lang w:eastAsia="ru-RU"/>
        </w:rPr>
        <w:t>спользование цветов (зелёный/красный) обеспечивает интуитивное понимание действий</w:t>
      </w:r>
      <w:r>
        <w:rPr>
          <w:lang w:eastAsia="ru-RU"/>
        </w:rPr>
        <w:t>.</w:t>
      </w:r>
    </w:p>
    <w:p w14:paraId="5DC24B86" w14:textId="77777777" w:rsidR="00F66BE2" w:rsidRDefault="00F66BE2" w:rsidP="00925028">
      <w:pPr>
        <w:pStyle w:val="af1"/>
        <w:ind w:firstLine="0"/>
        <w:rPr>
          <w:lang w:eastAsia="ru-RU"/>
        </w:rPr>
      </w:pPr>
    </w:p>
    <w:p w14:paraId="2C5A1BC7" w14:textId="77777777" w:rsidR="00925028" w:rsidRDefault="00925028" w:rsidP="00925028">
      <w:pPr>
        <w:pStyle w:val="af1"/>
        <w:ind w:firstLine="0"/>
        <w:rPr>
          <w:lang w:eastAsia="ru-RU"/>
        </w:rPr>
      </w:pPr>
    </w:p>
    <w:p w14:paraId="4B026D75" w14:textId="77777777" w:rsidR="00925028" w:rsidRDefault="00925028" w:rsidP="00925028">
      <w:pPr>
        <w:pStyle w:val="af1"/>
        <w:ind w:firstLine="0"/>
        <w:rPr>
          <w:lang w:eastAsia="ru-RU"/>
        </w:rPr>
      </w:pPr>
    </w:p>
    <w:p w14:paraId="79D6B339" w14:textId="77777777" w:rsidR="00925028" w:rsidRDefault="00925028" w:rsidP="00925028">
      <w:pPr>
        <w:pStyle w:val="af1"/>
        <w:ind w:firstLine="0"/>
        <w:rPr>
          <w:lang w:eastAsia="ru-RU"/>
        </w:rPr>
      </w:pPr>
    </w:p>
    <w:p w14:paraId="23926F69" w14:textId="6BFBD889" w:rsidR="00F66BE2" w:rsidRDefault="00F66BE2" w:rsidP="00F66BE2">
      <w:pPr>
        <w:pStyle w:val="af1"/>
        <w:numPr>
          <w:ilvl w:val="0"/>
          <w:numId w:val="25"/>
        </w:numPr>
        <w:rPr>
          <w:b/>
          <w:bCs/>
          <w:lang w:eastAsia="ru-RU"/>
        </w:rPr>
      </w:pPr>
      <w:r w:rsidRPr="00F66BE2">
        <w:rPr>
          <w:b/>
          <w:bCs/>
          <w:lang w:eastAsia="ru-RU"/>
        </w:rPr>
        <w:lastRenderedPageBreak/>
        <w:t>Выбор шрифта для заголовков и основного текста</w:t>
      </w:r>
      <w:r>
        <w:rPr>
          <w:b/>
          <w:bCs/>
          <w:lang w:eastAsia="ru-RU"/>
        </w:rPr>
        <w:t>.</w:t>
      </w:r>
    </w:p>
    <w:p w14:paraId="5C66F499" w14:textId="63695A68" w:rsidR="000B341E" w:rsidRPr="00F66BE2" w:rsidRDefault="000B341E" w:rsidP="000B341E">
      <w:pPr>
        <w:pStyle w:val="af1"/>
        <w:ind w:firstLine="0"/>
        <w:rPr>
          <w:sz w:val="24"/>
          <w:szCs w:val="24"/>
          <w:lang w:eastAsia="ru-RU"/>
        </w:rPr>
      </w:pPr>
      <w:r w:rsidRPr="000B341E">
        <w:rPr>
          <w:sz w:val="24"/>
          <w:szCs w:val="24"/>
          <w:lang w:eastAsia="ru-RU"/>
        </w:rPr>
        <w:t xml:space="preserve">Таблица 2. Шрифты. </w:t>
      </w:r>
    </w:p>
    <w:tbl>
      <w:tblPr>
        <w:tblStyle w:val="af3"/>
        <w:tblW w:w="0" w:type="auto"/>
        <w:tblInd w:w="709" w:type="dxa"/>
        <w:tblLook w:val="04A0" w:firstRow="1" w:lastRow="0" w:firstColumn="1" w:lastColumn="0" w:noHBand="0" w:noVBand="1"/>
      </w:tblPr>
      <w:tblGrid>
        <w:gridCol w:w="2960"/>
        <w:gridCol w:w="2823"/>
        <w:gridCol w:w="2853"/>
      </w:tblGrid>
      <w:tr w:rsidR="000B341E" w14:paraId="4F0566F2" w14:textId="77777777" w:rsidTr="000B341E">
        <w:tc>
          <w:tcPr>
            <w:tcW w:w="3115" w:type="dxa"/>
          </w:tcPr>
          <w:p w14:paraId="4C7F5FE6" w14:textId="5DD6A88C" w:rsidR="000B341E" w:rsidRDefault="000B341E" w:rsidP="00F66BE2">
            <w:pPr>
              <w:pStyle w:val="af1"/>
              <w:ind w:firstLine="0"/>
              <w:rPr>
                <w:lang w:eastAsia="ru-RU"/>
              </w:rPr>
            </w:pPr>
            <w:r w:rsidRPr="000B341E">
              <w:rPr>
                <w:lang w:eastAsia="ru-RU"/>
              </w:rPr>
              <w:t>Элемент</w:t>
            </w:r>
          </w:p>
        </w:tc>
        <w:tc>
          <w:tcPr>
            <w:tcW w:w="3115" w:type="dxa"/>
          </w:tcPr>
          <w:p w14:paraId="4D8EE241" w14:textId="575395B9" w:rsidR="000B341E" w:rsidRDefault="000B341E" w:rsidP="00F66BE2">
            <w:pPr>
              <w:pStyle w:val="af1"/>
              <w:ind w:firstLine="0"/>
              <w:rPr>
                <w:lang w:eastAsia="ru-RU"/>
              </w:rPr>
            </w:pPr>
            <w:r w:rsidRPr="000B341E">
              <w:rPr>
                <w:lang w:eastAsia="ru-RU"/>
              </w:rPr>
              <w:t>Шрифт</w:t>
            </w:r>
          </w:p>
        </w:tc>
        <w:tc>
          <w:tcPr>
            <w:tcW w:w="3115" w:type="dxa"/>
          </w:tcPr>
          <w:p w14:paraId="7D8AC06F" w14:textId="6DDD5961" w:rsidR="000B341E" w:rsidRDefault="000B341E" w:rsidP="00F66BE2">
            <w:pPr>
              <w:pStyle w:val="af1"/>
              <w:ind w:firstLine="0"/>
              <w:rPr>
                <w:lang w:eastAsia="ru-RU"/>
              </w:rPr>
            </w:pPr>
            <w:r w:rsidRPr="000B341E">
              <w:rPr>
                <w:lang w:eastAsia="ru-RU"/>
              </w:rPr>
              <w:t>Начертание</w:t>
            </w:r>
          </w:p>
        </w:tc>
      </w:tr>
      <w:tr w:rsidR="000B341E" w14:paraId="1868532B" w14:textId="77777777" w:rsidTr="000B341E">
        <w:tc>
          <w:tcPr>
            <w:tcW w:w="3115" w:type="dxa"/>
          </w:tcPr>
          <w:p w14:paraId="1D4B3F3D" w14:textId="381B2385" w:rsidR="000B341E" w:rsidRDefault="000B341E" w:rsidP="00F66BE2">
            <w:pPr>
              <w:pStyle w:val="af1"/>
              <w:ind w:firstLine="0"/>
              <w:rPr>
                <w:lang w:eastAsia="ru-RU"/>
              </w:rPr>
            </w:pPr>
            <w:r w:rsidRPr="000B341E">
              <w:rPr>
                <w:lang w:eastAsia="ru-RU"/>
              </w:rPr>
              <w:t>Основной текст</w:t>
            </w:r>
          </w:p>
        </w:tc>
        <w:tc>
          <w:tcPr>
            <w:tcW w:w="3115" w:type="dxa"/>
          </w:tcPr>
          <w:p w14:paraId="6AC5BB28" w14:textId="21BF7ED6" w:rsidR="000B341E" w:rsidRDefault="000B341E" w:rsidP="00F66BE2">
            <w:pPr>
              <w:pStyle w:val="af1"/>
              <w:ind w:firstLine="0"/>
              <w:rPr>
                <w:lang w:eastAsia="ru-RU"/>
              </w:rPr>
            </w:pPr>
            <w:r w:rsidRPr="000B341E">
              <w:rPr>
                <w:lang w:eastAsia="ru-RU"/>
              </w:rPr>
              <w:t>Montserrat</w:t>
            </w:r>
          </w:p>
        </w:tc>
        <w:tc>
          <w:tcPr>
            <w:tcW w:w="3115" w:type="dxa"/>
          </w:tcPr>
          <w:p w14:paraId="3EA9EFFB" w14:textId="69619763" w:rsidR="000B341E" w:rsidRDefault="000B341E" w:rsidP="00F66BE2">
            <w:pPr>
              <w:pStyle w:val="af1"/>
              <w:ind w:firstLine="0"/>
              <w:rPr>
                <w:lang w:eastAsia="ru-RU"/>
              </w:rPr>
            </w:pPr>
            <w:r w:rsidRPr="000B341E">
              <w:rPr>
                <w:lang w:eastAsia="ru-RU"/>
              </w:rPr>
              <w:t>Bold </w:t>
            </w:r>
          </w:p>
        </w:tc>
      </w:tr>
      <w:tr w:rsidR="000B341E" w14:paraId="7FAAAA7B" w14:textId="77777777" w:rsidTr="000B341E">
        <w:tc>
          <w:tcPr>
            <w:tcW w:w="3115" w:type="dxa"/>
          </w:tcPr>
          <w:p w14:paraId="754B4A12" w14:textId="59D81177" w:rsidR="000B341E" w:rsidRDefault="000B341E" w:rsidP="000B341E">
            <w:pPr>
              <w:pStyle w:val="af1"/>
              <w:ind w:firstLine="0"/>
              <w:rPr>
                <w:lang w:eastAsia="ru-RU"/>
              </w:rPr>
            </w:pPr>
            <w:r w:rsidRPr="000B341E">
              <w:rPr>
                <w:lang w:eastAsia="ru-RU"/>
              </w:rPr>
              <w:t>Заголовки</w:t>
            </w:r>
          </w:p>
        </w:tc>
        <w:tc>
          <w:tcPr>
            <w:tcW w:w="3115" w:type="dxa"/>
          </w:tcPr>
          <w:p w14:paraId="6465903E" w14:textId="2B3431C6" w:rsidR="000B341E" w:rsidRDefault="000B341E" w:rsidP="00F66BE2">
            <w:pPr>
              <w:pStyle w:val="af1"/>
              <w:ind w:firstLine="0"/>
              <w:rPr>
                <w:lang w:eastAsia="ru-RU"/>
              </w:rPr>
            </w:pPr>
            <w:r w:rsidRPr="000B341E">
              <w:rPr>
                <w:lang w:eastAsia="ru-RU"/>
              </w:rPr>
              <w:t>Montserrat</w:t>
            </w:r>
          </w:p>
        </w:tc>
        <w:tc>
          <w:tcPr>
            <w:tcW w:w="3115" w:type="dxa"/>
          </w:tcPr>
          <w:p w14:paraId="275B9688" w14:textId="7A14F0BE" w:rsidR="000B341E" w:rsidRDefault="000B341E" w:rsidP="00F66BE2">
            <w:pPr>
              <w:pStyle w:val="af1"/>
              <w:ind w:firstLine="0"/>
              <w:rPr>
                <w:lang w:eastAsia="ru-RU"/>
              </w:rPr>
            </w:pPr>
            <w:r w:rsidRPr="000B341E">
              <w:rPr>
                <w:lang w:eastAsia="ru-RU"/>
              </w:rPr>
              <w:t>Regular </w:t>
            </w:r>
          </w:p>
        </w:tc>
      </w:tr>
      <w:tr w:rsidR="000B341E" w14:paraId="0F1E9255" w14:textId="77777777" w:rsidTr="000B341E">
        <w:tc>
          <w:tcPr>
            <w:tcW w:w="3115" w:type="dxa"/>
          </w:tcPr>
          <w:p w14:paraId="515B3109" w14:textId="6BC2CB88" w:rsidR="000B341E" w:rsidRDefault="000B341E" w:rsidP="00F66BE2">
            <w:pPr>
              <w:pStyle w:val="af1"/>
              <w:ind w:firstLine="0"/>
              <w:rPr>
                <w:lang w:eastAsia="ru-RU"/>
              </w:rPr>
            </w:pPr>
            <w:r w:rsidRPr="000B341E">
              <w:rPr>
                <w:lang w:eastAsia="ru-RU"/>
              </w:rPr>
              <w:t>Второстепенный текст</w:t>
            </w:r>
          </w:p>
        </w:tc>
        <w:tc>
          <w:tcPr>
            <w:tcW w:w="3115" w:type="dxa"/>
          </w:tcPr>
          <w:p w14:paraId="327505F4" w14:textId="40E3E533" w:rsidR="000B341E" w:rsidRDefault="000B341E" w:rsidP="00F66BE2">
            <w:pPr>
              <w:pStyle w:val="af1"/>
              <w:ind w:firstLine="0"/>
              <w:rPr>
                <w:lang w:eastAsia="ru-RU"/>
              </w:rPr>
            </w:pPr>
            <w:r w:rsidRPr="000B341E">
              <w:rPr>
                <w:lang w:eastAsia="ru-RU"/>
              </w:rPr>
              <w:t>Montserrat</w:t>
            </w:r>
          </w:p>
        </w:tc>
        <w:tc>
          <w:tcPr>
            <w:tcW w:w="3115" w:type="dxa"/>
          </w:tcPr>
          <w:p w14:paraId="4E7239C1" w14:textId="6B4EB7CF" w:rsidR="000B341E" w:rsidRDefault="000B341E" w:rsidP="00F66BE2">
            <w:pPr>
              <w:pStyle w:val="af1"/>
              <w:ind w:firstLine="0"/>
              <w:rPr>
                <w:lang w:eastAsia="ru-RU"/>
              </w:rPr>
            </w:pPr>
            <w:r w:rsidRPr="000B341E">
              <w:rPr>
                <w:lang w:eastAsia="ru-RU"/>
              </w:rPr>
              <w:t>Medium </w:t>
            </w:r>
          </w:p>
        </w:tc>
      </w:tr>
    </w:tbl>
    <w:p w14:paraId="5FFE8959" w14:textId="77777777" w:rsidR="000B341E" w:rsidRDefault="000B341E" w:rsidP="000B341E">
      <w:pPr>
        <w:pStyle w:val="af1"/>
        <w:ind w:firstLine="0"/>
        <w:rPr>
          <w:lang w:eastAsia="ru-RU"/>
        </w:rPr>
      </w:pPr>
    </w:p>
    <w:p w14:paraId="43D7503B" w14:textId="5C639A6E" w:rsidR="000B341E" w:rsidRPr="000B341E" w:rsidRDefault="000B341E" w:rsidP="000B341E">
      <w:pPr>
        <w:pStyle w:val="af1"/>
        <w:ind w:firstLine="708"/>
        <w:rPr>
          <w:lang w:eastAsia="ru-RU"/>
        </w:rPr>
      </w:pPr>
      <w:r w:rsidRPr="000B341E">
        <w:rPr>
          <w:lang w:eastAsia="ru-RU"/>
        </w:rPr>
        <w:t>Чёткая визуальная иерархия за счёт различий в начертаниях</w:t>
      </w:r>
      <w:r>
        <w:rPr>
          <w:lang w:eastAsia="ru-RU"/>
        </w:rPr>
        <w:t xml:space="preserve">. </w:t>
      </w:r>
      <w:r w:rsidRPr="000B341E">
        <w:rPr>
          <w:lang w:eastAsia="ru-RU"/>
        </w:rPr>
        <w:t>Отличная читаемость в различных размерах</w:t>
      </w:r>
      <w:r>
        <w:rPr>
          <w:lang w:eastAsia="ru-RU"/>
        </w:rPr>
        <w:t>.</w:t>
      </w:r>
    </w:p>
    <w:p w14:paraId="7CA11B35" w14:textId="77777777" w:rsidR="00F66BE2" w:rsidRDefault="00F66BE2" w:rsidP="00253BBD">
      <w:pPr>
        <w:pStyle w:val="af1"/>
        <w:ind w:firstLine="0"/>
        <w:rPr>
          <w:lang w:eastAsia="ru-RU"/>
        </w:rPr>
      </w:pPr>
    </w:p>
    <w:p w14:paraId="7C690BA2" w14:textId="0EFF1CAD" w:rsidR="00F66BE2" w:rsidRDefault="00F66BE2" w:rsidP="00F66BE2">
      <w:pPr>
        <w:pStyle w:val="af1"/>
        <w:numPr>
          <w:ilvl w:val="0"/>
          <w:numId w:val="25"/>
        </w:numPr>
        <w:rPr>
          <w:b/>
          <w:bCs/>
          <w:lang w:eastAsia="ru-RU"/>
        </w:rPr>
      </w:pPr>
      <w:r w:rsidRPr="00F66BE2">
        <w:rPr>
          <w:b/>
          <w:bCs/>
          <w:lang w:eastAsia="ru-RU"/>
        </w:rPr>
        <w:t xml:space="preserve">Разработанный макет приложения. </w:t>
      </w:r>
    </w:p>
    <w:p w14:paraId="2B1E9F53" w14:textId="65D45411" w:rsidR="00F66BE2" w:rsidRPr="00717D86" w:rsidRDefault="00253BBD" w:rsidP="00253BBD">
      <w:pPr>
        <w:pStyle w:val="af1"/>
      </w:pPr>
      <w:r>
        <w:t>Главная страница приложения</w:t>
      </w:r>
      <w:r w:rsidR="00EE17DF">
        <w:t>. Она доступна без авторизации</w:t>
      </w:r>
      <w:r w:rsidRPr="00717D86">
        <w:t xml:space="preserve">: </w:t>
      </w:r>
    </w:p>
    <w:p w14:paraId="1C83991A" w14:textId="31BE9952" w:rsidR="00253BBD" w:rsidRDefault="00253BBD" w:rsidP="00253BBD">
      <w:pPr>
        <w:pStyle w:val="af1"/>
        <w:spacing w:line="240" w:lineRule="auto"/>
        <w:jc w:val="center"/>
        <w:rPr>
          <w:lang w:val="en-US"/>
        </w:rPr>
      </w:pPr>
      <w:r w:rsidRPr="00253BBD">
        <w:rPr>
          <w:lang w:val="en-US"/>
        </w:rPr>
        <w:drawing>
          <wp:inline distT="0" distB="0" distL="0" distR="0" wp14:anchorId="780CAD63" wp14:editId="549048CC">
            <wp:extent cx="2419688" cy="4858428"/>
            <wp:effectExtent l="0" t="0" r="0" b="0"/>
            <wp:docPr id="1886981179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81179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1402" w14:textId="22A65F52" w:rsidR="00253BBD" w:rsidRPr="00253BBD" w:rsidRDefault="00253BBD" w:rsidP="00253BBD">
      <w:pPr>
        <w:pStyle w:val="af1"/>
        <w:jc w:val="center"/>
      </w:pPr>
      <w:r>
        <w:t>Рис.2. – главное окно.</w:t>
      </w:r>
    </w:p>
    <w:p w14:paraId="49FFB0F5" w14:textId="77777777" w:rsidR="00F66BE2" w:rsidRDefault="00F66BE2" w:rsidP="00F66BE2">
      <w:pPr>
        <w:pStyle w:val="af1"/>
        <w:rPr>
          <w:b/>
          <w:bCs/>
          <w:lang w:eastAsia="ru-RU"/>
        </w:rPr>
      </w:pPr>
    </w:p>
    <w:p w14:paraId="20E5C052" w14:textId="441E2454" w:rsidR="00253BBD" w:rsidRPr="00253BBD" w:rsidRDefault="00253BBD" w:rsidP="00253BBD">
      <w:pPr>
        <w:pStyle w:val="af1"/>
        <w:rPr>
          <w:lang w:eastAsia="ru-RU"/>
        </w:rPr>
      </w:pPr>
      <w:r>
        <w:rPr>
          <w:lang w:eastAsia="ru-RU"/>
        </w:rPr>
        <w:lastRenderedPageBreak/>
        <w:t xml:space="preserve">Окно выбора настроений. </w:t>
      </w:r>
      <w:r w:rsidR="00EE17DF">
        <w:rPr>
          <w:lang w:eastAsia="ru-RU"/>
        </w:rPr>
        <w:t>После нажатия на отдельную иконку выбора настроений</w:t>
      </w:r>
      <w:r>
        <w:rPr>
          <w:lang w:eastAsia="ru-RU"/>
        </w:rPr>
        <w:t xml:space="preserve"> будет редирект на страницу с «фильтрами»</w:t>
      </w:r>
      <w:r w:rsidRPr="00253BBD">
        <w:rPr>
          <w:lang w:eastAsia="ru-RU"/>
        </w:rPr>
        <w:t>:</w:t>
      </w:r>
    </w:p>
    <w:p w14:paraId="5EF83D76" w14:textId="743416A3" w:rsidR="00253BBD" w:rsidRDefault="00253BBD" w:rsidP="00253BBD">
      <w:pPr>
        <w:pStyle w:val="af1"/>
        <w:spacing w:line="240" w:lineRule="auto"/>
        <w:jc w:val="center"/>
        <w:rPr>
          <w:lang w:val="en-US"/>
        </w:rPr>
      </w:pPr>
      <w:r w:rsidRPr="00253BBD">
        <w:rPr>
          <w:lang w:val="en-US" w:eastAsia="ru-RU"/>
        </w:rPr>
        <w:drawing>
          <wp:inline distT="0" distB="0" distL="0" distR="0" wp14:anchorId="23799FFC" wp14:editId="22CCEA2E">
            <wp:extent cx="1878530" cy="3641902"/>
            <wp:effectExtent l="0" t="0" r="7620" b="0"/>
            <wp:docPr id="109019514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9514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3782" cy="365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6386" w14:textId="4BD9E1C2" w:rsidR="00253BBD" w:rsidRPr="00253BBD" w:rsidRDefault="00253BBD" w:rsidP="00253BBD">
      <w:pPr>
        <w:pStyle w:val="af1"/>
        <w:jc w:val="center"/>
      </w:pPr>
      <w:r>
        <w:t>Рис.3. – выбор настроения.</w:t>
      </w:r>
    </w:p>
    <w:p w14:paraId="04FADEC2" w14:textId="77777777" w:rsidR="00F66BE2" w:rsidRDefault="00F66BE2" w:rsidP="00717D86">
      <w:pPr>
        <w:pStyle w:val="af1"/>
      </w:pPr>
    </w:p>
    <w:p w14:paraId="0CC0E598" w14:textId="7D78DB2E" w:rsidR="00717D86" w:rsidRPr="00D336B6" w:rsidRDefault="00717D86" w:rsidP="00717D86">
      <w:pPr>
        <w:pStyle w:val="af1"/>
      </w:pPr>
      <w:r>
        <w:t>Вкладка избранн</w:t>
      </w:r>
      <w:r w:rsidR="00D336B6">
        <w:t>ого хранит в себе список выбранных тайтлов</w:t>
      </w:r>
      <w:r w:rsidR="00D336B6" w:rsidRPr="00D336B6">
        <w:t>:</w:t>
      </w:r>
    </w:p>
    <w:p w14:paraId="7E0A9EB0" w14:textId="0FB3EB26" w:rsidR="00717D86" w:rsidRDefault="00717D86" w:rsidP="00D336B6">
      <w:pPr>
        <w:pStyle w:val="af1"/>
        <w:spacing w:line="240" w:lineRule="auto"/>
        <w:jc w:val="center"/>
        <w:rPr>
          <w:lang w:val="en-US"/>
        </w:rPr>
      </w:pPr>
      <w:r w:rsidRPr="00717D86">
        <w:drawing>
          <wp:inline distT="0" distB="0" distL="0" distR="0" wp14:anchorId="0450D392" wp14:editId="4592CE3D">
            <wp:extent cx="1826032" cy="3674068"/>
            <wp:effectExtent l="0" t="0" r="3175" b="3175"/>
            <wp:docPr id="23726309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6309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3803" cy="368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EF31" w14:textId="214255E7" w:rsidR="00D336B6" w:rsidRDefault="00D336B6" w:rsidP="00717D86">
      <w:pPr>
        <w:pStyle w:val="af1"/>
        <w:jc w:val="center"/>
      </w:pPr>
      <w:r>
        <w:t>Рис.4. – избранное.</w:t>
      </w:r>
    </w:p>
    <w:p w14:paraId="6B9BE436" w14:textId="1224C6EF" w:rsidR="00D336B6" w:rsidRDefault="00810EA1" w:rsidP="00810EA1">
      <w:pPr>
        <w:pStyle w:val="af1"/>
        <w:rPr>
          <w:lang w:val="en-US"/>
        </w:rPr>
      </w:pPr>
      <w:r>
        <w:lastRenderedPageBreak/>
        <w:t>Окна с регистрацией и авторизацией схожи и выглядят следующим образом</w:t>
      </w:r>
      <w:r w:rsidRPr="00810EA1">
        <w:t xml:space="preserve">: </w:t>
      </w:r>
    </w:p>
    <w:p w14:paraId="4E358774" w14:textId="34A5BC6B" w:rsidR="00810EA1" w:rsidRDefault="00810EA1" w:rsidP="00810EA1">
      <w:pPr>
        <w:pStyle w:val="af1"/>
        <w:spacing w:line="240" w:lineRule="auto"/>
        <w:jc w:val="center"/>
        <w:rPr>
          <w:lang w:val="en-US"/>
        </w:rPr>
      </w:pPr>
      <w:r w:rsidRPr="00810EA1">
        <w:rPr>
          <w:lang w:val="en-US"/>
        </w:rPr>
        <w:drawing>
          <wp:inline distT="0" distB="0" distL="0" distR="0" wp14:anchorId="553A336E" wp14:editId="06849C25">
            <wp:extent cx="3585403" cy="3492103"/>
            <wp:effectExtent l="0" t="0" r="0" b="0"/>
            <wp:docPr id="4772285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285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2035" cy="349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22E6" w14:textId="797567C5" w:rsidR="00810EA1" w:rsidRDefault="00810EA1" w:rsidP="00810EA1">
      <w:pPr>
        <w:pStyle w:val="af1"/>
        <w:jc w:val="center"/>
      </w:pPr>
      <w:r>
        <w:t>Рис.5. – экраны регистрации и логина.</w:t>
      </w:r>
    </w:p>
    <w:p w14:paraId="64A25452" w14:textId="77777777" w:rsidR="00810EA1" w:rsidRDefault="00810EA1" w:rsidP="00810EA1">
      <w:pPr>
        <w:pStyle w:val="af1"/>
      </w:pPr>
    </w:p>
    <w:p w14:paraId="396E94F1" w14:textId="1499539B" w:rsidR="00810EA1" w:rsidRDefault="00B6638C" w:rsidP="00810EA1">
      <w:pPr>
        <w:pStyle w:val="af1"/>
        <w:rPr>
          <w:lang w:val="en-US"/>
        </w:rPr>
      </w:pPr>
      <w:r>
        <w:t>Также в приложении существует редактирование профиля</w:t>
      </w:r>
      <w:r w:rsidRPr="00B6638C">
        <w:t xml:space="preserve">: </w:t>
      </w:r>
    </w:p>
    <w:p w14:paraId="1B9E6BB3" w14:textId="426055BA" w:rsidR="00B6638C" w:rsidRDefault="00B6638C" w:rsidP="00B6638C">
      <w:pPr>
        <w:pStyle w:val="af1"/>
        <w:spacing w:line="240" w:lineRule="auto"/>
        <w:jc w:val="center"/>
        <w:rPr>
          <w:lang w:val="en-US"/>
        </w:rPr>
      </w:pPr>
      <w:r w:rsidRPr="00B6638C">
        <w:rPr>
          <w:lang w:val="en-US"/>
        </w:rPr>
        <w:drawing>
          <wp:inline distT="0" distB="0" distL="0" distR="0" wp14:anchorId="04C5AA99" wp14:editId="6D48ACD9">
            <wp:extent cx="1707338" cy="3722434"/>
            <wp:effectExtent l="0" t="0" r="7620" b="0"/>
            <wp:docPr id="15629119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119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3824" cy="37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944E" w14:textId="4496C937" w:rsidR="00B6638C" w:rsidRDefault="00B6638C" w:rsidP="00B6638C">
      <w:pPr>
        <w:pStyle w:val="af1"/>
        <w:jc w:val="center"/>
      </w:pPr>
      <w:r>
        <w:t>Рис.6. – профиль.</w:t>
      </w:r>
    </w:p>
    <w:p w14:paraId="354C4193" w14:textId="62EE2A74" w:rsidR="00B6638C" w:rsidRDefault="00B6638C" w:rsidP="00B6638C">
      <w:pPr>
        <w:pStyle w:val="af1"/>
        <w:rPr>
          <w:lang w:val="en-US"/>
        </w:rPr>
      </w:pPr>
      <w:r>
        <w:lastRenderedPageBreak/>
        <w:t>Итоговой вариант</w:t>
      </w:r>
      <w:r>
        <w:rPr>
          <w:lang w:val="en-US"/>
        </w:rPr>
        <w:t xml:space="preserve">: </w:t>
      </w:r>
    </w:p>
    <w:p w14:paraId="4A49F3D9" w14:textId="5A882531" w:rsidR="00B6638C" w:rsidRDefault="00B6638C" w:rsidP="00B6638C">
      <w:pPr>
        <w:pStyle w:val="af1"/>
        <w:spacing w:line="240" w:lineRule="auto"/>
        <w:jc w:val="center"/>
        <w:rPr>
          <w:lang w:val="en-US"/>
        </w:rPr>
      </w:pPr>
      <w:r w:rsidRPr="00B6638C">
        <w:rPr>
          <w:lang w:val="en-US"/>
        </w:rPr>
        <w:drawing>
          <wp:inline distT="0" distB="0" distL="0" distR="0" wp14:anchorId="3407C183" wp14:editId="47AFDC1E">
            <wp:extent cx="5657742" cy="3367430"/>
            <wp:effectExtent l="0" t="0" r="635" b="4445"/>
            <wp:docPr id="135490387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0387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1084" cy="336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40FF" w14:textId="3E6499A6" w:rsidR="00B6638C" w:rsidRPr="00B6638C" w:rsidRDefault="00B6638C" w:rsidP="00B6638C">
      <w:pPr>
        <w:pStyle w:val="af1"/>
        <w:jc w:val="center"/>
      </w:pPr>
      <w:r>
        <w:t>Рис.7. – итоговый вариант дизайна.</w:t>
      </w:r>
    </w:p>
    <w:sectPr w:rsidR="00B6638C" w:rsidRPr="00B66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1A8"/>
    <w:multiLevelType w:val="hybridMultilevel"/>
    <w:tmpl w:val="FF8EB80E"/>
    <w:lvl w:ilvl="0" w:tplc="ABDEDB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B637F7"/>
    <w:multiLevelType w:val="multilevel"/>
    <w:tmpl w:val="A33CB33A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2" w15:restartNumberingAfterBreak="0">
    <w:nsid w:val="06051235"/>
    <w:multiLevelType w:val="hybridMultilevel"/>
    <w:tmpl w:val="70AC0A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BF105B"/>
    <w:multiLevelType w:val="multilevel"/>
    <w:tmpl w:val="39A4D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B6A2D"/>
    <w:multiLevelType w:val="multilevel"/>
    <w:tmpl w:val="F874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858DE"/>
    <w:multiLevelType w:val="hybridMultilevel"/>
    <w:tmpl w:val="F05E1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466442"/>
    <w:multiLevelType w:val="hybridMultilevel"/>
    <w:tmpl w:val="3998E370"/>
    <w:lvl w:ilvl="0" w:tplc="4FF84D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F04059A"/>
    <w:multiLevelType w:val="multilevel"/>
    <w:tmpl w:val="4344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2E23AD"/>
    <w:multiLevelType w:val="multilevel"/>
    <w:tmpl w:val="962EEF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C1EEA"/>
    <w:multiLevelType w:val="multilevel"/>
    <w:tmpl w:val="707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F150D"/>
    <w:multiLevelType w:val="hybridMultilevel"/>
    <w:tmpl w:val="8F2034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A725EC"/>
    <w:multiLevelType w:val="hybridMultilevel"/>
    <w:tmpl w:val="F962E3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652433"/>
    <w:multiLevelType w:val="hybridMultilevel"/>
    <w:tmpl w:val="D0CEF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9C0FA0"/>
    <w:multiLevelType w:val="hybridMultilevel"/>
    <w:tmpl w:val="1390D2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93F685C"/>
    <w:multiLevelType w:val="multilevel"/>
    <w:tmpl w:val="9FF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70004"/>
    <w:multiLevelType w:val="hybridMultilevel"/>
    <w:tmpl w:val="859291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453546F"/>
    <w:multiLevelType w:val="multilevel"/>
    <w:tmpl w:val="F74E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050E1"/>
    <w:multiLevelType w:val="hybridMultilevel"/>
    <w:tmpl w:val="DDBA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A31026"/>
    <w:multiLevelType w:val="multilevel"/>
    <w:tmpl w:val="80E43100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557D1"/>
    <w:multiLevelType w:val="hybridMultilevel"/>
    <w:tmpl w:val="B808AAD8"/>
    <w:lvl w:ilvl="0" w:tplc="B2F289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3A869D2"/>
    <w:multiLevelType w:val="multilevel"/>
    <w:tmpl w:val="BC10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276B6"/>
    <w:multiLevelType w:val="hybridMultilevel"/>
    <w:tmpl w:val="DD2C9CE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B211A75"/>
    <w:multiLevelType w:val="multilevel"/>
    <w:tmpl w:val="423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EA7EA6"/>
    <w:multiLevelType w:val="hybridMultilevel"/>
    <w:tmpl w:val="D0AA90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1B17231"/>
    <w:multiLevelType w:val="hybridMultilevel"/>
    <w:tmpl w:val="0A3E31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479212B"/>
    <w:multiLevelType w:val="hybridMultilevel"/>
    <w:tmpl w:val="CFDCC1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8F0629D"/>
    <w:multiLevelType w:val="multilevel"/>
    <w:tmpl w:val="DA1C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20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0805547">
    <w:abstractNumId w:val="5"/>
  </w:num>
  <w:num w:numId="3" w16cid:durableId="851258208">
    <w:abstractNumId w:val="12"/>
  </w:num>
  <w:num w:numId="4" w16cid:durableId="1562910544">
    <w:abstractNumId w:val="25"/>
  </w:num>
  <w:num w:numId="5" w16cid:durableId="1081874025">
    <w:abstractNumId w:val="24"/>
  </w:num>
  <w:num w:numId="6" w16cid:durableId="1972326020">
    <w:abstractNumId w:val="21"/>
  </w:num>
  <w:num w:numId="7" w16cid:durableId="414009658">
    <w:abstractNumId w:val="8"/>
  </w:num>
  <w:num w:numId="8" w16cid:durableId="580917958">
    <w:abstractNumId w:val="19"/>
  </w:num>
  <w:num w:numId="9" w16cid:durableId="1948464419">
    <w:abstractNumId w:val="11"/>
  </w:num>
  <w:num w:numId="10" w16cid:durableId="1765883752">
    <w:abstractNumId w:val="15"/>
  </w:num>
  <w:num w:numId="11" w16cid:durableId="818571937">
    <w:abstractNumId w:val="23"/>
  </w:num>
  <w:num w:numId="12" w16cid:durableId="1750690066">
    <w:abstractNumId w:val="10"/>
  </w:num>
  <w:num w:numId="13" w16cid:durableId="1389962710">
    <w:abstractNumId w:val="17"/>
  </w:num>
  <w:num w:numId="14" w16cid:durableId="968125331">
    <w:abstractNumId w:val="6"/>
  </w:num>
  <w:num w:numId="15" w16cid:durableId="1210343785">
    <w:abstractNumId w:val="13"/>
  </w:num>
  <w:num w:numId="16" w16cid:durableId="1215193870">
    <w:abstractNumId w:val="3"/>
  </w:num>
  <w:num w:numId="17" w16cid:durableId="761726598">
    <w:abstractNumId w:val="18"/>
  </w:num>
  <w:num w:numId="18" w16cid:durableId="89279198">
    <w:abstractNumId w:val="22"/>
  </w:num>
  <w:num w:numId="19" w16cid:durableId="149641899">
    <w:abstractNumId w:val="26"/>
  </w:num>
  <w:num w:numId="20" w16cid:durableId="1365206524">
    <w:abstractNumId w:val="4"/>
  </w:num>
  <w:num w:numId="21" w16cid:durableId="586502742">
    <w:abstractNumId w:val="9"/>
  </w:num>
  <w:num w:numId="22" w16cid:durableId="763571686">
    <w:abstractNumId w:val="2"/>
  </w:num>
  <w:num w:numId="23" w16cid:durableId="1030061486">
    <w:abstractNumId w:val="1"/>
  </w:num>
  <w:num w:numId="24" w16cid:durableId="533268421">
    <w:abstractNumId w:val="16"/>
  </w:num>
  <w:num w:numId="25" w16cid:durableId="1758014218">
    <w:abstractNumId w:val="0"/>
  </w:num>
  <w:num w:numId="26" w16cid:durableId="1946309144">
    <w:abstractNumId w:val="20"/>
  </w:num>
  <w:num w:numId="27" w16cid:durableId="15228191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72"/>
    <w:rsid w:val="000B341E"/>
    <w:rsid w:val="000B48E6"/>
    <w:rsid w:val="00102030"/>
    <w:rsid w:val="001042B0"/>
    <w:rsid w:val="001164AA"/>
    <w:rsid w:val="001725BF"/>
    <w:rsid w:val="001A32F0"/>
    <w:rsid w:val="00253BBD"/>
    <w:rsid w:val="00255A80"/>
    <w:rsid w:val="002A37A1"/>
    <w:rsid w:val="003412C3"/>
    <w:rsid w:val="003B1631"/>
    <w:rsid w:val="003B1E25"/>
    <w:rsid w:val="003D4185"/>
    <w:rsid w:val="00411A7D"/>
    <w:rsid w:val="004E3E9B"/>
    <w:rsid w:val="004F7C9B"/>
    <w:rsid w:val="005735E5"/>
    <w:rsid w:val="005B56D5"/>
    <w:rsid w:val="005C221E"/>
    <w:rsid w:val="005C6CB1"/>
    <w:rsid w:val="005F5BC3"/>
    <w:rsid w:val="00613FCD"/>
    <w:rsid w:val="006908B0"/>
    <w:rsid w:val="00717D86"/>
    <w:rsid w:val="00761F74"/>
    <w:rsid w:val="0076337C"/>
    <w:rsid w:val="007B4AFD"/>
    <w:rsid w:val="007E3F04"/>
    <w:rsid w:val="007E4EE3"/>
    <w:rsid w:val="00810EA1"/>
    <w:rsid w:val="0084546E"/>
    <w:rsid w:val="008A1ABB"/>
    <w:rsid w:val="008A474D"/>
    <w:rsid w:val="008C522C"/>
    <w:rsid w:val="008C672B"/>
    <w:rsid w:val="008E21AD"/>
    <w:rsid w:val="008E3A62"/>
    <w:rsid w:val="008F58C2"/>
    <w:rsid w:val="00925028"/>
    <w:rsid w:val="00941891"/>
    <w:rsid w:val="00A01178"/>
    <w:rsid w:val="00A520F2"/>
    <w:rsid w:val="00A54C78"/>
    <w:rsid w:val="00A74E68"/>
    <w:rsid w:val="00B34600"/>
    <w:rsid w:val="00B6638C"/>
    <w:rsid w:val="00BC1811"/>
    <w:rsid w:val="00C04354"/>
    <w:rsid w:val="00C40B6B"/>
    <w:rsid w:val="00C961F6"/>
    <w:rsid w:val="00CA5C3A"/>
    <w:rsid w:val="00CA6910"/>
    <w:rsid w:val="00D336B6"/>
    <w:rsid w:val="00DC7129"/>
    <w:rsid w:val="00E33A77"/>
    <w:rsid w:val="00E35FBE"/>
    <w:rsid w:val="00E874DF"/>
    <w:rsid w:val="00EE17DF"/>
    <w:rsid w:val="00EF0CBE"/>
    <w:rsid w:val="00F17CDF"/>
    <w:rsid w:val="00F60B72"/>
    <w:rsid w:val="00F66BE2"/>
    <w:rsid w:val="00F86184"/>
    <w:rsid w:val="00F95F95"/>
    <w:rsid w:val="00FA19BC"/>
    <w:rsid w:val="00FE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870D6"/>
  <w15:chartTrackingRefBased/>
  <w15:docId w15:val="{88F40082-64C9-48AD-8DA6-470A7F8A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F0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0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0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B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B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B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B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B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B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B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B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B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B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0B7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E3E9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E3E9B"/>
    <w:rPr>
      <w:color w:val="605E5C"/>
      <w:shd w:val="clear" w:color="auto" w:fill="E1DFDD"/>
    </w:rPr>
  </w:style>
  <w:style w:type="paragraph" w:styleId="ae">
    <w:name w:val="Body Text Indent"/>
    <w:basedOn w:val="a"/>
    <w:link w:val="af"/>
    <w:uiPriority w:val="99"/>
    <w:semiHidden/>
    <w:unhideWhenUsed/>
    <w:rsid w:val="007E3F04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f">
    <w:name w:val="Основной текст с отступом Знак"/>
    <w:basedOn w:val="a0"/>
    <w:link w:val="ae"/>
    <w:uiPriority w:val="99"/>
    <w:semiHidden/>
    <w:rsid w:val="007E3F04"/>
    <w:rPr>
      <w:rFonts w:ascii="Times New Roman" w:eastAsia="Times New Roman" w:hAnsi="Times New Roman" w:cs="Times New Roman"/>
      <w:kern w:val="0"/>
      <w:lang w:val="x-none" w:eastAsia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7E3F04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7E3F04"/>
    <w:pPr>
      <w:tabs>
        <w:tab w:val="right" w:leader="dot" w:pos="9345"/>
      </w:tabs>
      <w:spacing w:after="100"/>
      <w:ind w:left="220"/>
    </w:pPr>
    <w:rPr>
      <w:rFonts w:ascii="Times New Roman" w:hAnsi="Times New Roman" w:cs="Times New Roman"/>
      <w:noProof/>
      <w:sz w:val="28"/>
      <w:szCs w:val="28"/>
    </w:rPr>
  </w:style>
  <w:style w:type="paragraph" w:customStyle="1" w:styleId="af1">
    <w:name w:val="фывфывфывфыв"/>
    <w:basedOn w:val="a"/>
    <w:link w:val="af2"/>
    <w:qFormat/>
    <w:rsid w:val="0084546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2">
    <w:name w:val="фывфывфывфыв Знак"/>
    <w:basedOn w:val="a0"/>
    <w:link w:val="af1"/>
    <w:rsid w:val="0084546E"/>
    <w:rPr>
      <w:rFonts w:ascii="Times New Roman" w:hAnsi="Times New Roman"/>
      <w:kern w:val="0"/>
      <w:sz w:val="28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C1811"/>
    <w:pPr>
      <w:spacing w:after="100"/>
    </w:pPr>
  </w:style>
  <w:style w:type="table" w:styleId="af3">
    <w:name w:val="Table Grid"/>
    <w:basedOn w:val="a1"/>
    <w:uiPriority w:val="39"/>
    <w:rsid w:val="007E4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24AB0-EB15-4BE3-BA63-1FE58ABB7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БеловДА@ngknn.local</dc:creator>
  <cp:keywords/>
  <dc:description/>
  <cp:lastModifiedBy>Дима Белов</cp:lastModifiedBy>
  <cp:revision>37</cp:revision>
  <dcterms:created xsi:type="dcterms:W3CDTF">2025-09-17T09:20:00Z</dcterms:created>
  <dcterms:modified xsi:type="dcterms:W3CDTF">2025-11-12T17:09:00Z</dcterms:modified>
</cp:coreProperties>
</file>