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1.0.41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±3.3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앞이 꺼내는 자리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그 제품 쪽 로봇이 버퍼 맨 앞 키트 트레이를 집어 AMR 뒤 키트 포켓에 내려놓음(피지컬AI AMMR은 컨베이어 앞까지 나가 두 손으로 집어 들고 와서 AMR 쪽으로 다가가 몸을 숙여 넣음 · 자동화 협동로봇은 팔로 집어 옮김)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부품분류셀 남쪽(도어트림)·북쪽(e-axle 클린 부스) 키팅 구역에서 담은 키트가 서열 버퍼를 거쳐 AMR 키트 포켓에 실림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