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02F2D" w14:textId="77777777" w:rsidR="00744C5D" w:rsidRPr="00744C5D" w:rsidRDefault="00744C5D" w:rsidP="00744C5D">
      <w:pPr>
        <w:rPr>
          <w:b/>
          <w:bCs/>
        </w:rPr>
      </w:pPr>
      <w:r w:rsidRPr="00744C5D">
        <w:rPr>
          <w:b/>
          <w:bCs/>
        </w:rPr>
        <w:t>Президент "Транснефти": Главное сейчас - обеспечить надежную работу системы и здоровье людей в условиях эпидемии</w:t>
      </w:r>
    </w:p>
    <w:p w14:paraId="09EEC471" w14:textId="77777777" w:rsidR="00744C5D" w:rsidRPr="00744C5D" w:rsidRDefault="00744C5D" w:rsidP="00744C5D">
      <w:pPr>
        <w:rPr>
          <w:b/>
          <w:bCs/>
        </w:rPr>
      </w:pPr>
      <w:r w:rsidRPr="00744C5D">
        <w:rPr>
          <w:b/>
          <w:bCs/>
        </w:rPr>
        <w:t>Николай Токарев, переназначенный на пост еще на 5 лет, рассказал "Интерфаксу" о работе компании в условиях COVID-19 и сокращения добычи</w:t>
      </w:r>
    </w:p>
    <w:p w14:paraId="34C0FD8B" w14:textId="10D3AB19" w:rsidR="00744C5D" w:rsidRDefault="00744C5D" w:rsidP="00744C5D">
      <w:r>
        <w:t xml:space="preserve">Москва. 20 апреля. INTERFAX.RU - Государство еще на пять лет доверило Николаю Токареву руководство трубопроводной монополией, которая транспортирует более 80% нефти, добываемой в России. С того момента, как Токарев возглавил компанию в 2007 году, "Транснефть" завершила строительство таких нефтяных магистралей, как ВСТО, БТС-2, Заполярье-Пурпе, </w:t>
      </w:r>
      <w:proofErr w:type="spellStart"/>
      <w:r>
        <w:t>Куюмба</w:t>
      </w:r>
      <w:proofErr w:type="spellEnd"/>
      <w:r>
        <w:t>-Тайшет. В прошлом году пришлось столкнуться с форс-мажором на МН "Дружба", в этом - с пандемией COVID-19. Токарев рассказал "Интерфаксу" в коротком интервью, каким он представляет будущее компании.</w:t>
      </w:r>
    </w:p>
    <w:p w14:paraId="1C35158D" w14:textId="2357A232" w:rsidR="00744C5D" w:rsidRPr="00744C5D" w:rsidRDefault="00744C5D" w:rsidP="00744C5D">
      <w:pPr>
        <w:rPr>
          <w:b/>
          <w:bCs/>
        </w:rPr>
      </w:pPr>
      <w:r w:rsidRPr="00744C5D">
        <w:rPr>
          <w:b/>
          <w:bCs/>
        </w:rPr>
        <w:t>- Николай Петрович, вы возглавили "Транснефть" в октябре 2007 года, сегодня ваши полномочия были продлены еще на пять лет. Как вы это восприняли?</w:t>
      </w:r>
    </w:p>
    <w:p w14:paraId="7E881524" w14:textId="73F60FE8" w:rsidR="00744C5D" w:rsidRDefault="00744C5D" w:rsidP="00744C5D">
      <w:r>
        <w:t>- Для меня это, прежде всего, высокая оценка руководством страны работы всего коллектива "Транснефти".</w:t>
      </w:r>
    </w:p>
    <w:p w14:paraId="287C7A21" w14:textId="41CD3CE1" w:rsidR="00744C5D" w:rsidRPr="00744C5D" w:rsidRDefault="00744C5D" w:rsidP="00744C5D">
      <w:pPr>
        <w:rPr>
          <w:b/>
          <w:bCs/>
        </w:rPr>
      </w:pPr>
      <w:r w:rsidRPr="00744C5D">
        <w:rPr>
          <w:b/>
          <w:bCs/>
        </w:rPr>
        <w:t>- Что вы считаете главным результатом работы за этот период?</w:t>
      </w:r>
    </w:p>
    <w:p w14:paraId="45323DA2" w14:textId="79A5587B" w:rsidR="00744C5D" w:rsidRDefault="00744C5D" w:rsidP="00744C5D">
      <w:r>
        <w:t>- Создание высокопрофессиональной команды. С этим коллективом единомышленников удалось достичь известных результатов. Это 19 тысяч километров новых трубопроводов, новые мощные резервуарные парки емкостью около 3 млн тонн, новые морские порты Козьмино и Усть-Луга, пять ж/д терминалов, соответствующая мировым стандартам цифровизация и модернизация производства, общая диверсификация экспортных направлений, обеспечившая энергетическую безопасность страны.</w:t>
      </w:r>
    </w:p>
    <w:p w14:paraId="6B6B5F9D" w14:textId="5740513B" w:rsidR="00744C5D" w:rsidRPr="00744C5D" w:rsidRDefault="00744C5D" w:rsidP="00744C5D">
      <w:pPr>
        <w:rPr>
          <w:b/>
          <w:bCs/>
        </w:rPr>
      </w:pPr>
      <w:r w:rsidRPr="00744C5D">
        <w:rPr>
          <w:b/>
          <w:bCs/>
        </w:rPr>
        <w:t>- Критики в адрес компании всегда было немало, будут ли меняться принципы ее работы?</w:t>
      </w:r>
    </w:p>
    <w:p w14:paraId="5E8E1215" w14:textId="597929A9" w:rsidR="00744C5D" w:rsidRDefault="00744C5D" w:rsidP="00744C5D">
      <w:r>
        <w:t>- Мы восприимчивы к критике, но давайте не путать ее с "черным пиаром". В работе такой большой компании, как "Транснефть", неизбежно возникают сложности. Но сила нашей команды в том, что мы успешно их решаем и идем вперед, постоянно совершенствуя свою работу.</w:t>
      </w:r>
    </w:p>
    <w:p w14:paraId="63307DA1" w14:textId="18402172" w:rsidR="00744C5D" w:rsidRPr="00744C5D" w:rsidRDefault="00744C5D" w:rsidP="00744C5D">
      <w:pPr>
        <w:rPr>
          <w:b/>
          <w:bCs/>
        </w:rPr>
      </w:pPr>
      <w:r w:rsidRPr="00744C5D">
        <w:rPr>
          <w:b/>
          <w:bCs/>
        </w:rPr>
        <w:t>- Какие у Транснефти" планы на ближайшее время?</w:t>
      </w:r>
    </w:p>
    <w:p w14:paraId="66892D78" w14:textId="6F4FDF37" w:rsidR="00744C5D" w:rsidRDefault="00744C5D" w:rsidP="00744C5D">
      <w:r>
        <w:t xml:space="preserve">- Главное сейчас </w:t>
      </w:r>
      <w:proofErr w:type="gramStart"/>
      <w:r>
        <w:t>- это</w:t>
      </w:r>
      <w:proofErr w:type="gramEnd"/>
      <w:r>
        <w:t xml:space="preserve"> обеспечение надежной работы системы и здоровья людей в беспрецедентных условиях эпидемии.</w:t>
      </w:r>
    </w:p>
    <w:p w14:paraId="656BB805" w14:textId="4E46E533" w:rsidR="00744C5D" w:rsidRPr="00744C5D" w:rsidRDefault="00744C5D" w:rsidP="00744C5D">
      <w:pPr>
        <w:rPr>
          <w:b/>
          <w:bCs/>
        </w:rPr>
      </w:pPr>
      <w:r w:rsidRPr="00744C5D">
        <w:rPr>
          <w:b/>
          <w:bCs/>
        </w:rPr>
        <w:t>- В связи с сокращением добычи в рамках достигнутых соглашений с ОПЕК какие приходится решать проблемы?</w:t>
      </w:r>
    </w:p>
    <w:p w14:paraId="648B67F3" w14:textId="16BC3B98" w:rsidR="00744C5D" w:rsidRDefault="00744C5D" w:rsidP="00744C5D">
      <w:r>
        <w:t>- Мы работаем в тесном контакте с министерством энергетики и нефтяниками для минимизации издержек, связанных с изменением планов по добыче нефти и производству нефтепродуктов. Нам необходимо сохранить финансовую стабильность компании, для чего мы будем и впредь направлять свои усилия на повышение эффективности нашей работы и сокращение затрат.</w:t>
      </w:r>
    </w:p>
    <w:p w14:paraId="0695A9A3" w14:textId="2B026A7E" w:rsidR="00744C5D" w:rsidRPr="00744C5D" w:rsidRDefault="00744C5D" w:rsidP="00744C5D">
      <w:pPr>
        <w:rPr>
          <w:b/>
          <w:bCs/>
        </w:rPr>
      </w:pPr>
      <w:r w:rsidRPr="00744C5D">
        <w:rPr>
          <w:b/>
          <w:bCs/>
        </w:rPr>
        <w:t>- А есть ли то, что вы хотели бы изменить в "Транснефти"? Какой вы видите компанию через 10, может быть, 50 лет?</w:t>
      </w:r>
    </w:p>
    <w:p w14:paraId="39E17207" w14:textId="4F19C75F" w:rsidR="00744C5D" w:rsidRDefault="00744C5D" w:rsidP="00744C5D">
      <w:r>
        <w:t>- Вы знаете, история компании созвучна истории всей нашей страны. От Советского Союза нам досталось большое, но обветшалое хозяйство. Мы не только привели его в порядок, модернизировали, но и значительно расширили, создав новые стратегические направления. Наша цель - сохранить стиль развития компании: современный, динамичный и эффективный.</w:t>
      </w:r>
    </w:p>
    <w:p w14:paraId="695D980D" w14:textId="18E03D81" w:rsidR="003B0B36" w:rsidRDefault="00744C5D" w:rsidP="00744C5D">
      <w:r>
        <w:lastRenderedPageBreak/>
        <w:t xml:space="preserve">Но "Транснефть" </w:t>
      </w:r>
      <w:proofErr w:type="gramStart"/>
      <w:r>
        <w:t>- это</w:t>
      </w:r>
      <w:proofErr w:type="gramEnd"/>
      <w:r>
        <w:t xml:space="preserve"> не только и не столько трубы. Это прежде всего наши сотрудники и их семьи. И я бы хотел, чтобы мы оставались компанией, которая позволяет нашим людям самореализоваться и через 10, и через 50 лет. В этом я и вижу свою задачу как руководителя "Транснефти".</w:t>
      </w:r>
    </w:p>
    <w:sectPr w:rsidR="003B0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D6"/>
    <w:rsid w:val="001F797A"/>
    <w:rsid w:val="003B0B36"/>
    <w:rsid w:val="005C2272"/>
    <w:rsid w:val="00744C5D"/>
    <w:rsid w:val="009E60D6"/>
    <w:rsid w:val="00D9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431DC"/>
  <w15:chartTrackingRefBased/>
  <w15:docId w15:val="{A9BDE5ED-4BDA-4781-9E00-9C97DCC8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6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6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60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6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60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6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6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6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6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6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60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60D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60D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60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60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60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60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6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6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6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6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6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60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60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60D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6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60D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E60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Понкратова</dc:creator>
  <cp:keywords/>
  <dc:description/>
  <cp:lastModifiedBy>Мария Понкратова</cp:lastModifiedBy>
  <cp:revision>3</cp:revision>
  <dcterms:created xsi:type="dcterms:W3CDTF">2025-04-12T12:57:00Z</dcterms:created>
  <dcterms:modified xsi:type="dcterms:W3CDTF">2025-04-12T12:59:00Z</dcterms:modified>
</cp:coreProperties>
</file>