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0FBF4" w14:textId="77777777" w:rsidR="00134FFB" w:rsidRPr="00134FFB" w:rsidRDefault="00134FFB" w:rsidP="00134FFB">
      <w:r w:rsidRPr="00134FFB">
        <w:rPr>
          <w:b/>
          <w:bCs/>
        </w:rPr>
        <w:t>HBR Россия: С началом пандемии многие менеджеры стали работать больше или не так, как прежде. Изменились ли ваши обязанности?</w:t>
      </w:r>
    </w:p>
    <w:p w14:paraId="521E8B9E" w14:textId="77777777" w:rsidR="00134FFB" w:rsidRPr="00134FFB" w:rsidRDefault="00134FFB" w:rsidP="00134FFB">
      <w:r w:rsidRPr="00134FFB">
        <w:rPr>
          <w:b/>
          <w:bCs/>
        </w:rPr>
        <w:t>Шехтерман:</w:t>
      </w:r>
      <w:r w:rsidRPr="00134FFB">
        <w:t xml:space="preserve"> Безусловно. Мне пришлось больше погрузиться в «операционку», хотя в первую очередь я занимаюсь стратегией, </w:t>
      </w:r>
      <w:proofErr w:type="spellStart"/>
      <w:r w:rsidRPr="00134FFB">
        <w:t>верхнеуровневым</w:t>
      </w:r>
      <w:proofErr w:type="spellEnd"/>
      <w:r w:rsidRPr="00134FFB">
        <w:t xml:space="preserve"> контролем и запуском новых направлений бизнеса. В середине марта и начале апреля 2020 года неопределенность зашкаливала, и пришлось очень быстро принимать совместные решения и действовать. Был создан оперативный штаб, в который вошли члены правления, менеджеры из операционных бизнесов, я этот штаб возглавил. Решения приходилось принимать с колес — менять процессы в магазинах, где-то перераспределять полномочия, обеспечивать безопасность сотрудников и клиентов. Например, пока маски были в дефиците, мы искали и закупали их в Китае, привозили самолетами. Благодаря этому магазины выдержали нагрузку, компания заранее подготовилась к ажиотажному спросу в марте. Кроме того, мы плотно взаимодействовали с властями — регулярно проводились совещания, где обменивались данными по запасам продуктов — в первую очередь, социально значимых. Во время локдауна случались перебои: компания просто не успевала подвозить товары с распределительных центров, все сразу раскупали. Но абсолютно пустых полок не было, к тому же мэрия Москвы пошла нам навстречу и разрешила разгружаться ночью, чтобы утром все стояло в магазинах. Сегодня необходимости в едином штабе на уровне X5 нет, все процессы отработаны, у каждой сети есть свой собственный штаб, где самостоятельно принимают необходимые решения.</w:t>
      </w:r>
    </w:p>
    <w:p w14:paraId="78DF0D47" w14:textId="77777777" w:rsidR="00134FFB" w:rsidRPr="00134FFB" w:rsidRDefault="00134FFB" w:rsidP="00134FFB">
      <w:r w:rsidRPr="00134FFB">
        <w:rPr>
          <w:b/>
          <w:bCs/>
        </w:rPr>
        <w:t>2020-й стал для руководителей годом ясности: они увидели в своем бизнесе слабые места, а кто-то обнаружил точки опоры. Какие открытия сделали вы в X5 Retail Group?</w:t>
      </w:r>
    </w:p>
    <w:p w14:paraId="200D57AD" w14:textId="77777777" w:rsidR="00134FFB" w:rsidRPr="00134FFB" w:rsidRDefault="00134FFB" w:rsidP="00134FFB">
      <w:r w:rsidRPr="00134FFB">
        <w:t>В прошлом году у всех все пошло не так, как планировалось. Пандемия и кризис привнесли много неопределенности, и последствия мы будем ощущать еще очень долго. Это период трансформации, вызов для нашего личного и профессионального роста. Но для X5 год был продуктивным — мы протестировали новые направления и процессы, которые запустили некоторое время назад. И сегодня видим, что компания эффективна и операционная модель, которую мы строили последний год, позволяет нам очень быстро меняться.</w:t>
      </w:r>
    </w:p>
    <w:p w14:paraId="3AE95D7E" w14:textId="77777777" w:rsidR="00134FFB" w:rsidRPr="00134FFB" w:rsidRDefault="00134FFB" w:rsidP="00134FFB">
      <w:r w:rsidRPr="00134FFB">
        <w:t>В конце 2018 года X5 начала серьезную цифровую трансформацию, и благодаря этому в марте 2020-го мы одни из первых перевели на удаленку 97% персонала в Москве и большую часть региональных офисов. Далеко не все крупные компании могли сделать это и продолжать эффективно работать. Перевод ускорил перестройку наших рабочих процессов и офисных пространств. Поначалу мы опасались за продуктивность команд, но, как показала практика, сотрудники одинаково эффективно работают и в офисе, и дома. Сейчас компания лучше понимает узкие места и ограничения удаленки, у нас есть проект X5 Home Office, где мы обучаем руководителей и сотрудников работать в новом формате, внедрять цифровые инструменты. Около 60% персонала будет и после окончания пандемии трудиться в гибридном режиме — несколько дней в офисе, несколько дней дистанционно.​</w:t>
      </w:r>
    </w:p>
    <w:p w14:paraId="25B475DB" w14:textId="77777777" w:rsidR="00134FFB" w:rsidRPr="00134FFB" w:rsidRDefault="00134FFB" w:rsidP="00134FFB">
      <w:r w:rsidRPr="00134FFB">
        <w:rPr>
          <w:b/>
          <w:bCs/>
        </w:rPr>
        <w:t>У вас есть лайфхаки, как на удаленке соблюдать баланс работы и личной жизни?</w:t>
      </w:r>
    </w:p>
    <w:p w14:paraId="171A0630" w14:textId="77777777" w:rsidR="00134FFB" w:rsidRPr="00134FFB" w:rsidRDefault="00134FFB" w:rsidP="00134FFB">
      <w:r w:rsidRPr="00134FFB">
        <w:t>На удаленке мы стали работать больше, онлайн-формат задал еще более плотный график встреч. Я стараюсь находить баланс. Можно встать и сделать зарядку, если работаешь из дома. Или сходить на спорт. Я давно хотел заняться большим теннисом — и вот несколько месяцев назад начал.</w:t>
      </w:r>
    </w:p>
    <w:p w14:paraId="27120337" w14:textId="77777777" w:rsidR="003B0B36" w:rsidRDefault="003B0B36"/>
    <w:sectPr w:rsidR="003B0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24"/>
    <w:rsid w:val="00114924"/>
    <w:rsid w:val="00134FFB"/>
    <w:rsid w:val="001F797A"/>
    <w:rsid w:val="003B0B36"/>
    <w:rsid w:val="005C2272"/>
    <w:rsid w:val="00BA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DE278"/>
  <w15:chartTrackingRefBased/>
  <w15:docId w15:val="{2B0B65A7-4DF8-43C4-87AA-99204BFC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4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4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4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4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4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4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4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492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492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49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49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49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49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4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4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4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4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4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49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49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49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4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492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149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Понкратова</dc:creator>
  <cp:keywords/>
  <dc:description/>
  <cp:lastModifiedBy>Мария Понкратова</cp:lastModifiedBy>
  <cp:revision>2</cp:revision>
  <dcterms:created xsi:type="dcterms:W3CDTF">2025-04-12T13:39:00Z</dcterms:created>
  <dcterms:modified xsi:type="dcterms:W3CDTF">2025-04-12T13:39:00Z</dcterms:modified>
</cp:coreProperties>
</file>