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55218">
      <w:pPr>
        <w:rPr>
          <w:rFonts w:hint="default"/>
          <w:lang w:val="en-US"/>
        </w:rPr>
      </w:pPr>
      <w:r>
        <w:rPr>
          <w:rFonts w:hint="default"/>
          <w:lang w:val="en-US"/>
        </w:rPr>
        <w:t>Challenges, Rejections Delays</w:t>
      </w:r>
    </w:p>
    <w:p w14:paraId="5CD25DE6">
      <w:pPr>
        <w:rPr>
          <w:rFonts w:hint="default"/>
          <w:lang w:val="en-US"/>
        </w:rPr>
      </w:pPr>
    </w:p>
    <w:p w14:paraId="7BF667A4">
      <w:pPr>
        <w:rPr>
          <w:rFonts w:hint="default"/>
          <w:lang w:val="en-US"/>
        </w:rPr>
      </w:pPr>
      <w:r>
        <w:rPr>
          <w:rFonts w:hint="default"/>
          <w:lang w:val="en-US"/>
        </w:rPr>
        <w:t>Cold calling can be a challenging and communication technique. Here are some of the common challenges f</w:t>
      </w:r>
      <w:bookmarkStart w:id="0" w:name="_GoBack"/>
      <w:bookmarkEnd w:id="0"/>
      <w:r>
        <w:rPr>
          <w:rFonts w:hint="default"/>
          <w:lang w:val="en-US"/>
        </w:rPr>
        <w:t>aces during cold calls:</w:t>
      </w:r>
    </w:p>
    <w:p w14:paraId="11871517">
      <w:pPr>
        <w:rPr>
          <w:rFonts w:hint="default"/>
          <w:lang w:val="en-US"/>
        </w:rPr>
      </w:pPr>
    </w:p>
    <w:p w14:paraId="3DFB9C0D">
      <w:pPr>
        <w:rPr>
          <w:rFonts w:hint="default"/>
          <w:lang w:val="en-US"/>
        </w:rPr>
      </w:pPr>
      <w:r>
        <w:rPr>
          <w:rFonts w:hint="default"/>
          <w:lang w:val="en-US"/>
        </w:rPr>
        <w:t>Rejections and Resistance: One of the biggest challenges is dealing with rejection and resistance from potential customers. Many people are not receptive to unsolicited calls.</w:t>
      </w:r>
    </w:p>
    <w:p w14:paraId="48266E65">
      <w:pPr>
        <w:rPr>
          <w:rFonts w:hint="default"/>
          <w:lang w:val="en-US"/>
        </w:rPr>
      </w:pPr>
    </w:p>
    <w:p w14:paraId="3A765E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Lack of Information: You may have limited information about the person you’re calling and their needs or preferences, making it difficult to tailor you pitch effectively. </w:t>
      </w:r>
    </w:p>
    <w:p w14:paraId="444D3F4C">
      <w:pPr>
        <w:rPr>
          <w:rFonts w:hint="default"/>
          <w:lang w:val="en-US"/>
        </w:rPr>
      </w:pPr>
    </w:p>
    <w:p w14:paraId="0D4A32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Gatekeepers: Getting past gatekeepers, such as receptionists or assistants, to reach the decision-maker can be a hurdle. They are often trained to screen and block unsolicited calls. </w:t>
      </w:r>
    </w:p>
    <w:p w14:paraId="18533EB6">
      <w:pPr>
        <w:rPr>
          <w:rFonts w:hint="default"/>
          <w:lang w:val="en-US"/>
        </w:rPr>
      </w:pPr>
    </w:p>
    <w:p w14:paraId="3E8ABB41">
      <w:pPr>
        <w:rPr>
          <w:rFonts w:hint="default"/>
          <w:lang w:val="en-US"/>
        </w:rPr>
      </w:pPr>
      <w:r>
        <w:rPr>
          <w:rFonts w:hint="default"/>
          <w:lang w:val="en-US"/>
        </w:rPr>
        <w:t>Time Constraints: People are busy, and you have a very limited window to capture their attention and communicate your message effectively.</w:t>
      </w:r>
    </w:p>
    <w:p w14:paraId="6D780BD7">
      <w:pPr>
        <w:rPr>
          <w:rFonts w:hint="default"/>
          <w:lang w:val="en-US"/>
        </w:rPr>
      </w:pPr>
    </w:p>
    <w:p w14:paraId="1EBFEC2E">
      <w:pPr>
        <w:rPr>
          <w:rFonts w:hint="default"/>
          <w:lang w:val="en-US"/>
        </w:rPr>
      </w:pPr>
      <w:r>
        <w:rPr>
          <w:rFonts w:hint="default"/>
          <w:lang w:val="en-US"/>
        </w:rPr>
        <w:t>Nervousness: Cold Calling can be nerve-wracking, and anxiety can gender you ability to communicate confidently and persuasively.</w:t>
      </w:r>
    </w:p>
    <w:p w14:paraId="6DEB8109">
      <w:pPr>
        <w:rPr>
          <w:rFonts w:hint="default"/>
          <w:lang w:val="en-US"/>
        </w:rPr>
      </w:pPr>
    </w:p>
    <w:p w14:paraId="7BE331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Handling Objections: Customers may have objections or concerns, and it’s important to address these effectively without sounding defensive or pushy. </w:t>
      </w:r>
    </w:p>
    <w:p w14:paraId="39C5506B">
      <w:pPr>
        <w:rPr>
          <w:rFonts w:hint="default"/>
          <w:lang w:val="en-US"/>
        </w:rPr>
      </w:pPr>
    </w:p>
    <w:p w14:paraId="750295E9">
      <w:pPr>
        <w:rPr>
          <w:rFonts w:hint="default"/>
          <w:lang w:val="en-US"/>
        </w:rPr>
      </w:pPr>
      <w:r>
        <w:rPr>
          <w:rFonts w:hint="default"/>
          <w:lang w:val="en-US"/>
        </w:rPr>
        <w:t>Compliance and Regulations: Cold calling subject to various regulations and laws, such as “Do Not Call” lists, which can complicate the process and result in penalties if not followed correctly.</w:t>
      </w:r>
    </w:p>
    <w:p w14:paraId="188C1F7D">
      <w:pPr>
        <w:rPr>
          <w:rFonts w:hint="default"/>
          <w:lang w:val="en-US"/>
        </w:rPr>
      </w:pPr>
    </w:p>
    <w:p w14:paraId="2C7F992E">
      <w:pPr>
        <w:rPr>
          <w:rFonts w:hint="default"/>
          <w:lang w:val="en-US"/>
        </w:rPr>
      </w:pPr>
      <w:r>
        <w:rPr>
          <w:rFonts w:hint="default"/>
          <w:lang w:val="en-US"/>
        </w:rPr>
        <w:t>Tracking and Follow-up: Keep track of  you’ve called, what was discussed, and when to follow up can be challenge without a good system in place.</w:t>
      </w:r>
    </w:p>
    <w:p w14:paraId="3018846C">
      <w:pPr>
        <w:rPr>
          <w:rFonts w:hint="default"/>
          <w:lang w:val="en-US"/>
        </w:rPr>
      </w:pPr>
    </w:p>
    <w:p w14:paraId="52A14961">
      <w:pPr>
        <w:rPr>
          <w:rFonts w:hint="default"/>
          <w:lang w:val="en-US"/>
        </w:rPr>
      </w:pPr>
      <w:r>
        <w:rPr>
          <w:rFonts w:hint="default"/>
          <w:lang w:val="en-US"/>
        </w:rPr>
        <w:t>Adaptation to Different Personalities: You’ll encounter a wide range of personalities, and being able to adapt your approach to connect with each one is a skill that takes time to develop.</w:t>
      </w:r>
    </w:p>
    <w:p w14:paraId="59B9819D">
      <w:pPr>
        <w:rPr>
          <w:rFonts w:hint="default"/>
          <w:lang w:val="en-US"/>
        </w:rPr>
      </w:pPr>
    </w:p>
    <w:p w14:paraId="2E31B6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Overcoming Stereotypes: Cold callers sometimes face negative stereotypes due to unethical practices by some telemarketers. Building trust can ve harder because of this. </w:t>
      </w:r>
    </w:p>
    <w:p w14:paraId="78E05ADD">
      <w:pPr>
        <w:rPr>
          <w:rFonts w:hint="default"/>
          <w:lang w:val="en-US"/>
        </w:rPr>
      </w:pPr>
    </w:p>
    <w:p w14:paraId="7AA278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Technology and Connectivity issue: Technical glitches, poor call quality, or a lack of internet connectivity can disrupt your calls and reduce effectiveness. </w:t>
      </w:r>
    </w:p>
    <w:p w14:paraId="5C7F8027">
      <w:pPr>
        <w:rPr>
          <w:rFonts w:hint="default"/>
          <w:lang w:val="en-US"/>
        </w:rPr>
      </w:pPr>
    </w:p>
    <w:p w14:paraId="67F6BE21">
      <w:pPr>
        <w:rPr>
          <w:rFonts w:hint="default"/>
          <w:lang w:val="en-US"/>
        </w:rPr>
      </w:pPr>
      <w:r>
        <w:rPr>
          <w:rFonts w:hint="default"/>
          <w:lang w:val="en-US"/>
        </w:rPr>
        <w:t>Burnout: The repetitive nature of cold calling can lead to burnout if not managed well. It can be emotionally draining to face rejection repeatedly.</w:t>
      </w:r>
    </w:p>
    <w:p w14:paraId="3E16AA33">
      <w:pPr>
        <w:rPr>
          <w:rFonts w:hint="default"/>
          <w:lang w:val="en-US"/>
        </w:rPr>
      </w:pPr>
    </w:p>
    <w:p w14:paraId="3E86C930">
      <w:pPr>
        <w:rPr>
          <w:rFonts w:hint="default"/>
          <w:lang w:val="en-US"/>
        </w:rPr>
      </w:pPr>
      <w:r>
        <w:rPr>
          <w:rFonts w:hint="default"/>
          <w:lang w:val="en-US"/>
        </w:rPr>
        <w:t>Data Quality: If your contact list contains outdated or inaccurate information, it can waste your time and lead to frustration.</w:t>
      </w:r>
    </w:p>
    <w:p w14:paraId="00818C0F">
      <w:pPr>
        <w:rPr>
          <w:rFonts w:hint="default"/>
          <w:lang w:val="en-US"/>
        </w:rPr>
      </w:pPr>
    </w:p>
    <w:p w14:paraId="024704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Overcoming these challenges often requires training, persistence, and a well-thought-out startegy. </w:t>
      </w:r>
    </w:p>
    <w:p w14:paraId="0A775677">
      <w:pPr>
        <w:rPr>
          <w:rFonts w:hint="default"/>
          <w:lang w:val="en-US"/>
        </w:rPr>
      </w:pPr>
      <w:r>
        <w:rPr>
          <w:rFonts w:hint="default"/>
          <w:lang w:val="en-US"/>
        </w:rPr>
        <w:t>Developing good communication skills, earning objection-handling techniques, and staying informed about regulations can help improve your cold-calling success.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75016"/>
    <w:rsid w:val="54B7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2025-12-07T07:15:00Z</dcterms:created>
  <dc:creator>PCS</dc:creator>
  <cp:lastModifiedBy>PCS</cp:lastModifiedBy>
  <dcterms:modified xsi:type="dcterms:W3CDTF">2025-12-07T07:36:09Z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E1408BB2C54C4C74948A8CB4511CADBE_11</vt:lpwstr>
  </property>
</Properties>
</file>