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3.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7875"/>
        <w:tblGridChange w:id="0">
          <w:tblGrid>
            <w:gridCol w:w="1485"/>
            <w:gridCol w:w="78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Meta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Venue Sourcing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Services </w:t>
            </w:r>
            <w:r w:rsidDel="00000000" w:rsidR="00000000" w:rsidRPr="00000000">
              <w:rPr>
                <w:rtl w:val="0"/>
              </w:rPr>
              <w:t xml:space="preserve">| One Touch Agency | Expert Event Solutions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Meta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Stress-free trade shows start with One Touch Agency! We handle everything from booth design &amp; setup to lead generation &amp; follow-up. Get a free quote today!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Keywords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Venue sourcing, event planning, venue selection, location scouting, contract negotiation, budget management, diverse options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20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="273.6" w:lineRule="auto"/>
        <w:rPr>
          <w:b w:val="1"/>
          <w:sz w:val="34"/>
          <w:szCs w:val="34"/>
        </w:rPr>
      </w:pPr>
      <w:bookmarkStart w:colFirst="0" w:colLast="0" w:name="_fhztczmc1v0r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Streamlined Venue Sourcing with One Touch Agency</w:t>
      </w:r>
    </w:p>
    <w:p w:rsidR="00000000" w:rsidDel="00000000" w:rsidP="00000000" w:rsidRDefault="00000000" w:rsidRPr="00000000" w14:paraId="0000000C">
      <w:pPr>
        <w:spacing w:after="240" w:before="240" w:line="273.6" w:lineRule="auto"/>
        <w:rPr/>
      </w:pPr>
      <w:r w:rsidDel="00000000" w:rsidR="00000000" w:rsidRPr="00000000">
        <w:rPr>
          <w:rtl w:val="0"/>
        </w:rPr>
        <w:t xml:space="preserve">Feeling overwhelmed by the endless rows of online venue listings? </w:t>
      </w:r>
      <w:r w:rsidDel="00000000" w:rsidR="00000000" w:rsidRPr="00000000">
        <w:rPr>
          <w:b w:val="1"/>
          <w:rtl w:val="0"/>
        </w:rPr>
        <w:t xml:space="preserve">Drowning in a sea of generic conference halls, unsure which one will truly capture the essence of your event?</w:t>
      </w:r>
      <w:r w:rsidDel="00000000" w:rsidR="00000000" w:rsidRPr="00000000">
        <w:rPr>
          <w:rtl w:val="0"/>
        </w:rPr>
        <w:t xml:space="preserve"> Here at One Touch Agency, we take the stress out of venue sourcing with our personalized service. Imagine finding a space that perfectly aligns with your vision, budget, and logistical needs. Let us navigate the complexities of venue selection and help you discover the ideal setting for your next event. </w:t>
      </w:r>
      <w:r w:rsidDel="00000000" w:rsidR="00000000" w:rsidRPr="00000000">
        <w:rPr>
          <w:b w:val="1"/>
          <w:rtl w:val="0"/>
        </w:rPr>
        <w:t xml:space="preserve">Ready to transform your event from ordinary to extraordinary?</w:t>
      </w:r>
      <w:r w:rsidDel="00000000" w:rsidR="00000000" w:rsidRPr="00000000">
        <w:rPr>
          <w:rtl w:val="0"/>
        </w:rPr>
        <w:t xml:space="preserve"> Contact One Touch Agency today!</w:t>
      </w:r>
    </w:p>
    <w:p w:rsidR="00000000" w:rsidDel="00000000" w:rsidP="00000000" w:rsidRDefault="00000000" w:rsidRPr="00000000" w14:paraId="0000000D">
      <w:pPr>
        <w:spacing w:after="240" w:before="240" w:line="273.6" w:lineRule="auto"/>
        <w:rPr/>
      </w:pPr>
      <w:r w:rsidDel="00000000" w:rsidR="00000000" w:rsidRPr="00000000">
        <w:rPr>
          <w:rtl w:val="0"/>
        </w:rPr>
        <w:t xml:space="preserve">Finding the ideal venue is the foundation of a successful event. But navigating the complexities of venue selection can be overwhelming. One Touch Agency's </w:t>
      </w:r>
      <w:r w:rsidDel="00000000" w:rsidR="00000000" w:rsidRPr="00000000">
        <w:rPr>
          <w:b w:val="1"/>
          <w:rtl w:val="0"/>
        </w:rPr>
        <w:t xml:space="preserve">Venue Sourcing</w:t>
      </w:r>
      <w:r w:rsidDel="00000000" w:rsidR="00000000" w:rsidRPr="00000000">
        <w:rPr>
          <w:rtl w:val="0"/>
        </w:rPr>
        <w:t xml:space="preserve"> service simplifies this process for you. We leverage our expertise and extensive network of partnerships to locate the perfect space that aligns with your event vision, budget, and logistical needs.</w:t>
      </w:r>
    </w:p>
    <w:p w:rsidR="00000000" w:rsidDel="00000000" w:rsidP="00000000" w:rsidRDefault="00000000" w:rsidRPr="00000000" w14:paraId="0000000E">
      <w:pPr>
        <w:spacing w:after="240" w:before="240" w:line="273.6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Understanding Your Needs:</w:t>
      </w:r>
    </w:p>
    <w:p w:rsidR="00000000" w:rsidDel="00000000" w:rsidP="00000000" w:rsidRDefault="00000000" w:rsidRPr="00000000" w14:paraId="0000000F">
      <w:pPr>
        <w:spacing w:after="240" w:before="240" w:line="273.6" w:lineRule="auto"/>
        <w:rPr/>
      </w:pPr>
      <w:r w:rsidDel="00000000" w:rsidR="00000000" w:rsidRPr="00000000">
        <w:rPr>
          <w:rtl w:val="0"/>
        </w:rPr>
        <w:t xml:space="preserve">We begin by collaborating with you to gain a comprehensive understanding of your event: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="273.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 Type:</w:t>
      </w:r>
      <w:r w:rsidDel="00000000" w:rsidR="00000000" w:rsidRPr="00000000">
        <w:rPr>
          <w:rtl w:val="0"/>
        </w:rPr>
        <w:t xml:space="preserve"> The ideal venue varies depending on whether you're hosting a corporate conference, a product launch, or a wedding celebration.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="273.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Guest Count:</w:t>
      </w:r>
      <w:r w:rsidDel="00000000" w:rsidR="00000000" w:rsidRPr="00000000">
        <w:rPr>
          <w:rtl w:val="0"/>
        </w:rPr>
        <w:t xml:space="preserve"> Anticipated attendance figures guide venue selection, ensuring adequate space for attendees without feeling cramped or excessive.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="273.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Location Preferences:</w:t>
      </w:r>
      <w:r w:rsidDel="00000000" w:rsidR="00000000" w:rsidRPr="00000000">
        <w:rPr>
          <w:rtl w:val="0"/>
        </w:rPr>
        <w:t xml:space="preserve"> Do you require a central location for easy accessibility, or a venue nestled in a picturesque setting?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0" w:beforeAutospacing="0" w:line="273.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Budget Parameters:</w:t>
      </w:r>
      <w:r w:rsidDel="00000000" w:rsidR="00000000" w:rsidRPr="00000000">
        <w:rPr>
          <w:rtl w:val="0"/>
        </w:rPr>
        <w:t xml:space="preserve"> We work within your budget parameters, exploring different options and negotiating competitive rates to maximize your value.</w:t>
      </w:r>
    </w:p>
    <w:p w:rsidR="00000000" w:rsidDel="00000000" w:rsidP="00000000" w:rsidRDefault="00000000" w:rsidRPr="00000000" w14:paraId="00000014">
      <w:pPr>
        <w:spacing w:after="240" w:before="240" w:line="273.6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Expert Venue Selection:</w:t>
      </w:r>
    </w:p>
    <w:p w:rsidR="00000000" w:rsidDel="00000000" w:rsidP="00000000" w:rsidRDefault="00000000" w:rsidRPr="00000000" w14:paraId="00000015">
      <w:pPr>
        <w:spacing w:after="240" w:before="240" w:line="273.6" w:lineRule="auto"/>
        <w:rPr/>
      </w:pPr>
      <w:r w:rsidDel="00000000" w:rsidR="00000000" w:rsidRPr="00000000">
        <w:rPr>
          <w:rtl w:val="0"/>
        </w:rPr>
        <w:t xml:space="preserve">Our team goes beyond simple online listings. We leverage our vast industry knowledge and established partnerships to source a diverse range of potential venues: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="273.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Unique and Non-Traditional Venues:</w:t>
      </w:r>
      <w:r w:rsidDel="00000000" w:rsidR="00000000" w:rsidRPr="00000000">
        <w:rPr>
          <w:rtl w:val="0"/>
        </w:rPr>
        <w:t xml:space="preserve"> We explore a variety of options beyond traditional conference centers, including museums, art galleries, or even historic landmarks, to create a truly memorable experience.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="273.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Nationwide and International Reach:</w:t>
      </w:r>
      <w:r w:rsidDel="00000000" w:rsidR="00000000" w:rsidRPr="00000000">
        <w:rPr>
          <w:rtl w:val="0"/>
        </w:rPr>
        <w:t xml:space="preserve"> Whether your event is local or requires an international setting, our network extends across various locations, ensuring a global reach for venue sourcing.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beforeAutospacing="0" w:line="273.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Detailed Site Inspections:</w:t>
      </w:r>
      <w:r w:rsidDel="00000000" w:rsidR="00000000" w:rsidRPr="00000000">
        <w:rPr>
          <w:rtl w:val="0"/>
        </w:rPr>
        <w:t xml:space="preserve"> We conduct thorough on-site inspections of shortlisted venues, assessing accessibility, amenities, layout functionality, and catering options.</w:t>
      </w:r>
    </w:p>
    <w:p w:rsidR="00000000" w:rsidDel="00000000" w:rsidP="00000000" w:rsidRDefault="00000000" w:rsidRPr="00000000" w14:paraId="00000019">
      <w:pPr>
        <w:spacing w:after="240" w:before="240" w:line="273.6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Negotiating &amp; Securing the Best Deal:</w:t>
      </w:r>
    </w:p>
    <w:p w:rsidR="00000000" w:rsidDel="00000000" w:rsidP="00000000" w:rsidRDefault="00000000" w:rsidRPr="00000000" w14:paraId="0000001A">
      <w:pPr>
        <w:spacing w:after="240" w:before="240" w:line="273.6" w:lineRule="auto"/>
        <w:rPr/>
      </w:pPr>
      <w:r w:rsidDel="00000000" w:rsidR="00000000" w:rsidRPr="00000000">
        <w:rPr>
          <w:rtl w:val="0"/>
        </w:rPr>
        <w:t xml:space="preserve">Don't settle for generic rates. We negotiate on your behalf to secure the best possible terms: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240" w:line="273.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Competitive Pricing:</w:t>
      </w:r>
      <w:r w:rsidDel="00000000" w:rsidR="00000000" w:rsidRPr="00000000">
        <w:rPr>
          <w:rtl w:val="0"/>
        </w:rPr>
        <w:t xml:space="preserve"> Our strong relationships with venues allow us to negotiate competitive rates and packages, optimizing your budget.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="273.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Contract Review and Negotiation:</w:t>
      </w:r>
      <w:r w:rsidDel="00000000" w:rsidR="00000000" w:rsidRPr="00000000">
        <w:rPr>
          <w:rtl w:val="0"/>
        </w:rPr>
        <w:t xml:space="preserve"> We meticulously review contracts, ensuring all terms and conditions align with your requirements before you sign.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40" w:before="0" w:beforeAutospacing="0" w:line="273.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Logistics Management:</w:t>
      </w:r>
      <w:r w:rsidDel="00000000" w:rsidR="00000000" w:rsidRPr="00000000">
        <w:rPr>
          <w:rtl w:val="0"/>
        </w:rPr>
        <w:t xml:space="preserve"> We coordinate logistics aspects like on-site equipment rental, audio-visual needs, and catering arrangements, ensuring a seamless experience.</w:t>
      </w:r>
    </w:p>
    <w:p w:rsidR="00000000" w:rsidDel="00000000" w:rsidP="00000000" w:rsidRDefault="00000000" w:rsidRPr="00000000" w14:paraId="0000001E">
      <w:pPr>
        <w:spacing w:after="240" w:before="240" w:line="273.6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Beyond the Venue:</w:t>
      </w:r>
    </w:p>
    <w:p w:rsidR="00000000" w:rsidDel="00000000" w:rsidP="00000000" w:rsidRDefault="00000000" w:rsidRPr="00000000" w14:paraId="0000001F">
      <w:pPr>
        <w:spacing w:after="240" w:before="240" w:line="273.6" w:lineRule="auto"/>
        <w:rPr/>
      </w:pPr>
      <w:r w:rsidDel="00000000" w:rsidR="00000000" w:rsidRPr="00000000">
        <w:rPr>
          <w:rtl w:val="0"/>
        </w:rPr>
        <w:t xml:space="preserve">Our </w:t>
      </w:r>
      <w:r w:rsidDel="00000000" w:rsidR="00000000" w:rsidRPr="00000000">
        <w:rPr>
          <w:b w:val="1"/>
          <w:rtl w:val="0"/>
        </w:rPr>
        <w:t xml:space="preserve">Venue Sourcing</w:t>
      </w:r>
      <w:r w:rsidDel="00000000" w:rsidR="00000000" w:rsidRPr="00000000">
        <w:rPr>
          <w:rtl w:val="0"/>
        </w:rPr>
        <w:t xml:space="preserve"> service extends beyond simply finding a space: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240" w:line="273.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Technology Integration:</w:t>
      </w:r>
      <w:r w:rsidDel="00000000" w:rsidR="00000000" w:rsidRPr="00000000">
        <w:rPr>
          <w:rtl w:val="0"/>
        </w:rPr>
        <w:t xml:space="preserve"> We help assess a venue's capabilities for integrating necessary technology such as high-speed Wi-Fi, audio-visual equipment, and presentation tools.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="273.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Accessibility Considerations:</w:t>
      </w:r>
      <w:r w:rsidDel="00000000" w:rsidR="00000000" w:rsidRPr="00000000">
        <w:rPr>
          <w:rtl w:val="0"/>
        </w:rPr>
        <w:t xml:space="preserve"> We ensure the venue meets accessibility requirements for guests with disabilities, creating an inclusive environment for all attendees.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0" w:beforeAutospacing="0" w:line="273.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Contingency Plans:</w:t>
      </w:r>
      <w:r w:rsidDel="00000000" w:rsidR="00000000" w:rsidRPr="00000000">
        <w:rPr>
          <w:rtl w:val="0"/>
        </w:rPr>
        <w:t xml:space="preserve"> We work with you to develop contingency plans in case of unforeseen circumstances, ensuring a smooth and adaptable event experience.</w:t>
      </w:r>
    </w:p>
    <w:p w:rsidR="00000000" w:rsidDel="00000000" w:rsidP="00000000" w:rsidRDefault="00000000" w:rsidRPr="00000000" w14:paraId="00000023">
      <w:pPr>
        <w:spacing w:after="240" w:before="240" w:line="273.6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Why Choose One Touch Agency?</w:t>
      </w:r>
    </w:p>
    <w:p w:rsidR="00000000" w:rsidDel="00000000" w:rsidP="00000000" w:rsidRDefault="00000000" w:rsidRPr="00000000" w14:paraId="00000024">
      <w:pPr>
        <w:spacing w:after="240" w:before="240" w:line="273.6" w:lineRule="auto"/>
        <w:rPr/>
      </w:pPr>
      <w:r w:rsidDel="00000000" w:rsidR="00000000" w:rsidRPr="00000000">
        <w:rPr>
          <w:rtl w:val="0"/>
        </w:rPr>
        <w:t xml:space="preserve">We believe in taking the stress out of venue sourcing. Here's how One Touch Agency sets itself apart: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="273.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Personalized Search:</w:t>
      </w:r>
      <w:r w:rsidDel="00000000" w:rsidR="00000000" w:rsidRPr="00000000">
        <w:rPr>
          <w:rtl w:val="0"/>
        </w:rPr>
        <w:t xml:space="preserve"> We focus on understanding your unique event needs and curate a personalized venue search tailored to your specific requirements.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="273.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Extensive Network:</w:t>
      </w:r>
      <w:r w:rsidDel="00000000" w:rsidR="00000000" w:rsidRPr="00000000">
        <w:rPr>
          <w:rtl w:val="0"/>
        </w:rPr>
        <w:t xml:space="preserve"> Our established partnerships with venues across various locations give you access to a broader range of options for your event.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beforeAutospacing="0" w:line="273.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Expert Negotiation:</w:t>
      </w:r>
      <w:r w:rsidDel="00000000" w:rsidR="00000000" w:rsidRPr="00000000">
        <w:rPr>
          <w:rtl w:val="0"/>
        </w:rPr>
        <w:t xml:space="preserve"> We leverage our expertise to negotiate the best possible rates and terms, ensuring optimal value for your event budget.</w:t>
      </w:r>
    </w:p>
    <w:p w:rsidR="00000000" w:rsidDel="00000000" w:rsidP="00000000" w:rsidRDefault="00000000" w:rsidRPr="00000000" w14:paraId="00000028">
      <w:pPr>
        <w:spacing w:after="240" w:before="240" w:line="273.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Let One Touch Agency be your trusted partner in finding the perfect venue for your event. Contact us today and we'll help you navigate the venue selection process, ensuring a successful and memorable event.</w:t>
      </w:r>
    </w:p>
    <w:p w:rsidR="00000000" w:rsidDel="00000000" w:rsidP="00000000" w:rsidRDefault="00000000" w:rsidRPr="00000000" w14:paraId="00000029">
      <w:pPr>
        <w:keepNext w:val="0"/>
        <w:keepLines w:val="0"/>
        <w:spacing w:after="80" w:line="273.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