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875"/>
        <w:tblGridChange w:id="0">
          <w:tblGrid>
            <w:gridCol w:w="1485"/>
            <w:gridCol w:w="78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Exhibition Visitor Management Setup</w:t>
            </w:r>
            <w:r w:rsidDel="00000000" w:rsidR="00000000" w:rsidRPr="00000000">
              <w:rPr>
                <w:rtl w:val="0"/>
              </w:rPr>
              <w:t xml:space="preserve"> | One Touch Agency | Expert Event Solutions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Stress-free trade shows start with One Touch Agency! We handle everything from booth design &amp; setup to lead generation &amp; follow-up. Get a free quote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visitor management (480)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="273.6" w:lineRule="auto"/>
        <w:rPr>
          <w:b w:val="1"/>
          <w:sz w:val="34"/>
          <w:szCs w:val="34"/>
        </w:rPr>
      </w:pPr>
      <w:bookmarkStart w:colFirst="0" w:colLast="0" w:name="_vw1i4g2v7y8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One Touch Agency: Streamlining Your Exhibition Experience with Visitor Management Setup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Feeling overwhelmed by the thought of managing a bustling exhibition with a smooth flow of visitors? </w:t>
      </w:r>
      <w:r w:rsidDel="00000000" w:rsidR="00000000" w:rsidRPr="00000000">
        <w:rPr>
          <w:b w:val="1"/>
          <w:rtl w:val="0"/>
        </w:rPr>
        <w:t xml:space="preserve">Are long registration lines and manual data capture hindering your ability to connect with potential leads at trade shows?</w:t>
      </w:r>
      <w:r w:rsidDel="00000000" w:rsidR="00000000" w:rsidRPr="00000000">
        <w:rPr>
          <w:rtl w:val="0"/>
        </w:rPr>
        <w:t xml:space="preserve"> Here at One Touch Agency, we offer a solution designed to streamline your exhibition experience: our </w:t>
      </w:r>
      <w:r w:rsidDel="00000000" w:rsidR="00000000" w:rsidRPr="00000000">
        <w:rPr>
          <w:b w:val="1"/>
          <w:rtl w:val="0"/>
        </w:rPr>
        <w:t xml:space="preserve">Exhibition Visitor Management Setup</w:t>
      </w:r>
      <w:r w:rsidDel="00000000" w:rsidR="00000000" w:rsidRPr="00000000">
        <w:rPr>
          <w:rtl w:val="0"/>
        </w:rPr>
        <w:t xml:space="preserve"> service.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Effortless Engagement: Maximize Your Exhibition ROI with One Touch</w:t>
      </w:r>
    </w:p>
    <w:p w:rsidR="00000000" w:rsidDel="00000000" w:rsidP="00000000" w:rsidRDefault="00000000" w:rsidRPr="00000000" w14:paraId="00000010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Exhibitions are a powerful platform to showcase your brand, generate leads, and connect with potential customers. However, managing the influx of visitors and ensuring a smooth experience can be a logistical challenge. </w:t>
      </w:r>
      <w:r w:rsidDel="00000000" w:rsidR="00000000" w:rsidRPr="00000000">
        <w:rPr>
          <w:b w:val="1"/>
          <w:rtl w:val="0"/>
        </w:rPr>
        <w:t xml:space="preserve">One Touch Agency</w:t>
      </w:r>
      <w:r w:rsidDel="00000000" w:rsidR="00000000" w:rsidRPr="00000000">
        <w:rPr>
          <w:rtl w:val="0"/>
        </w:rPr>
        <w:t xml:space="preserve"> eases this burden by offering a comprehensive </w:t>
      </w:r>
      <w:r w:rsidDel="00000000" w:rsidR="00000000" w:rsidRPr="00000000">
        <w:rPr>
          <w:b w:val="1"/>
          <w:rtl w:val="0"/>
        </w:rPr>
        <w:t xml:space="preserve">Exhibition Visitor Management Setup</w:t>
      </w:r>
      <w:r w:rsidDel="00000000" w:rsidR="00000000" w:rsidRPr="00000000">
        <w:rPr>
          <w:rtl w:val="0"/>
        </w:rPr>
        <w:t xml:space="preserve"> service. We take care of the behind-the-scenes details, allowing you to focus on building valuable relationships with your target audience.</w:t>
      </w:r>
    </w:p>
    <w:p w:rsidR="00000000" w:rsidDel="00000000" w:rsidP="00000000" w:rsidRDefault="00000000" w:rsidRPr="00000000" w14:paraId="00000011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Maximize Connections With Minimize Hassle</w:t>
      </w:r>
    </w:p>
    <w:p w:rsidR="00000000" w:rsidDel="00000000" w:rsidP="00000000" w:rsidRDefault="00000000" w:rsidRPr="00000000" w14:paraId="00000012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Participating in exhibitions is a key strategy for businesses to showcase their products, connect with potential clients, and generate leads. However, managing the flow of visitors at your booth can be a challenge. One Touch Agency simplifies the process with our </w:t>
      </w:r>
      <w:r w:rsidDel="00000000" w:rsidR="00000000" w:rsidRPr="00000000">
        <w:rPr>
          <w:b w:val="1"/>
          <w:rtl w:val="0"/>
        </w:rPr>
        <w:t xml:space="preserve">Exhibition Visitor Management Setup</w:t>
      </w:r>
      <w:r w:rsidDel="00000000" w:rsidR="00000000" w:rsidRPr="00000000">
        <w:rPr>
          <w:rtl w:val="0"/>
        </w:rPr>
        <w:t xml:space="preserve"> service. We'll help you create a welcoming and efficient environment that fosters engagement and maximizes your return on investment.</w:t>
      </w:r>
    </w:p>
    <w:p w:rsidR="00000000" w:rsidDel="00000000" w:rsidP="00000000" w:rsidRDefault="00000000" w:rsidRPr="00000000" w14:paraId="00000013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Beyond Just Booth Design</w:t>
      </w:r>
    </w:p>
    <w:p w:rsidR="00000000" w:rsidDel="00000000" w:rsidP="00000000" w:rsidRDefault="00000000" w:rsidRPr="00000000" w14:paraId="00000014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While a visually appealing booth is essential, a successful exhibition presence requires a strategic approach to visitor management. Our team understands the importance of creating a welcoming and efficient environment that fosters interaction and lead generation.</w:t>
      </w:r>
    </w:p>
    <w:p w:rsidR="00000000" w:rsidDel="00000000" w:rsidP="00000000" w:rsidRDefault="00000000" w:rsidRPr="00000000" w14:paraId="00000015">
      <w:pPr>
        <w:spacing w:after="24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Optimizing Your Exhibition Presence</w:t>
      </w:r>
    </w:p>
    <w:p w:rsidR="00000000" w:rsidDel="00000000" w:rsidP="00000000" w:rsidRDefault="00000000" w:rsidRPr="00000000" w14:paraId="00000017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A successful exhibition requires more than just a stunning booth. Engaging with visitors and gathering valuable data is crucial to maximizing your return on investment (ROI). One Touch Agency's </w:t>
      </w:r>
      <w:r w:rsidDel="00000000" w:rsidR="00000000" w:rsidRPr="00000000">
        <w:rPr>
          <w:b w:val="1"/>
          <w:rtl w:val="0"/>
        </w:rPr>
        <w:t xml:space="preserve">Exhibition Visitor Management Setup</w:t>
      </w:r>
      <w:r w:rsidDel="00000000" w:rsidR="00000000" w:rsidRPr="00000000">
        <w:rPr>
          <w:rtl w:val="0"/>
        </w:rPr>
        <w:t xml:space="preserve"> service provides the tools and expertise to streamline this process.</w:t>
      </w:r>
    </w:p>
    <w:p w:rsidR="00000000" w:rsidDel="00000000" w:rsidP="00000000" w:rsidRDefault="00000000" w:rsidRPr="00000000" w14:paraId="00000018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Seamless Visitor Registration &amp; Lead Capture</w:t>
      </w:r>
    </w:p>
    <w:p w:rsidR="00000000" w:rsidDel="00000000" w:rsidP="00000000" w:rsidRDefault="00000000" w:rsidRPr="00000000" w14:paraId="00000019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First impressions matter. Our user-friendly visitor registration system ensures a smooth check-in process, minimizing wait times and creating a positive experience for your guests. We offer various registration options, including: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pre-registration:</w:t>
      </w:r>
      <w:r w:rsidDel="00000000" w:rsidR="00000000" w:rsidRPr="00000000">
        <w:rPr>
          <w:rtl w:val="0"/>
        </w:rPr>
        <w:t xml:space="preserve"> Encourage attendees to register beforehand, allowing you to collect valuable lead data before the event.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On-site registration:</w:t>
      </w:r>
      <w:r w:rsidDel="00000000" w:rsidR="00000000" w:rsidRPr="00000000">
        <w:rPr>
          <w:rtl w:val="0"/>
        </w:rPr>
        <w:t xml:space="preserve"> Provide efficient on-site registration with tablets or kiosks for those who haven't pre-registered.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Badge printing:</w:t>
      </w:r>
      <w:r w:rsidDel="00000000" w:rsidR="00000000" w:rsidRPr="00000000">
        <w:rPr>
          <w:rtl w:val="0"/>
        </w:rPr>
        <w:t xml:space="preserve"> Print professional badges with visitor information, customizing them to reflect your brand identity.</w:t>
      </w:r>
    </w:p>
    <w:p w:rsidR="00000000" w:rsidDel="00000000" w:rsidP="00000000" w:rsidRDefault="00000000" w:rsidRPr="00000000" w14:paraId="0000001D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Lead Nurturing &amp; Data Collection</w:t>
      </w:r>
    </w:p>
    <w:p w:rsidR="00000000" w:rsidDel="00000000" w:rsidP="00000000" w:rsidRDefault="00000000" w:rsidRPr="00000000" w14:paraId="0000001E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Our visitor management system goes beyond registration. We provide tools to capture valuable lead data, such as: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qualification:</w:t>
      </w:r>
      <w:r w:rsidDel="00000000" w:rsidR="00000000" w:rsidRPr="00000000">
        <w:rPr>
          <w:rtl w:val="0"/>
        </w:rPr>
        <w:t xml:space="preserve"> Utilize questionnaires to gather insightful information about visitor needs and interests, allowing you to prioritize leads for follow-up and maximize conversion rates.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Scanning technology:</w:t>
      </w:r>
      <w:r w:rsidDel="00000000" w:rsidR="00000000" w:rsidRPr="00000000">
        <w:rPr>
          <w:rtl w:val="0"/>
        </w:rPr>
        <w:t xml:space="preserve"> Integrate barcode scanners or QR codes to capture business cards or collect additional data efficiently.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 &amp; reporting:</w:t>
      </w:r>
      <w:r w:rsidDel="00000000" w:rsidR="00000000" w:rsidRPr="00000000">
        <w:rPr>
          <w:rtl w:val="0"/>
        </w:rPr>
        <w:t xml:space="preserve"> Gain valuable insights into visitor demographics, interests, and booth engagement through comprehensive post-event reports.</w:t>
      </w:r>
    </w:p>
    <w:p w:rsidR="00000000" w:rsidDel="00000000" w:rsidP="00000000" w:rsidRDefault="00000000" w:rsidRPr="00000000" w14:paraId="00000022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Engaging Visitor Interactions</w:t>
      </w:r>
    </w:p>
    <w:p w:rsidR="00000000" w:rsidDel="00000000" w:rsidP="00000000" w:rsidRDefault="00000000" w:rsidRPr="00000000" w14:paraId="00000023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One Touch Agency offers interactive tools to enhance visitor engagement: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touchscreens:</w:t>
      </w:r>
      <w:r w:rsidDel="00000000" w:rsidR="00000000" w:rsidRPr="00000000">
        <w:rPr>
          <w:rtl w:val="0"/>
        </w:rPr>
        <w:t xml:space="preserve"> Provide product information, demos, and surveys, fostering a dynamic and informative experience.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integration:</w:t>
      </w:r>
      <w:r w:rsidDel="00000000" w:rsidR="00000000" w:rsidRPr="00000000">
        <w:rPr>
          <w:rtl w:val="0"/>
        </w:rPr>
        <w:t xml:space="preserve"> Encourage social media sharing with branded hashtags and designated photo booths, boosting brand awareness and extending your reach.</w:t>
      </w:r>
    </w:p>
    <w:p w:rsidR="00000000" w:rsidDel="00000000" w:rsidP="00000000" w:rsidRDefault="00000000" w:rsidRPr="00000000" w14:paraId="00000026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Streamlined Booth Operations</w:t>
      </w:r>
    </w:p>
    <w:p w:rsidR="00000000" w:rsidDel="00000000" w:rsidP="00000000" w:rsidRDefault="00000000" w:rsidRPr="00000000" w14:paraId="00000027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Our service ensures a smooth-running booth: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 training:</w:t>
      </w:r>
      <w:r w:rsidDel="00000000" w:rsidR="00000000" w:rsidRPr="00000000">
        <w:rPr>
          <w:rtl w:val="0"/>
        </w:rPr>
        <w:t xml:space="preserve"> We provide your team with training on utilizing the visitor management system, maximizing lead capture, and fostering positive visitor interactions.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management:</w:t>
      </w:r>
      <w:r w:rsidDel="00000000" w:rsidR="00000000" w:rsidRPr="00000000">
        <w:rPr>
          <w:rtl w:val="0"/>
        </w:rPr>
        <w:t xml:space="preserve"> Manage your promotional materials and giveaways efficiently with real-time inventory tracking.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Logistics &amp; Support:</w:t>
      </w:r>
      <w:r w:rsidDel="00000000" w:rsidR="00000000" w:rsidRPr="00000000">
        <w:rPr>
          <w:rtl w:val="0"/>
        </w:rPr>
        <w:t xml:space="preserve"> Our team can assist with booth setup, equipment rentals, and on-site technical support, ensuring a stress-free experience.</w:t>
      </w:r>
    </w:p>
    <w:p w:rsidR="00000000" w:rsidDel="00000000" w:rsidP="00000000" w:rsidRDefault="00000000" w:rsidRPr="00000000" w14:paraId="0000002B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Advantages of Partnering with One Touch Agency</w:t>
      </w:r>
    </w:p>
    <w:p w:rsidR="00000000" w:rsidDel="00000000" w:rsidP="00000000" w:rsidRDefault="00000000" w:rsidRPr="00000000" w14:paraId="0000002C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By choosing One Touch Agency for your Exhibition Visitor Management Setup, you benefit from: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Lead Generation:</w:t>
      </w:r>
      <w:r w:rsidDel="00000000" w:rsidR="00000000" w:rsidRPr="00000000">
        <w:rPr>
          <w:rtl w:val="0"/>
        </w:rPr>
        <w:t xml:space="preserve"> Capture high-quality leads and generate valuable data to nurture and convert into paying customers.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Brand Image:</w:t>
      </w:r>
      <w:r w:rsidDel="00000000" w:rsidR="00000000" w:rsidRPr="00000000">
        <w:rPr>
          <w:rtl w:val="0"/>
        </w:rPr>
        <w:t xml:space="preserve"> Create a professional and engaging visitor experience that reflects positively on your brand.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ROI:</w:t>
      </w:r>
      <w:r w:rsidDel="00000000" w:rsidR="00000000" w:rsidRPr="00000000">
        <w:rPr>
          <w:rtl w:val="0"/>
        </w:rPr>
        <w:t xml:space="preserve"> Maximize your exhibition budget by optimizing lead capture and visitor engagement, leading to better conversion rates.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Data-Driven Strategies:</w:t>
      </w:r>
      <w:r w:rsidDel="00000000" w:rsidR="00000000" w:rsidRPr="00000000">
        <w:rPr>
          <w:rtl w:val="0"/>
        </w:rPr>
        <w:t xml:space="preserve"> Gain valuable insights from visitor data to refine your future exhibition strategy and target audience outreach.</w:t>
      </w:r>
    </w:p>
    <w:p w:rsidR="00000000" w:rsidDel="00000000" w:rsidP="00000000" w:rsidRDefault="00000000" w:rsidRPr="00000000" w14:paraId="00000031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Why Choose One Touch Agency?</w:t>
      </w:r>
    </w:p>
    <w:p w:rsidR="00000000" w:rsidDel="00000000" w:rsidP="00000000" w:rsidRDefault="00000000" w:rsidRPr="00000000" w14:paraId="00000032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We understand that every exhibition is unique. Our </w:t>
      </w:r>
      <w:r w:rsidDel="00000000" w:rsidR="00000000" w:rsidRPr="00000000">
        <w:rPr>
          <w:b w:val="1"/>
          <w:rtl w:val="0"/>
        </w:rPr>
        <w:t xml:space="preserve">Exhibition Visitor Management Setup</w:t>
      </w:r>
      <w:r w:rsidDel="00000000" w:rsidR="00000000" w:rsidRPr="00000000">
        <w:rPr>
          <w:rtl w:val="0"/>
        </w:rPr>
        <w:t xml:space="preserve"> service is fully customizable to meet your specific needs. We offer: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Account Management:</w:t>
      </w:r>
      <w:r w:rsidDel="00000000" w:rsidR="00000000" w:rsidRPr="00000000">
        <w:rPr>
          <w:rtl w:val="0"/>
        </w:rPr>
        <w:t xml:space="preserve"> A dedicated team member will be your point of contact throughout the setup process and event duration.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Training:</w:t>
      </w:r>
      <w:r w:rsidDel="00000000" w:rsidR="00000000" w:rsidRPr="00000000">
        <w:rPr>
          <w:rtl w:val="0"/>
        </w:rPr>
        <w:t xml:space="preserve"> We provide thorough training for your staff on the chosen technologies and system functionalities.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On-Site Support:</w:t>
      </w:r>
      <w:r w:rsidDel="00000000" w:rsidR="00000000" w:rsidRPr="00000000">
        <w:rPr>
          <w:rtl w:val="0"/>
        </w:rPr>
        <w:t xml:space="preserve"> Our team will be on-hand for any technical assistance or troubleshooting during the event.</w:t>
      </w:r>
    </w:p>
    <w:p w:rsidR="00000000" w:rsidDel="00000000" w:rsidP="00000000" w:rsidRDefault="00000000" w:rsidRPr="00000000" w14:paraId="00000036">
      <w:pPr>
        <w:spacing w:after="24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Let One Touch Facilitate Your Exhibition Success</w:t>
      </w:r>
    </w:p>
    <w:p w:rsidR="00000000" w:rsidDel="00000000" w:rsidP="00000000" w:rsidRDefault="00000000" w:rsidRPr="00000000" w14:paraId="00000038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Don't let visitor management hold you back from experiencing the full potential of exhibitions. Partner with One Touch Agency to ensure a seamless and productive event. Our </w:t>
      </w:r>
      <w:r w:rsidDel="00000000" w:rsidR="00000000" w:rsidRPr="00000000">
        <w:rPr>
          <w:b w:val="1"/>
          <w:rtl w:val="0"/>
        </w:rPr>
        <w:t xml:space="preserve">Exhibition Visitor Management Setup</w:t>
      </w:r>
      <w:r w:rsidDel="00000000" w:rsidR="00000000" w:rsidRPr="00000000">
        <w:rPr>
          <w:rtl w:val="0"/>
        </w:rPr>
        <w:t xml:space="preserve"> service allows you to maximize lead generation, enhance visitor engagement, and achieve your exhibition goals with confidence. Contact us today and let's create a winning exhibition strategy together.</w:t>
      </w:r>
    </w:p>
    <w:p w:rsidR="00000000" w:rsidDel="00000000" w:rsidP="00000000" w:rsidRDefault="00000000" w:rsidRPr="00000000" w14:paraId="00000039">
      <w:pPr>
        <w:spacing w:after="240" w:before="240" w:line="273.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 One Touch Agency transform your exhibition into a seamless experience for both visitors and exhibitors. Contact us today to explore how our Exhibition Visitor Management Setup service can elevate your event and generate lasting connections.</w:t>
      </w:r>
    </w:p>
    <w:p w:rsidR="00000000" w:rsidDel="00000000" w:rsidP="00000000" w:rsidRDefault="00000000" w:rsidRPr="00000000" w14:paraId="0000003A">
      <w:pPr>
        <w:spacing w:after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3.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