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MEHTA</w:t>
      </w:r>
    </w:p>
    <w:p>
      <w:r>
        <w:t>CA (Final) | ICAI Membership No. 123456</w:t>
      </w:r>
    </w:p>
    <w:p>
      <w:r>
        <w:t>rahul.mehta@example.com | +91-98765-43210</w:t>
      </w:r>
    </w:p>
    <w:p>
      <w:r>
        <w:t>Mumbai, Maharashtra, India</w:t>
      </w:r>
    </w:p>
    <w:p>
      <w:r>
        <w:t>LinkedIn: linkedin.com/in/rahulmehta-ca</w:t>
      </w:r>
    </w:p>
    <w:p/>
    <w:p>
      <w:r>
        <w:t>SUMMARY</w:t>
      </w:r>
    </w:p>
    <w:p>
      <w:r>
        <w:t>Chartered Accountant with 3 years of articleship at Big-4 firm. Specialisation in</w:t>
      </w:r>
    </w:p>
    <w:p>
      <w:r>
        <w:t>statutory audit, direct taxation, and GST advisory. Cleared CA Final in November 2023</w:t>
      </w:r>
    </w:p>
    <w:p>
      <w:r>
        <w:t>attempt (both groups). Currently seeking a role in financial advisory or audit.</w:t>
      </w:r>
    </w:p>
    <w:p/>
    <w:p>
      <w:r>
        <w:t>PROFESSIONAL QUALIFICATIONS</w:t>
      </w:r>
    </w:p>
    <w:p>
      <w:r>
        <w:t>- CA Final | ICAI | Cleared | November 2023 | 2 attempts</w:t>
      </w:r>
    </w:p>
    <w:p>
      <w:r>
        <w:t>- CA Intermediate | ICAI | Cleared | May 2021 | 1 attempt</w:t>
      </w:r>
    </w:p>
    <w:p>
      <w:r>
        <w:t>- CA Foundation | ICAI | Cleared | December 2019 | 1 attempt</w:t>
      </w:r>
    </w:p>
    <w:p/>
    <w:p>
      <w:r>
        <w:t>ICAI Membership Number: 123456 (enrolled January 2024)</w:t>
      </w:r>
    </w:p>
    <w:p/>
    <w:p>
      <w:r>
        <w:t>ARTICLESHIP / INTERNSHIP</w:t>
      </w:r>
    </w:p>
    <w:p>
      <w:r>
        <w:t>Firm: Deloitte Haskins &amp; Sells LLP, Mumbai</w:t>
      </w:r>
    </w:p>
    <w:p>
      <w:r>
        <w:t>Role: Article Assistant</w:t>
      </w:r>
    </w:p>
    <w:p>
      <w:r>
        <w:t>Period: January 2021 – December 2023 (36 months)</w:t>
      </w:r>
    </w:p>
    <w:p>
      <w:r>
        <w:t>Areas: Statutory Audit, Tax Audit, GST Compliance, Direct Taxation,</w:t>
      </w:r>
    </w:p>
    <w:p>
      <w:r>
        <w:t xml:space="preserve">       Transfer Pricing, Internal Audit, Company Law</w:t>
      </w:r>
    </w:p>
    <w:p/>
    <w:p>
      <w:r>
        <w:t>EDUCATION</w:t>
      </w:r>
    </w:p>
    <w:p>
      <w:r>
        <w:t>B.Com (Hons) | University of Mumbai | 2017 – 2020 | 78% | Completed</w:t>
      </w:r>
    </w:p>
    <w:p>
      <w:r>
        <w:t>HSC (Commerce) | Maharashtra State Board | 2015 – 2017 | 85% | Completed</w:t>
      </w:r>
    </w:p>
    <w:p>
      <w:r>
        <w:t>SSC | Maharashtra State Board | 2015 | 91% | Completed</w:t>
      </w:r>
    </w:p>
    <w:p/>
    <w:p>
      <w:r>
        <w:t>WORK EXPERIENCE</w:t>
      </w:r>
    </w:p>
    <w:p>
      <w:r>
        <w:t>Organisation: Deloitte Haskins &amp; Sells LLP</w:t>
      </w:r>
    </w:p>
    <w:p>
      <w:r>
        <w:t>Designation: Article Assistant</w:t>
      </w:r>
    </w:p>
    <w:p>
      <w:r>
        <w:t>Type: Intern</w:t>
      </w:r>
    </w:p>
    <w:p>
      <w:r>
        <w:t>Period: January 2021 – December 2023</w:t>
      </w:r>
    </w:p>
    <w:p>
      <w:r>
        <w:t>Location: Mumbai, Maharashtra</w:t>
      </w:r>
    </w:p>
    <w:p>
      <w:r>
        <w:t>Responsibilities:</w:t>
      </w:r>
    </w:p>
    <w:p>
      <w:r>
        <w:t xml:space="preserve">  - Conducted statutory audits for listed and unlisted companies</w:t>
      </w:r>
    </w:p>
    <w:p>
      <w:r>
        <w:t xml:space="preserve">  - Prepared tax audit reports under Section 44AB of Income Tax Act</w:t>
      </w:r>
    </w:p>
    <w:p>
      <w:r>
        <w:t xml:space="preserve">  - Assisted in GST reconciliation and filing (GSTR-1, GSTR-3B, GSTR-9)</w:t>
      </w:r>
    </w:p>
    <w:p>
      <w:r>
        <w:t xml:space="preserve">  - Reviewed internal controls and prepared audit observations</w:t>
      </w:r>
    </w:p>
    <w:p>
      <w:r>
        <w:t xml:space="preserve">  - Assisted in transfer pricing documentation for multinational clients</w:t>
      </w:r>
    </w:p>
    <w:p/>
    <w:p>
      <w:r>
        <w:t>SKILLS</w:t>
      </w:r>
    </w:p>
    <w:p>
      <w:r>
        <w:t>Technical: Tally ERP 9, SAP FICO, MS Excel (Advanced), IRIS (MCA filing), GST portal</w:t>
      </w:r>
    </w:p>
    <w:p>
      <w:r>
        <w:t>Domain: Statutory Audit, Tax Audit, GST, Direct Tax, Transfer Pricing, IFRS/Ind AS</w:t>
      </w:r>
    </w:p>
    <w:p>
      <w:r>
        <w:t>Soft Skills: Analytical Thinking, Team Collaboration, Report Writing</w:t>
      </w:r>
    </w:p>
    <w:p/>
    <w:p>
      <w:r>
        <w:t>ACHIEVEMENTS</w:t>
      </w:r>
    </w:p>
    <w:p>
      <w:r>
        <w:t>- All India Rank 42 in CA Intermediate (May 2021)</w:t>
      </w:r>
    </w:p>
    <w:p>
      <w:r>
        <w:t>- Represented college at inter-college commerce fest (2019)</w:t>
      </w:r>
    </w:p>
    <w:p/>
    <w:p>
      <w:r>
        <w:t>LANGUAGES</w:t>
      </w:r>
    </w:p>
    <w:p>
      <w:r>
        <w:t>English (Fluent), Hindi (Native), Marathi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