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35458" w14:textId="77777777" w:rsidR="00A31B1B" w:rsidRPr="00A31B1B" w:rsidRDefault="00A31B1B" w:rsidP="00A31B1B">
      <w:pPr>
        <w:rPr>
          <w:b/>
          <w:bCs/>
          <w:sz w:val="52"/>
          <w:szCs w:val="52"/>
        </w:rPr>
      </w:pPr>
      <w:r w:rsidRPr="00A31B1B">
        <w:rPr>
          <w:b/>
          <w:bCs/>
          <w:sz w:val="52"/>
          <w:szCs w:val="52"/>
          <w:highlight w:val="cyan"/>
        </w:rPr>
        <w:t>Day 29 - 25th Aug 2026</w:t>
      </w:r>
    </w:p>
    <w:p w14:paraId="41A904A1" w14:textId="77777777" w:rsidR="00C559FF" w:rsidRPr="00C559FF" w:rsidRDefault="00C559FF" w:rsidP="00C559FF">
      <w:pPr>
        <w:rPr>
          <w:b/>
          <w:bCs/>
        </w:rPr>
      </w:pPr>
      <w:r w:rsidRPr="003C4396">
        <w:rPr>
          <w:b/>
          <w:bCs/>
          <w:highlight w:val="yellow"/>
        </w:rPr>
        <w:t>Task 1: Overview of Deployment Strategies</w:t>
      </w:r>
    </w:p>
    <w:p w14:paraId="0C237F1D" w14:textId="77777777" w:rsidR="00C559FF" w:rsidRPr="00C559FF" w:rsidRDefault="00C559FF" w:rsidP="00C559FF">
      <w:pPr>
        <w:rPr>
          <w:b/>
          <w:bCs/>
        </w:rPr>
      </w:pPr>
      <w:r w:rsidRPr="00C559FF">
        <w:rPr>
          <w:b/>
          <w:bCs/>
        </w:rPr>
        <w:t>Question:</w:t>
      </w:r>
    </w:p>
    <w:p w14:paraId="48D04138" w14:textId="77777777" w:rsidR="00C559FF" w:rsidRPr="00C559FF" w:rsidRDefault="00C559FF" w:rsidP="00C559FF">
      <w:r w:rsidRPr="00C559FF">
        <w:rPr>
          <w:b/>
          <w:bCs/>
        </w:rPr>
        <w:t>How do deployment strategies balance speed of delivery with system stability, and why is this trade-off critical in modern CI/CD pipelines?</w:t>
      </w:r>
    </w:p>
    <w:p w14:paraId="7862D855" w14:textId="77777777" w:rsidR="00C559FF" w:rsidRPr="00C559FF" w:rsidRDefault="00C559FF" w:rsidP="00C559FF">
      <w:pPr>
        <w:rPr>
          <w:b/>
          <w:bCs/>
        </w:rPr>
      </w:pPr>
      <w:r w:rsidRPr="00C559FF">
        <w:rPr>
          <w:b/>
          <w:bCs/>
        </w:rPr>
        <w:t>Answer:</w:t>
      </w:r>
    </w:p>
    <w:p w14:paraId="031230AA" w14:textId="77777777" w:rsidR="00C559FF" w:rsidRPr="00C559FF" w:rsidRDefault="00C559FF" w:rsidP="00C559FF">
      <w:r w:rsidRPr="00C559FF">
        <w:t>Deployment strategies help organizations release software quickly while minimizing the risk of service disruptions. Speed of delivery is important because businesses need to provide new features, bug fixes, and security updates rapidly. However, deploying changes too quickly without proper safeguards can introduce defects, outages, or performance issues.</w:t>
      </w:r>
    </w:p>
    <w:p w14:paraId="6BE19FEE" w14:textId="77777777" w:rsidR="00C559FF" w:rsidRPr="00C559FF" w:rsidRDefault="00C559FF" w:rsidP="00C559FF">
      <w:r w:rsidRPr="00C559FF">
        <w:t>Modern CI/CD (Continuous Integration and Continuous Deployment) pipelines use deployment strategies such as blue-green deployments, canary releases, and feature flags to balance these competing goals. These strategies allow teams to deliver updates frequently while reducing the impact of failures. This trade-off is critical because organizations must maintain high system availability and user satisfaction while keeping up with evolving business requirements and market demands.</w:t>
      </w:r>
    </w:p>
    <w:p w14:paraId="49C153D1" w14:textId="77777777" w:rsidR="00C559FF" w:rsidRPr="00C559FF" w:rsidRDefault="00626A90" w:rsidP="00C559FF">
      <w:r>
        <w:pict w14:anchorId="2B5FC541">
          <v:rect id="_x0000_i1025" style="width:0;height:1.5pt" o:hralign="center" o:hrstd="t" o:hr="t" fillcolor="#a0a0a0" stroked="f"/>
        </w:pict>
      </w:r>
    </w:p>
    <w:p w14:paraId="18B94821" w14:textId="77777777" w:rsidR="00C559FF" w:rsidRPr="00C559FF" w:rsidRDefault="00C559FF" w:rsidP="00C559FF">
      <w:pPr>
        <w:rPr>
          <w:b/>
          <w:bCs/>
        </w:rPr>
      </w:pPr>
      <w:r w:rsidRPr="003C4396">
        <w:rPr>
          <w:b/>
          <w:bCs/>
          <w:highlight w:val="yellow"/>
        </w:rPr>
        <w:t>Blue-Green Deployment</w:t>
      </w:r>
    </w:p>
    <w:p w14:paraId="1710CD3E" w14:textId="77777777" w:rsidR="00C559FF" w:rsidRPr="00C559FF" w:rsidRDefault="00C559FF" w:rsidP="00C559FF">
      <w:pPr>
        <w:rPr>
          <w:b/>
          <w:bCs/>
        </w:rPr>
      </w:pPr>
      <w:r w:rsidRPr="00C559FF">
        <w:rPr>
          <w:b/>
          <w:bCs/>
        </w:rPr>
        <w:t>Question:</w:t>
      </w:r>
    </w:p>
    <w:p w14:paraId="7A9E8049" w14:textId="77777777" w:rsidR="00C559FF" w:rsidRPr="00C559FF" w:rsidRDefault="00C559FF" w:rsidP="00C559FF">
      <w:r w:rsidRPr="00C559FF">
        <w:rPr>
          <w:b/>
          <w:bCs/>
        </w:rPr>
        <w:t>In what ways does blue-green deployment reduce downtime, and what risks remain if database schema changes are involved?</w:t>
      </w:r>
    </w:p>
    <w:p w14:paraId="2DAC7CA3" w14:textId="77777777" w:rsidR="00C559FF" w:rsidRPr="00C559FF" w:rsidRDefault="00C559FF" w:rsidP="00C559FF">
      <w:pPr>
        <w:rPr>
          <w:b/>
          <w:bCs/>
        </w:rPr>
      </w:pPr>
      <w:r w:rsidRPr="00C559FF">
        <w:rPr>
          <w:b/>
          <w:bCs/>
        </w:rPr>
        <w:t>Answer:</w:t>
      </w:r>
    </w:p>
    <w:p w14:paraId="4D364677" w14:textId="77777777" w:rsidR="00C559FF" w:rsidRPr="00C559FF" w:rsidRDefault="00C559FF" w:rsidP="00C559FF">
      <w:r w:rsidRPr="00C559FF">
        <w:t>Blue-green deployment reduces downtime by maintaining two identical production environments:</w:t>
      </w:r>
    </w:p>
    <w:p w14:paraId="363A277C" w14:textId="77777777" w:rsidR="00C559FF" w:rsidRPr="00C559FF" w:rsidRDefault="00C559FF" w:rsidP="00C559FF">
      <w:pPr>
        <w:numPr>
          <w:ilvl w:val="0"/>
          <w:numId w:val="8"/>
        </w:numPr>
      </w:pPr>
      <w:r w:rsidRPr="00C559FF">
        <w:rPr>
          <w:b/>
          <w:bCs/>
        </w:rPr>
        <w:t>Blue Environment:</w:t>
      </w:r>
      <w:r w:rsidRPr="00C559FF">
        <w:t xml:space="preserve"> Current live version serving users.</w:t>
      </w:r>
    </w:p>
    <w:p w14:paraId="70099B3B" w14:textId="77777777" w:rsidR="00C559FF" w:rsidRPr="00C559FF" w:rsidRDefault="00C559FF" w:rsidP="00C559FF">
      <w:pPr>
        <w:numPr>
          <w:ilvl w:val="0"/>
          <w:numId w:val="8"/>
        </w:numPr>
      </w:pPr>
      <w:r w:rsidRPr="00C559FF">
        <w:rPr>
          <w:b/>
          <w:bCs/>
        </w:rPr>
        <w:t>Green Environment:</w:t>
      </w:r>
      <w:r w:rsidRPr="00C559FF">
        <w:t xml:space="preserve"> New version prepared and tested before release.</w:t>
      </w:r>
    </w:p>
    <w:p w14:paraId="3B9528CF" w14:textId="77777777" w:rsidR="00C559FF" w:rsidRPr="00C559FF" w:rsidRDefault="00C559FF" w:rsidP="00C559FF">
      <w:r w:rsidRPr="00C559FF">
        <w:t>When the new version is ready, traffic is switched from the blue environment to the green environment almost instantly. Because both environments exist simultaneously, users experience little or no downtime during deployment.</w:t>
      </w:r>
    </w:p>
    <w:p w14:paraId="644B6922" w14:textId="77777777" w:rsidR="00C559FF" w:rsidRPr="00C559FF" w:rsidRDefault="00C559FF" w:rsidP="00C559FF">
      <w:r w:rsidRPr="00C559FF">
        <w:t xml:space="preserve">However, risks still exist when database schema changes are involved. If the new application version requires database modifications that are incompatible with the old </w:t>
      </w:r>
      <w:r w:rsidRPr="00C559FF">
        <w:lastRenderedPageBreak/>
        <w:t>version, switching back to the previous environment may become difficult. In such cases:</w:t>
      </w:r>
    </w:p>
    <w:p w14:paraId="3C0D38AF" w14:textId="77777777" w:rsidR="00C559FF" w:rsidRPr="00C559FF" w:rsidRDefault="00C559FF" w:rsidP="00C559FF">
      <w:pPr>
        <w:numPr>
          <w:ilvl w:val="0"/>
          <w:numId w:val="9"/>
        </w:numPr>
      </w:pPr>
      <w:r w:rsidRPr="00C559FF">
        <w:t>Rollbacks may fail due to incompatible database structures.</w:t>
      </w:r>
    </w:p>
    <w:p w14:paraId="62446AAA" w14:textId="77777777" w:rsidR="00C559FF" w:rsidRPr="00C559FF" w:rsidRDefault="00C559FF" w:rsidP="00C559FF">
      <w:pPr>
        <w:numPr>
          <w:ilvl w:val="0"/>
          <w:numId w:val="9"/>
        </w:numPr>
      </w:pPr>
      <w:r w:rsidRPr="00C559FF">
        <w:t>Data corruption or loss may occur if changes are not handled carefully.</w:t>
      </w:r>
    </w:p>
    <w:p w14:paraId="75BCD478" w14:textId="77777777" w:rsidR="00C559FF" w:rsidRPr="00C559FF" w:rsidRDefault="00C559FF" w:rsidP="00C559FF">
      <w:pPr>
        <w:numPr>
          <w:ilvl w:val="0"/>
          <w:numId w:val="9"/>
        </w:numPr>
      </w:pPr>
      <w:r w:rsidRPr="00C559FF">
        <w:t>Additional migration strategies may be required to maintain backward compatibility.</w:t>
      </w:r>
    </w:p>
    <w:p w14:paraId="68300231" w14:textId="77777777" w:rsidR="00C559FF" w:rsidRPr="00C559FF" w:rsidRDefault="00C559FF" w:rsidP="00C559FF">
      <w:r w:rsidRPr="00C559FF">
        <w:t>Therefore, database changes should be designed to support both old and new application versions during the transition period.</w:t>
      </w:r>
    </w:p>
    <w:p w14:paraId="14D102B8" w14:textId="77777777" w:rsidR="00C559FF" w:rsidRPr="00C559FF" w:rsidRDefault="00626A90" w:rsidP="00C559FF">
      <w:r>
        <w:pict w14:anchorId="141F2216">
          <v:rect id="_x0000_i1026" style="width:0;height:1.5pt" o:hralign="center" o:hrstd="t" o:hr="t" fillcolor="#a0a0a0" stroked="f"/>
        </w:pict>
      </w:r>
    </w:p>
    <w:p w14:paraId="31621C6B" w14:textId="77777777" w:rsidR="00C559FF" w:rsidRPr="00C559FF" w:rsidRDefault="00C559FF" w:rsidP="00C559FF">
      <w:pPr>
        <w:rPr>
          <w:b/>
          <w:bCs/>
        </w:rPr>
      </w:pPr>
      <w:r w:rsidRPr="003C4396">
        <w:rPr>
          <w:b/>
          <w:bCs/>
          <w:highlight w:val="yellow"/>
        </w:rPr>
        <w:t>Canary Releases</w:t>
      </w:r>
    </w:p>
    <w:p w14:paraId="1BE90AF7" w14:textId="77777777" w:rsidR="00C559FF" w:rsidRPr="00C559FF" w:rsidRDefault="00C559FF" w:rsidP="00C559FF">
      <w:pPr>
        <w:rPr>
          <w:b/>
          <w:bCs/>
        </w:rPr>
      </w:pPr>
      <w:r w:rsidRPr="00C559FF">
        <w:rPr>
          <w:b/>
          <w:bCs/>
        </w:rPr>
        <w:t>Question:</w:t>
      </w:r>
    </w:p>
    <w:p w14:paraId="56567441" w14:textId="77777777" w:rsidR="00C559FF" w:rsidRPr="00C559FF" w:rsidRDefault="00C559FF" w:rsidP="00C559FF">
      <w:r w:rsidRPr="00C559FF">
        <w:rPr>
          <w:b/>
          <w:bCs/>
        </w:rPr>
        <w:t>Why are canary releases considered safer than full rollouts, and how does traffic segmentation influence the reliability of feedback?</w:t>
      </w:r>
    </w:p>
    <w:p w14:paraId="4DB6C93D" w14:textId="77777777" w:rsidR="00C559FF" w:rsidRPr="00C559FF" w:rsidRDefault="00C559FF" w:rsidP="00C559FF">
      <w:pPr>
        <w:rPr>
          <w:b/>
          <w:bCs/>
        </w:rPr>
      </w:pPr>
      <w:r w:rsidRPr="00C559FF">
        <w:rPr>
          <w:b/>
          <w:bCs/>
        </w:rPr>
        <w:t>Answer:</w:t>
      </w:r>
    </w:p>
    <w:p w14:paraId="78530B03" w14:textId="77777777" w:rsidR="00C559FF" w:rsidRPr="00C559FF" w:rsidRDefault="00C559FF" w:rsidP="00C559FF">
      <w:r w:rsidRPr="00C559FF">
        <w:t>Canary releases are considered safer because new software versions are initially deployed to a small subset of users rather than the entire user base. This approach limits the impact of potential bugs or performance problems.</w:t>
      </w:r>
    </w:p>
    <w:p w14:paraId="24DA7AD6" w14:textId="77777777" w:rsidR="00C559FF" w:rsidRPr="00C559FF" w:rsidRDefault="00C559FF" w:rsidP="00C559FF">
      <w:r w:rsidRPr="00C559FF">
        <w:t>Benefits include:</w:t>
      </w:r>
    </w:p>
    <w:p w14:paraId="6CA72A3F" w14:textId="77777777" w:rsidR="00C559FF" w:rsidRPr="00C559FF" w:rsidRDefault="00C559FF" w:rsidP="00C559FF">
      <w:pPr>
        <w:numPr>
          <w:ilvl w:val="0"/>
          <w:numId w:val="10"/>
        </w:numPr>
      </w:pPr>
      <w:r w:rsidRPr="00C559FF">
        <w:t>Early detection of issues before widespread exposure.</w:t>
      </w:r>
    </w:p>
    <w:p w14:paraId="640CB02A" w14:textId="77777777" w:rsidR="00C559FF" w:rsidRPr="00C559FF" w:rsidRDefault="00C559FF" w:rsidP="00C559FF">
      <w:pPr>
        <w:numPr>
          <w:ilvl w:val="0"/>
          <w:numId w:val="10"/>
        </w:numPr>
      </w:pPr>
      <w:r w:rsidRPr="00C559FF">
        <w:t>Reduced business risk.</w:t>
      </w:r>
    </w:p>
    <w:p w14:paraId="55CF3012" w14:textId="77777777" w:rsidR="00C559FF" w:rsidRPr="00C559FF" w:rsidRDefault="00C559FF" w:rsidP="00C559FF">
      <w:pPr>
        <w:numPr>
          <w:ilvl w:val="0"/>
          <w:numId w:val="10"/>
        </w:numPr>
      </w:pPr>
      <w:r w:rsidRPr="00C559FF">
        <w:t>Easier and faster rollback if problems occur.</w:t>
      </w:r>
    </w:p>
    <w:p w14:paraId="08740333" w14:textId="77777777" w:rsidR="00C559FF" w:rsidRPr="00C559FF" w:rsidRDefault="00C559FF" w:rsidP="00C559FF">
      <w:pPr>
        <w:numPr>
          <w:ilvl w:val="0"/>
          <w:numId w:val="10"/>
        </w:numPr>
      </w:pPr>
      <w:r w:rsidRPr="00C559FF">
        <w:t xml:space="preserve">Real-world validation of application </w:t>
      </w:r>
      <w:proofErr w:type="spellStart"/>
      <w:r w:rsidRPr="00C559FF">
        <w:t>behavior</w:t>
      </w:r>
      <w:proofErr w:type="spellEnd"/>
      <w:r w:rsidRPr="00C559FF">
        <w:t>.</w:t>
      </w:r>
    </w:p>
    <w:p w14:paraId="65AB7B24" w14:textId="77777777" w:rsidR="00C559FF" w:rsidRPr="00C559FF" w:rsidRDefault="00C559FF" w:rsidP="00C559FF">
      <w:r w:rsidRPr="00C559FF">
        <w:t xml:space="preserve">Traffic segmentation plays a significant role in obtaining reliable feedback. By directing specific user groups, regions, or percentages of traffic to the new version, organizations can observe how the application performs under realistic conditions. Well-designed segmentation ensures feedback represents actual user </w:t>
      </w:r>
      <w:proofErr w:type="spellStart"/>
      <w:r w:rsidRPr="00C559FF">
        <w:t>behavior</w:t>
      </w:r>
      <w:proofErr w:type="spellEnd"/>
      <w:r w:rsidRPr="00C559FF">
        <w:t>, helping teams identify issues that may not appear during testing. Poor segmentation, however, may produce misleading results if the selected users do not accurately reflect the broader user population.</w:t>
      </w:r>
    </w:p>
    <w:p w14:paraId="7E9FF615" w14:textId="77777777" w:rsidR="00C559FF" w:rsidRPr="00C559FF" w:rsidRDefault="00626A90" w:rsidP="00C559FF">
      <w:r>
        <w:pict w14:anchorId="096B66CF">
          <v:rect id="_x0000_i1027" style="width:0;height:1.5pt" o:hralign="center" o:hrstd="t" o:hr="t" fillcolor="#a0a0a0" stroked="f"/>
        </w:pict>
      </w:r>
    </w:p>
    <w:p w14:paraId="59B073F2" w14:textId="77777777" w:rsidR="00C559FF" w:rsidRPr="00C559FF" w:rsidRDefault="00C559FF" w:rsidP="00C559FF">
      <w:pPr>
        <w:rPr>
          <w:b/>
          <w:bCs/>
        </w:rPr>
      </w:pPr>
      <w:r w:rsidRPr="003C4396">
        <w:rPr>
          <w:b/>
          <w:bCs/>
          <w:highlight w:val="yellow"/>
        </w:rPr>
        <w:t>Dark Launching &amp; Shadow Traffic</w:t>
      </w:r>
    </w:p>
    <w:p w14:paraId="615CEF8B" w14:textId="77777777" w:rsidR="00C559FF" w:rsidRPr="00C559FF" w:rsidRDefault="00C559FF" w:rsidP="00C559FF">
      <w:pPr>
        <w:rPr>
          <w:b/>
          <w:bCs/>
        </w:rPr>
      </w:pPr>
      <w:r w:rsidRPr="00C559FF">
        <w:rPr>
          <w:b/>
          <w:bCs/>
        </w:rPr>
        <w:t>Question:</w:t>
      </w:r>
    </w:p>
    <w:p w14:paraId="455E7F2A" w14:textId="77777777" w:rsidR="00C559FF" w:rsidRPr="00C559FF" w:rsidRDefault="00C559FF" w:rsidP="00C559FF">
      <w:r w:rsidRPr="00C559FF">
        <w:rPr>
          <w:b/>
          <w:bCs/>
        </w:rPr>
        <w:lastRenderedPageBreak/>
        <w:t>How does shadow traffic help validate new features under real-world conditions, and what are the ethical considerations of dark launching?</w:t>
      </w:r>
    </w:p>
    <w:p w14:paraId="554135AA" w14:textId="77777777" w:rsidR="00C559FF" w:rsidRPr="00C559FF" w:rsidRDefault="00C559FF" w:rsidP="00C559FF">
      <w:pPr>
        <w:rPr>
          <w:b/>
          <w:bCs/>
        </w:rPr>
      </w:pPr>
      <w:r w:rsidRPr="00C559FF">
        <w:rPr>
          <w:b/>
          <w:bCs/>
        </w:rPr>
        <w:t>Answer:</w:t>
      </w:r>
    </w:p>
    <w:p w14:paraId="41B49891" w14:textId="77777777" w:rsidR="00C559FF" w:rsidRPr="00C559FF" w:rsidRDefault="00C559FF" w:rsidP="00C559FF">
      <w:r w:rsidRPr="00C559FF">
        <w:t>Shadow traffic involves copying real user requests and sending them to a new application version without affecting the responses users receive. The production system continues serving users normally, while the new version processes the same requests in parallel.</w:t>
      </w:r>
    </w:p>
    <w:p w14:paraId="484DDC66" w14:textId="77777777" w:rsidR="00C559FF" w:rsidRPr="00C559FF" w:rsidRDefault="00C559FF" w:rsidP="00C559FF">
      <w:r w:rsidRPr="00C559FF">
        <w:t>This helps validate new features by:</w:t>
      </w:r>
    </w:p>
    <w:p w14:paraId="6E0D1A35" w14:textId="77777777" w:rsidR="00C559FF" w:rsidRPr="00C559FF" w:rsidRDefault="00C559FF" w:rsidP="00C559FF">
      <w:pPr>
        <w:numPr>
          <w:ilvl w:val="0"/>
          <w:numId w:val="11"/>
        </w:numPr>
      </w:pPr>
      <w:r w:rsidRPr="00C559FF">
        <w:t>Testing performance with real production workloads.</w:t>
      </w:r>
    </w:p>
    <w:p w14:paraId="07B34557" w14:textId="77777777" w:rsidR="00C559FF" w:rsidRPr="00C559FF" w:rsidRDefault="00C559FF" w:rsidP="00C559FF">
      <w:pPr>
        <w:numPr>
          <w:ilvl w:val="0"/>
          <w:numId w:val="11"/>
        </w:numPr>
      </w:pPr>
      <w:r w:rsidRPr="00C559FF">
        <w:t>Identifying scalability issues.</w:t>
      </w:r>
    </w:p>
    <w:p w14:paraId="0377C53E" w14:textId="77777777" w:rsidR="00C559FF" w:rsidRPr="00C559FF" w:rsidRDefault="00C559FF" w:rsidP="00C559FF">
      <w:pPr>
        <w:numPr>
          <w:ilvl w:val="0"/>
          <w:numId w:val="11"/>
        </w:numPr>
      </w:pPr>
      <w:r w:rsidRPr="00C559FF">
        <w:t>Detecting functional differences between versions.</w:t>
      </w:r>
    </w:p>
    <w:p w14:paraId="24D69C90" w14:textId="77777777" w:rsidR="00C559FF" w:rsidRPr="00C559FF" w:rsidRDefault="00C559FF" w:rsidP="00C559FF">
      <w:pPr>
        <w:numPr>
          <w:ilvl w:val="0"/>
          <w:numId w:val="11"/>
        </w:numPr>
      </w:pPr>
      <w:r w:rsidRPr="00C559FF">
        <w:t xml:space="preserve">Evaluating system </w:t>
      </w:r>
      <w:proofErr w:type="spellStart"/>
      <w:r w:rsidRPr="00C559FF">
        <w:t>behavior</w:t>
      </w:r>
      <w:proofErr w:type="spellEnd"/>
      <w:r w:rsidRPr="00C559FF">
        <w:t xml:space="preserve"> before public release.</w:t>
      </w:r>
    </w:p>
    <w:p w14:paraId="58410D43" w14:textId="77777777" w:rsidR="00C559FF" w:rsidRPr="00C559FF" w:rsidRDefault="00C559FF" w:rsidP="00C559FF">
      <w:r w:rsidRPr="00C559FF">
        <w:t>Dark launching refers to deploying features into production but keeping them hidden from users. While this allows testing in a live environment with minimal risk, ethical considerations must be addressed:</w:t>
      </w:r>
    </w:p>
    <w:p w14:paraId="52A6B215" w14:textId="77777777" w:rsidR="00C559FF" w:rsidRPr="00C559FF" w:rsidRDefault="00C559FF" w:rsidP="00C559FF">
      <w:pPr>
        <w:numPr>
          <w:ilvl w:val="0"/>
          <w:numId w:val="12"/>
        </w:numPr>
      </w:pPr>
      <w:r w:rsidRPr="00C559FF">
        <w:t>User privacy must be protected when handling copied traffic.</w:t>
      </w:r>
    </w:p>
    <w:p w14:paraId="600ABB4D" w14:textId="77777777" w:rsidR="00C559FF" w:rsidRPr="00C559FF" w:rsidRDefault="00C559FF" w:rsidP="00C559FF">
      <w:pPr>
        <w:numPr>
          <w:ilvl w:val="0"/>
          <w:numId w:val="12"/>
        </w:numPr>
      </w:pPr>
      <w:r w:rsidRPr="00C559FF">
        <w:t>Organizations should comply with data protection regulations.</w:t>
      </w:r>
    </w:p>
    <w:p w14:paraId="16C0537D" w14:textId="77777777" w:rsidR="00C559FF" w:rsidRPr="00C559FF" w:rsidRDefault="00C559FF" w:rsidP="00C559FF">
      <w:pPr>
        <w:numPr>
          <w:ilvl w:val="0"/>
          <w:numId w:val="12"/>
        </w:numPr>
      </w:pPr>
      <w:r w:rsidRPr="00C559FF">
        <w:t>Data collected during testing must be used responsibly.</w:t>
      </w:r>
    </w:p>
    <w:p w14:paraId="6B4FA611" w14:textId="77777777" w:rsidR="00C559FF" w:rsidRPr="00C559FF" w:rsidRDefault="00C559FF" w:rsidP="00C559FF">
      <w:pPr>
        <w:numPr>
          <w:ilvl w:val="0"/>
          <w:numId w:val="12"/>
        </w:numPr>
      </w:pPr>
      <w:r w:rsidRPr="00C559FF">
        <w:t>Users should not be negatively affected by hidden experiments.</w:t>
      </w:r>
    </w:p>
    <w:p w14:paraId="69A2DB33" w14:textId="77777777" w:rsidR="00C559FF" w:rsidRPr="00C559FF" w:rsidRDefault="00C559FF" w:rsidP="00C559FF">
      <w:pPr>
        <w:numPr>
          <w:ilvl w:val="0"/>
          <w:numId w:val="12"/>
        </w:numPr>
      </w:pPr>
      <w:r w:rsidRPr="00C559FF">
        <w:t>Transparency and accountability should be maintained where appropriate.</w:t>
      </w:r>
    </w:p>
    <w:p w14:paraId="27C02BA4" w14:textId="77777777" w:rsidR="00C559FF" w:rsidRPr="00C559FF" w:rsidRDefault="00C559FF" w:rsidP="00C559FF">
      <w:r w:rsidRPr="00C559FF">
        <w:t>Proper governance ensures dark launches are conducted safely and ethically.</w:t>
      </w:r>
    </w:p>
    <w:p w14:paraId="1256EC93" w14:textId="77777777" w:rsidR="00C559FF" w:rsidRPr="00C559FF" w:rsidRDefault="00626A90" w:rsidP="00C559FF">
      <w:r>
        <w:pict w14:anchorId="7853CB3E">
          <v:rect id="_x0000_i1028" style="width:0;height:1.5pt" o:hralign="center" o:hrstd="t" o:hr="t" fillcolor="#a0a0a0" stroked="f"/>
        </w:pict>
      </w:r>
    </w:p>
    <w:p w14:paraId="2BBE8D82" w14:textId="77777777" w:rsidR="00C559FF" w:rsidRPr="00C559FF" w:rsidRDefault="00C559FF" w:rsidP="00C559FF">
      <w:pPr>
        <w:rPr>
          <w:b/>
          <w:bCs/>
        </w:rPr>
      </w:pPr>
      <w:r w:rsidRPr="003C4396">
        <w:rPr>
          <w:b/>
          <w:bCs/>
          <w:highlight w:val="yellow"/>
        </w:rPr>
        <w:t>Feature Flags, Rollback &amp; Monitoring</w:t>
      </w:r>
    </w:p>
    <w:p w14:paraId="4847805B" w14:textId="77777777" w:rsidR="00C559FF" w:rsidRPr="00C559FF" w:rsidRDefault="00C559FF" w:rsidP="00C559FF">
      <w:pPr>
        <w:rPr>
          <w:b/>
          <w:bCs/>
        </w:rPr>
      </w:pPr>
      <w:r w:rsidRPr="00C559FF">
        <w:rPr>
          <w:b/>
          <w:bCs/>
        </w:rPr>
        <w:t>Question:</w:t>
      </w:r>
    </w:p>
    <w:p w14:paraId="7A13EB83" w14:textId="77777777" w:rsidR="00C559FF" w:rsidRPr="00C559FF" w:rsidRDefault="00C559FF" w:rsidP="00C559FF">
      <w:r w:rsidRPr="00C559FF">
        <w:rPr>
          <w:b/>
          <w:bCs/>
        </w:rPr>
        <w:t>How do feature flags act as safety nets during cutover, and why must monitoring be tightly integrated with rollback strategies to ensure resilience?</w:t>
      </w:r>
    </w:p>
    <w:p w14:paraId="693EF33A" w14:textId="77777777" w:rsidR="00C559FF" w:rsidRPr="00C559FF" w:rsidRDefault="00C559FF" w:rsidP="00C559FF">
      <w:pPr>
        <w:rPr>
          <w:b/>
          <w:bCs/>
        </w:rPr>
      </w:pPr>
      <w:r w:rsidRPr="00C559FF">
        <w:rPr>
          <w:b/>
          <w:bCs/>
        </w:rPr>
        <w:t>Answer:</w:t>
      </w:r>
    </w:p>
    <w:p w14:paraId="2F05F4FA" w14:textId="77777777" w:rsidR="00C559FF" w:rsidRPr="00C559FF" w:rsidRDefault="00C559FF" w:rsidP="00C559FF">
      <w:r w:rsidRPr="00C559FF">
        <w:t>Feature flags are configuration-based controls that allow teams to enable or disable features without redeploying the application. During deployment or cutover, they act as safety nets by allowing new functionality to be turned off immediately if issues arise.</w:t>
      </w:r>
    </w:p>
    <w:p w14:paraId="1293ECCC" w14:textId="77777777" w:rsidR="00C559FF" w:rsidRPr="00C559FF" w:rsidRDefault="00C559FF" w:rsidP="00C559FF">
      <w:r w:rsidRPr="00C559FF">
        <w:t>Advantages of feature flags include:</w:t>
      </w:r>
    </w:p>
    <w:p w14:paraId="4FEFF6A5" w14:textId="77777777" w:rsidR="00C559FF" w:rsidRPr="00C559FF" w:rsidRDefault="00C559FF" w:rsidP="00C559FF">
      <w:pPr>
        <w:numPr>
          <w:ilvl w:val="0"/>
          <w:numId w:val="13"/>
        </w:numPr>
      </w:pPr>
      <w:r w:rsidRPr="00C559FF">
        <w:lastRenderedPageBreak/>
        <w:t>Instant feature deactivation without rollback.</w:t>
      </w:r>
    </w:p>
    <w:p w14:paraId="43D5FC0C" w14:textId="77777777" w:rsidR="00C559FF" w:rsidRPr="00C559FF" w:rsidRDefault="00C559FF" w:rsidP="00C559FF">
      <w:pPr>
        <w:numPr>
          <w:ilvl w:val="0"/>
          <w:numId w:val="13"/>
        </w:numPr>
      </w:pPr>
      <w:r w:rsidRPr="00C559FF">
        <w:t>Gradual feature exposure to users.</w:t>
      </w:r>
    </w:p>
    <w:p w14:paraId="0333259D" w14:textId="77777777" w:rsidR="00C559FF" w:rsidRPr="00C559FF" w:rsidRDefault="00C559FF" w:rsidP="00C559FF">
      <w:pPr>
        <w:numPr>
          <w:ilvl w:val="0"/>
          <w:numId w:val="13"/>
        </w:numPr>
      </w:pPr>
      <w:r w:rsidRPr="00C559FF">
        <w:t>Reduced deployment risk.</w:t>
      </w:r>
    </w:p>
    <w:p w14:paraId="5C36B5ED" w14:textId="77777777" w:rsidR="00C559FF" w:rsidRPr="00C559FF" w:rsidRDefault="00C559FF" w:rsidP="00C559FF">
      <w:pPr>
        <w:numPr>
          <w:ilvl w:val="0"/>
          <w:numId w:val="13"/>
        </w:numPr>
      </w:pPr>
      <w:r w:rsidRPr="00C559FF">
        <w:t>Faster experimentation and testing.</w:t>
      </w:r>
    </w:p>
    <w:p w14:paraId="39EE204A" w14:textId="77777777" w:rsidR="00C559FF" w:rsidRPr="00C559FF" w:rsidRDefault="00C559FF" w:rsidP="00C559FF">
      <w:r w:rsidRPr="00C559FF">
        <w:t>Monitoring must be tightly integrated with rollback strategies because detecting issues quickly is essential for maintaining system resilience. Monitoring tools track key metrics such as:</w:t>
      </w:r>
    </w:p>
    <w:p w14:paraId="7F598388" w14:textId="77777777" w:rsidR="00C559FF" w:rsidRPr="00C559FF" w:rsidRDefault="00C559FF" w:rsidP="00C559FF">
      <w:pPr>
        <w:numPr>
          <w:ilvl w:val="0"/>
          <w:numId w:val="14"/>
        </w:numPr>
      </w:pPr>
      <w:r w:rsidRPr="00C559FF">
        <w:t>Application performance</w:t>
      </w:r>
    </w:p>
    <w:p w14:paraId="2817F1A4" w14:textId="77777777" w:rsidR="00C559FF" w:rsidRPr="00C559FF" w:rsidRDefault="00C559FF" w:rsidP="00C559FF">
      <w:pPr>
        <w:numPr>
          <w:ilvl w:val="0"/>
          <w:numId w:val="14"/>
        </w:numPr>
      </w:pPr>
      <w:r w:rsidRPr="00C559FF">
        <w:t>Error rates</w:t>
      </w:r>
    </w:p>
    <w:p w14:paraId="399DF686" w14:textId="77777777" w:rsidR="00C559FF" w:rsidRPr="00C559FF" w:rsidRDefault="00C559FF" w:rsidP="00C559FF">
      <w:pPr>
        <w:numPr>
          <w:ilvl w:val="0"/>
          <w:numId w:val="14"/>
        </w:numPr>
      </w:pPr>
      <w:r w:rsidRPr="00C559FF">
        <w:t>Resource utilization</w:t>
      </w:r>
    </w:p>
    <w:p w14:paraId="7C073344" w14:textId="77777777" w:rsidR="00C559FF" w:rsidRPr="00C559FF" w:rsidRDefault="00C559FF" w:rsidP="00C559FF">
      <w:pPr>
        <w:numPr>
          <w:ilvl w:val="0"/>
          <w:numId w:val="14"/>
        </w:numPr>
      </w:pPr>
      <w:r w:rsidRPr="00C559FF">
        <w:t>User experience indicators</w:t>
      </w:r>
    </w:p>
    <w:p w14:paraId="3B46A792" w14:textId="77777777" w:rsidR="00C559FF" w:rsidRPr="00C559FF" w:rsidRDefault="00C559FF" w:rsidP="00C559FF">
      <w:r w:rsidRPr="00C559FF">
        <w:t xml:space="preserve">When monitoring detects abnormal </w:t>
      </w:r>
      <w:proofErr w:type="spellStart"/>
      <w:r w:rsidRPr="00C559FF">
        <w:t>behavior</w:t>
      </w:r>
      <w:proofErr w:type="spellEnd"/>
      <w:r w:rsidRPr="00C559FF">
        <w:t>, automated or manual rollback procedures can be triggered immediately. This minimizes downtime, limits user impact, and helps maintain service reliability. Together, feature flags, monitoring, and rollback mechanisms create a robust deployment process that supports both rapid delivery and operational stability.</w:t>
      </w:r>
    </w:p>
    <w:p w14:paraId="135303D0" w14:textId="77777777" w:rsidR="00683C6D" w:rsidRDefault="00683C6D"/>
    <w:p w14:paraId="41B2C709" w14:textId="77777777" w:rsidR="004E2679" w:rsidRPr="004E2679" w:rsidRDefault="004E2679" w:rsidP="004E2679">
      <w:r w:rsidRPr="004E2679">
        <w:t>Task 2:</w:t>
      </w:r>
    </w:p>
    <w:p w14:paraId="028A7EF0" w14:textId="77777777" w:rsidR="004E2679" w:rsidRPr="004E2679" w:rsidRDefault="004E2679" w:rsidP="004E2679">
      <w:hyperlink r:id="rId5" w:history="1">
        <w:r w:rsidRPr="004E2679">
          <w:rPr>
            <w:rStyle w:val="Hyperlink"/>
          </w:rPr>
          <w:t>https://kafka.apache.org/community/downloads/</w:t>
        </w:r>
      </w:hyperlink>
    </w:p>
    <w:p w14:paraId="1634686D" w14:textId="77777777" w:rsidR="004E2679" w:rsidRPr="004E2679" w:rsidRDefault="004E2679" w:rsidP="004E2679">
      <w:proofErr w:type="spellStart"/>
      <w:r w:rsidRPr="004E2679">
        <w:t>Plz</w:t>
      </w:r>
      <w:proofErr w:type="spellEnd"/>
      <w:r w:rsidRPr="004E2679">
        <w:t xml:space="preserve"> install </w:t>
      </w:r>
      <w:proofErr w:type="spellStart"/>
      <w:r w:rsidRPr="004E2679">
        <w:t>kafka</w:t>
      </w:r>
      <w:proofErr w:type="spellEnd"/>
      <w:r w:rsidRPr="004E2679">
        <w:t> </w:t>
      </w:r>
    </w:p>
    <w:p w14:paraId="7396C9A8" w14:textId="77777777" w:rsidR="004E2679" w:rsidRPr="004E2679" w:rsidRDefault="004E2679" w:rsidP="004E2679">
      <w:r w:rsidRPr="004E2679">
        <w:t>to run Apache Kafka in Windows CMD.</w:t>
      </w:r>
    </w:p>
    <w:p w14:paraId="7AC31B61" w14:textId="77777777" w:rsidR="004E2679" w:rsidRPr="004E2679" w:rsidRDefault="004E2679" w:rsidP="004E2679">
      <w:r w:rsidRPr="004E2679">
        <w:t>Download n Extract Kafka</w:t>
      </w:r>
    </w:p>
    <w:p w14:paraId="29FE4111" w14:textId="77777777" w:rsidR="004E2679" w:rsidRPr="004E2679" w:rsidRDefault="004E2679" w:rsidP="004E2679">
      <w:r w:rsidRPr="004E2679">
        <w:t>we need Kafka binaries to run commands.</w:t>
      </w:r>
    </w:p>
    <w:p w14:paraId="1A12E126" w14:textId="77777777" w:rsidR="004E2679" w:rsidRPr="004E2679" w:rsidRDefault="004E2679" w:rsidP="004E2679">
      <w:r w:rsidRPr="004E2679">
        <w:t>Download Kafka from Apache Kafka Downloads</w:t>
      </w:r>
    </w:p>
    <w:p w14:paraId="61543C94" w14:textId="77777777" w:rsidR="004E2679" w:rsidRPr="004E2679" w:rsidRDefault="004E2679" w:rsidP="004E2679">
      <w:r w:rsidRPr="004E2679">
        <w:t>Extract the ZIP file to C:\kafka (or another folder)</w:t>
      </w:r>
    </w:p>
    <w:p w14:paraId="77A4E86E" w14:textId="77777777" w:rsidR="004E2679" w:rsidRPr="004E2679" w:rsidRDefault="004E2679" w:rsidP="004E2679">
      <w:r w:rsidRPr="004E2679">
        <w:t xml:space="preserve">anyways Java (JDK) is </w:t>
      </w:r>
      <w:proofErr w:type="gramStart"/>
      <w:r w:rsidRPr="004E2679">
        <w:t>installed</w:t>
      </w:r>
      <w:proofErr w:type="gramEnd"/>
      <w:r w:rsidRPr="004E2679">
        <w:t xml:space="preserve"> and JAVA_HOME is set</w:t>
      </w:r>
    </w:p>
    <w:p w14:paraId="0C75CF08" w14:textId="77777777" w:rsidR="004E2679" w:rsidRPr="004E2679" w:rsidRDefault="004E2679" w:rsidP="004E2679"/>
    <w:p w14:paraId="1E941E2E" w14:textId="77777777" w:rsidR="004E2679" w:rsidRPr="004E2679" w:rsidRDefault="004E2679" w:rsidP="004E2679">
      <w:r w:rsidRPr="004E2679">
        <w:t>Step 1. Install &amp; Start Kafka</w:t>
      </w:r>
    </w:p>
    <w:p w14:paraId="33568DFF" w14:textId="77777777" w:rsidR="004E2679" w:rsidRPr="004E2679" w:rsidRDefault="004E2679" w:rsidP="004E2679">
      <w:r w:rsidRPr="004E2679">
        <w:t>bash</w:t>
      </w:r>
    </w:p>
    <w:p w14:paraId="1A924DD3" w14:textId="77777777" w:rsidR="004E2679" w:rsidRPr="004E2679" w:rsidRDefault="004E2679" w:rsidP="004E2679">
      <w:r w:rsidRPr="004E2679">
        <w:t># Start Zookeeper (if using pre-</w:t>
      </w:r>
      <w:proofErr w:type="spellStart"/>
      <w:r w:rsidRPr="004E2679">
        <w:t>KRaft</w:t>
      </w:r>
      <w:proofErr w:type="spellEnd"/>
      <w:r w:rsidRPr="004E2679">
        <w:t xml:space="preserve"> versions)</w:t>
      </w:r>
    </w:p>
    <w:p w14:paraId="79C0577D" w14:textId="77777777" w:rsidR="004E2679" w:rsidRPr="004E2679" w:rsidRDefault="004E2679" w:rsidP="004E2679">
      <w:r w:rsidRPr="004E2679">
        <w:lastRenderedPageBreak/>
        <w:t>bin/zookeeper-server-start.sh config/</w:t>
      </w:r>
      <w:proofErr w:type="spellStart"/>
      <w:r w:rsidRPr="004E2679">
        <w:t>zookeeper.properties</w:t>
      </w:r>
      <w:proofErr w:type="spellEnd"/>
    </w:p>
    <w:p w14:paraId="62E94D52" w14:textId="77777777" w:rsidR="004E2679" w:rsidRPr="004E2679" w:rsidRDefault="004E2679" w:rsidP="004E2679"/>
    <w:p w14:paraId="2B4826D2" w14:textId="77777777" w:rsidR="004E2679" w:rsidRPr="004E2679" w:rsidRDefault="004E2679" w:rsidP="004E2679">
      <w:r w:rsidRPr="004E2679">
        <w:t># Start Kafka broker</w:t>
      </w:r>
    </w:p>
    <w:p w14:paraId="0A060C93" w14:textId="77777777" w:rsidR="004E2679" w:rsidRPr="004E2679" w:rsidRDefault="004E2679" w:rsidP="004E2679">
      <w:r w:rsidRPr="004E2679">
        <w:t>bin/kafka-server-start.sh config/</w:t>
      </w:r>
      <w:proofErr w:type="spellStart"/>
      <w:r w:rsidRPr="004E2679">
        <w:t>server.properties</w:t>
      </w:r>
      <w:proofErr w:type="spellEnd"/>
    </w:p>
    <w:p w14:paraId="251D256B" w14:textId="77777777" w:rsidR="004E2679" w:rsidRPr="004E2679" w:rsidRDefault="004E2679" w:rsidP="004E2679">
      <w:r w:rsidRPr="004E2679">
        <w:t>Or </w:t>
      </w:r>
    </w:p>
    <w:p w14:paraId="6A312E52" w14:textId="77777777" w:rsidR="004E2679" w:rsidRPr="004E2679" w:rsidRDefault="004E2679" w:rsidP="004E2679"/>
    <w:p w14:paraId="7BCADF52" w14:textId="77777777" w:rsidR="004E2679" w:rsidRPr="004E2679" w:rsidRDefault="004E2679" w:rsidP="004E2679">
      <w:r w:rsidRPr="004E2679">
        <w:t xml:space="preserve">Kafka using </w:t>
      </w:r>
      <w:proofErr w:type="spellStart"/>
      <w:proofErr w:type="gramStart"/>
      <w:r w:rsidRPr="004E2679">
        <w:t>kraft..</w:t>
      </w:r>
      <w:proofErr w:type="gramEnd"/>
      <w:r w:rsidRPr="004E2679">
        <w:t>requires</w:t>
      </w:r>
      <w:proofErr w:type="spellEnd"/>
      <w:r w:rsidRPr="004E2679">
        <w:t xml:space="preserve"> cluster id and storage </w:t>
      </w:r>
      <w:proofErr w:type="gramStart"/>
      <w:r w:rsidRPr="004E2679">
        <w:t>initialization..</w:t>
      </w:r>
      <w:proofErr w:type="gramEnd"/>
    </w:p>
    <w:p w14:paraId="30E63D55" w14:textId="77777777" w:rsidR="004E2679" w:rsidRPr="004E2679" w:rsidRDefault="004E2679" w:rsidP="004E2679">
      <w:r w:rsidRPr="004E2679">
        <w:t>so</w:t>
      </w:r>
    </w:p>
    <w:p w14:paraId="0BCBB921" w14:textId="77777777" w:rsidR="004E2679" w:rsidRPr="004E2679" w:rsidRDefault="004E2679" w:rsidP="004E2679">
      <w:r w:rsidRPr="004E2679">
        <w:t>bat</w:t>
      </w:r>
    </w:p>
    <w:p w14:paraId="2189D2E6" w14:textId="77777777" w:rsidR="004E2679" w:rsidRPr="004E2679" w:rsidRDefault="004E2679" w:rsidP="004E2679">
      <w:r w:rsidRPr="004E2679">
        <w:t>cd C:\kafka</w:t>
      </w:r>
    </w:p>
    <w:p w14:paraId="3F6C85F7" w14:textId="77777777" w:rsidR="004E2679" w:rsidRPr="004E2679" w:rsidRDefault="004E2679" w:rsidP="004E2679"/>
    <w:p w14:paraId="415C285A" w14:textId="77777777" w:rsidR="004E2679" w:rsidRPr="004E2679" w:rsidRDefault="004E2679" w:rsidP="004E2679">
      <w:r w:rsidRPr="004E2679">
        <w:t>Generate a random cluster ID</w:t>
      </w:r>
    </w:p>
    <w:p w14:paraId="0784D373" w14:textId="77777777" w:rsidR="004E2679" w:rsidRPr="004E2679" w:rsidRDefault="004E2679" w:rsidP="004E2679">
      <w:r w:rsidRPr="004E2679">
        <w:t>set KAFKA_CLUSTER_ID=12345</w:t>
      </w:r>
    </w:p>
    <w:p w14:paraId="0DB09296" w14:textId="77777777" w:rsidR="004E2679" w:rsidRPr="004E2679" w:rsidRDefault="004E2679" w:rsidP="004E2679"/>
    <w:p w14:paraId="49F4339F" w14:textId="77777777" w:rsidR="004E2679" w:rsidRPr="004E2679" w:rsidRDefault="004E2679" w:rsidP="004E2679">
      <w:r w:rsidRPr="004E2679">
        <w:t>now Format storage directory</w:t>
      </w:r>
    </w:p>
    <w:p w14:paraId="386D3E44" w14:textId="77777777" w:rsidR="004E2679" w:rsidRPr="004E2679" w:rsidRDefault="004E2679" w:rsidP="004E2679">
      <w:r w:rsidRPr="004E2679">
        <w:t>bin\windows\kafka-storage.bat format ^</w:t>
      </w:r>
    </w:p>
    <w:p w14:paraId="51FA98EF" w14:textId="77777777" w:rsidR="004E2679" w:rsidRPr="004E2679" w:rsidRDefault="004E2679" w:rsidP="004E2679">
      <w:r w:rsidRPr="004E2679">
        <w:t>  --config config\kraft\</w:t>
      </w:r>
      <w:proofErr w:type="spellStart"/>
      <w:r w:rsidRPr="004E2679">
        <w:t>server.properties</w:t>
      </w:r>
      <w:proofErr w:type="spellEnd"/>
      <w:r w:rsidRPr="004E2679">
        <w:t xml:space="preserve"> ^</w:t>
      </w:r>
    </w:p>
    <w:p w14:paraId="15C9E7B0" w14:textId="77777777" w:rsidR="004E2679" w:rsidRPr="004E2679" w:rsidRDefault="004E2679" w:rsidP="004E2679">
      <w:r w:rsidRPr="004E2679">
        <w:t>  --cluster-id %KAFKA_CLUSTER_ID%</w:t>
      </w:r>
    </w:p>
    <w:p w14:paraId="7DC9FCC3" w14:textId="77777777" w:rsidR="004E2679" w:rsidRPr="004E2679" w:rsidRDefault="004E2679" w:rsidP="004E2679"/>
    <w:p w14:paraId="48F2BD06" w14:textId="77777777" w:rsidR="004E2679" w:rsidRPr="004E2679" w:rsidRDefault="004E2679" w:rsidP="004E2679">
      <w:r w:rsidRPr="004E2679">
        <w:t>2. Create a Topic</w:t>
      </w:r>
    </w:p>
    <w:p w14:paraId="234A7682" w14:textId="77777777" w:rsidR="004E2679" w:rsidRPr="004E2679" w:rsidRDefault="004E2679" w:rsidP="004E2679">
      <w:r w:rsidRPr="004E2679">
        <w:t>bash</w:t>
      </w:r>
    </w:p>
    <w:p w14:paraId="7AB11F35" w14:textId="77777777" w:rsidR="004E2679" w:rsidRPr="004E2679" w:rsidRDefault="004E2679" w:rsidP="004E2679">
      <w:r w:rsidRPr="004E2679">
        <w:t>bin/kafka-topics.sh --create --topic demo-topic --bootstrap-server localhost:9092 --partitions 3 --replication-factor 1</w:t>
      </w:r>
    </w:p>
    <w:p w14:paraId="7807271E" w14:textId="77777777" w:rsidR="004E2679" w:rsidRPr="004E2679" w:rsidRDefault="004E2679" w:rsidP="004E2679"/>
    <w:p w14:paraId="45749545" w14:textId="77777777" w:rsidR="004E2679" w:rsidRPr="004E2679" w:rsidRDefault="004E2679" w:rsidP="004E2679">
      <w:r w:rsidRPr="004E2679">
        <w:t>3. Start a Producer</w:t>
      </w:r>
    </w:p>
    <w:p w14:paraId="248F5D26" w14:textId="77777777" w:rsidR="004E2679" w:rsidRPr="004E2679" w:rsidRDefault="004E2679" w:rsidP="004E2679">
      <w:r w:rsidRPr="004E2679">
        <w:t>bash</w:t>
      </w:r>
    </w:p>
    <w:p w14:paraId="2AF52F8E" w14:textId="77777777" w:rsidR="004E2679" w:rsidRPr="004E2679" w:rsidRDefault="004E2679" w:rsidP="004E2679">
      <w:r w:rsidRPr="004E2679">
        <w:t>bin/kafka-console-producer.sh --topic demo-topic --bootstrap-server localhost:9092</w:t>
      </w:r>
    </w:p>
    <w:p w14:paraId="1B2E2FA2" w14:textId="77777777" w:rsidR="004E2679" w:rsidRPr="004E2679" w:rsidRDefault="004E2679" w:rsidP="004E2679">
      <w:r w:rsidRPr="004E2679">
        <w:t># Type messages here</w:t>
      </w:r>
    </w:p>
    <w:p w14:paraId="55E6138C" w14:textId="77777777" w:rsidR="004E2679" w:rsidRPr="004E2679" w:rsidRDefault="004E2679" w:rsidP="004E2679"/>
    <w:p w14:paraId="7688B673" w14:textId="77777777" w:rsidR="004E2679" w:rsidRPr="004E2679" w:rsidRDefault="004E2679" w:rsidP="004E2679">
      <w:r w:rsidRPr="004E2679">
        <w:t>4. Start a Consumer</w:t>
      </w:r>
    </w:p>
    <w:p w14:paraId="75CC5CC0" w14:textId="77777777" w:rsidR="004E2679" w:rsidRPr="004E2679" w:rsidRDefault="004E2679" w:rsidP="004E2679">
      <w:r w:rsidRPr="004E2679">
        <w:t>bash</w:t>
      </w:r>
    </w:p>
    <w:p w14:paraId="3C0F1F12" w14:textId="77777777" w:rsidR="004E2679" w:rsidRPr="004E2679" w:rsidRDefault="004E2679" w:rsidP="004E2679">
      <w:r w:rsidRPr="004E2679">
        <w:t>bin/kafka-console-consumer.sh --topic demo-topic --bootstrap-server localhost:9092 --from-beginning</w:t>
      </w:r>
    </w:p>
    <w:p w14:paraId="2B27CFFB" w14:textId="77777777" w:rsidR="004E2679" w:rsidRPr="004E2679" w:rsidRDefault="004E2679" w:rsidP="004E2679"/>
    <w:p w14:paraId="31628CE0" w14:textId="77777777" w:rsidR="004E2679" w:rsidRPr="004E2679" w:rsidRDefault="004E2679" w:rsidP="004E2679">
      <w:r w:rsidRPr="004E2679">
        <w:t>5. Expected Output</w:t>
      </w:r>
    </w:p>
    <w:p w14:paraId="2CC34C29" w14:textId="77777777" w:rsidR="004E2679" w:rsidRPr="004E2679" w:rsidRDefault="004E2679" w:rsidP="004E2679">
      <w:r w:rsidRPr="004E2679">
        <w:t>Producer types: Hello Kafka</w:t>
      </w:r>
    </w:p>
    <w:p w14:paraId="5B4D921E" w14:textId="77777777" w:rsidR="004E2679" w:rsidRPr="004E2679" w:rsidRDefault="004E2679" w:rsidP="004E2679">
      <w:r w:rsidRPr="004E2679">
        <w:t>Consumer receives: Hello Kafka</w:t>
      </w:r>
    </w:p>
    <w:p w14:paraId="49EB5ED7" w14:textId="77777777" w:rsidR="004E2679" w:rsidRPr="004E2679" w:rsidRDefault="004E2679" w:rsidP="004E2679"/>
    <w:p w14:paraId="65A2450E" w14:textId="77777777" w:rsidR="004E2679" w:rsidRPr="004E2679" w:rsidRDefault="004E2679" w:rsidP="004E2679">
      <w:r w:rsidRPr="004E2679">
        <w:t>Task 3:</w:t>
      </w:r>
    </w:p>
    <w:p w14:paraId="1D4019F5" w14:textId="77777777" w:rsidR="004E2679" w:rsidRPr="004E2679" w:rsidRDefault="004E2679" w:rsidP="004E2679">
      <w:r w:rsidRPr="004E2679">
        <w:t xml:space="preserve">now </w:t>
      </w:r>
      <w:proofErr w:type="spellStart"/>
      <w:proofErr w:type="gramStart"/>
      <w:r w:rsidRPr="004E2679">
        <w:t>lets</w:t>
      </w:r>
      <w:proofErr w:type="spellEnd"/>
      <w:proofErr w:type="gramEnd"/>
      <w:r w:rsidRPr="004E2679">
        <w:t xml:space="preserve"> Verify if our demo-topic topic exists or not:</w:t>
      </w:r>
    </w:p>
    <w:p w14:paraId="3F3086C0" w14:textId="77777777" w:rsidR="004E2679" w:rsidRPr="004E2679" w:rsidRDefault="004E2679" w:rsidP="004E2679">
      <w:r w:rsidRPr="004E2679">
        <w:t>bash</w:t>
      </w:r>
    </w:p>
    <w:p w14:paraId="43AE36D0" w14:textId="77777777" w:rsidR="004E2679" w:rsidRPr="004E2679" w:rsidRDefault="004E2679" w:rsidP="004E2679">
      <w:r w:rsidRPr="004E2679">
        <w:t>bin\windows\kafka-topics.bat --describe --topic demo-topic --bootstrap-server localhost:9092</w:t>
      </w:r>
    </w:p>
    <w:p w14:paraId="0D7992D9" w14:textId="77777777" w:rsidR="004E2679" w:rsidRPr="004E2679" w:rsidRDefault="004E2679" w:rsidP="004E2679"/>
    <w:p w14:paraId="0C0334AD" w14:textId="77777777" w:rsidR="004E2679" w:rsidRPr="004E2679" w:rsidRDefault="004E2679" w:rsidP="004E2679">
      <w:r w:rsidRPr="004E2679">
        <w:t>Task 4:</w:t>
      </w:r>
    </w:p>
    <w:p w14:paraId="720879E8" w14:textId="77777777" w:rsidR="004E2679" w:rsidRPr="004E2679" w:rsidRDefault="004E2679" w:rsidP="004E2679"/>
    <w:p w14:paraId="4A39A7CD" w14:textId="77777777" w:rsidR="004E2679" w:rsidRPr="004E2679" w:rsidRDefault="004E2679" w:rsidP="004E2679">
      <w:r w:rsidRPr="004E2679">
        <w:t xml:space="preserve">we shall increase Partitions in </w:t>
      </w:r>
      <w:proofErr w:type="spellStart"/>
      <w:r w:rsidRPr="004E2679">
        <w:t>kafka</w:t>
      </w:r>
      <w:proofErr w:type="spellEnd"/>
      <w:r w:rsidRPr="004E2679">
        <w:t xml:space="preserve"> but remember you cannot decrease them.</w:t>
      </w:r>
    </w:p>
    <w:p w14:paraId="20E73A51" w14:textId="77777777" w:rsidR="004E2679" w:rsidRPr="004E2679" w:rsidRDefault="004E2679" w:rsidP="004E2679">
      <w:r w:rsidRPr="004E2679">
        <w:t>here increase demo-topic to 5 partitions:</w:t>
      </w:r>
    </w:p>
    <w:p w14:paraId="61B4FCE8" w14:textId="77777777" w:rsidR="004E2679" w:rsidRPr="004E2679" w:rsidRDefault="004E2679" w:rsidP="004E2679">
      <w:r w:rsidRPr="004E2679">
        <w:t>bash</w:t>
      </w:r>
    </w:p>
    <w:p w14:paraId="7757350F" w14:textId="77777777" w:rsidR="004E2679" w:rsidRPr="004E2679" w:rsidRDefault="004E2679" w:rsidP="004E2679">
      <w:r w:rsidRPr="004E2679">
        <w:t>bin\windows\kafka-topics.bat --alter --topic demo-topic --partitions 5 --bootstrap-server localhost:9092</w:t>
      </w:r>
    </w:p>
    <w:p w14:paraId="371D5723" w14:textId="77777777" w:rsidR="002E43BC" w:rsidRDefault="002E43BC"/>
    <w:p w14:paraId="27783E49" w14:textId="77777777" w:rsidR="004E2679" w:rsidRPr="004E2679" w:rsidRDefault="004E2679" w:rsidP="004E2679">
      <w:r w:rsidRPr="004E2679">
        <w:t>Task 5:</w:t>
      </w:r>
    </w:p>
    <w:p w14:paraId="4AFA329D" w14:textId="77777777" w:rsidR="004E2679" w:rsidRPr="004E2679" w:rsidRDefault="004E2679" w:rsidP="004E2679">
      <w:r w:rsidRPr="004E2679">
        <w:t xml:space="preserve">Now do </w:t>
      </w:r>
      <w:proofErr w:type="spellStart"/>
      <w:r w:rsidRPr="004E2679">
        <w:t>checck</w:t>
      </w:r>
      <w:proofErr w:type="spellEnd"/>
      <w:r w:rsidRPr="004E2679">
        <w:t xml:space="preserve"> again Task 3… partitions increased or </w:t>
      </w:r>
      <w:proofErr w:type="gramStart"/>
      <w:r w:rsidRPr="004E2679">
        <w:t>not ?</w:t>
      </w:r>
      <w:proofErr w:type="gramEnd"/>
    </w:p>
    <w:p w14:paraId="798090C5" w14:textId="19A32B79" w:rsidR="004E2679" w:rsidRPr="00C559FF" w:rsidRDefault="00FD0521">
      <w:r>
        <w:t>increased</w:t>
      </w:r>
    </w:p>
    <w:sectPr w:rsidR="004E2679" w:rsidRPr="00C559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16A88"/>
    <w:multiLevelType w:val="multilevel"/>
    <w:tmpl w:val="8260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422EF"/>
    <w:multiLevelType w:val="multilevel"/>
    <w:tmpl w:val="A84E3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96095"/>
    <w:multiLevelType w:val="multilevel"/>
    <w:tmpl w:val="1D7A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D62B5"/>
    <w:multiLevelType w:val="multilevel"/>
    <w:tmpl w:val="1B08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105AFE"/>
    <w:multiLevelType w:val="multilevel"/>
    <w:tmpl w:val="279E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647E6D"/>
    <w:multiLevelType w:val="multilevel"/>
    <w:tmpl w:val="C4B2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8741E4"/>
    <w:multiLevelType w:val="multilevel"/>
    <w:tmpl w:val="F10A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87609E"/>
    <w:multiLevelType w:val="multilevel"/>
    <w:tmpl w:val="BEAA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A13A82"/>
    <w:multiLevelType w:val="multilevel"/>
    <w:tmpl w:val="9A58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DD216D"/>
    <w:multiLevelType w:val="multilevel"/>
    <w:tmpl w:val="3582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8F60D4"/>
    <w:multiLevelType w:val="multilevel"/>
    <w:tmpl w:val="0062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06786C"/>
    <w:multiLevelType w:val="multilevel"/>
    <w:tmpl w:val="1356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A760D9"/>
    <w:multiLevelType w:val="multilevel"/>
    <w:tmpl w:val="71AE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A0169C"/>
    <w:multiLevelType w:val="multilevel"/>
    <w:tmpl w:val="2440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0324954">
    <w:abstractNumId w:val="9"/>
  </w:num>
  <w:num w:numId="2" w16cid:durableId="1807158849">
    <w:abstractNumId w:val="11"/>
  </w:num>
  <w:num w:numId="3" w16cid:durableId="978614921">
    <w:abstractNumId w:val="0"/>
  </w:num>
  <w:num w:numId="4" w16cid:durableId="427701264">
    <w:abstractNumId w:val="4"/>
  </w:num>
  <w:num w:numId="5" w16cid:durableId="2022778562">
    <w:abstractNumId w:val="1"/>
  </w:num>
  <w:num w:numId="6" w16cid:durableId="652491557">
    <w:abstractNumId w:val="5"/>
  </w:num>
  <w:num w:numId="7" w16cid:durableId="729888526">
    <w:abstractNumId w:val="7"/>
  </w:num>
  <w:num w:numId="8" w16cid:durableId="1112166445">
    <w:abstractNumId w:val="12"/>
  </w:num>
  <w:num w:numId="9" w16cid:durableId="1083065653">
    <w:abstractNumId w:val="2"/>
  </w:num>
  <w:num w:numId="10" w16cid:durableId="1933011070">
    <w:abstractNumId w:val="10"/>
  </w:num>
  <w:num w:numId="11" w16cid:durableId="203373432">
    <w:abstractNumId w:val="13"/>
  </w:num>
  <w:num w:numId="12" w16cid:durableId="236787857">
    <w:abstractNumId w:val="8"/>
  </w:num>
  <w:num w:numId="13" w16cid:durableId="2008708891">
    <w:abstractNumId w:val="6"/>
  </w:num>
  <w:num w:numId="14" w16cid:durableId="20993299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3AE"/>
    <w:rsid w:val="002E43BC"/>
    <w:rsid w:val="003C4396"/>
    <w:rsid w:val="004E2679"/>
    <w:rsid w:val="005D64F8"/>
    <w:rsid w:val="00683C6D"/>
    <w:rsid w:val="008E1672"/>
    <w:rsid w:val="00911353"/>
    <w:rsid w:val="009644B4"/>
    <w:rsid w:val="00A31B1B"/>
    <w:rsid w:val="00C559FF"/>
    <w:rsid w:val="00D56459"/>
    <w:rsid w:val="00E453AE"/>
    <w:rsid w:val="00F373A9"/>
    <w:rsid w:val="00FD05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01F6F"/>
  <w15:chartTrackingRefBased/>
  <w15:docId w15:val="{A7775280-FD8B-4214-BFDD-BD78CC2C9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3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53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53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53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53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53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3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3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3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3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53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53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53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53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53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3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3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3AE"/>
    <w:rPr>
      <w:rFonts w:eastAsiaTheme="majorEastAsia" w:cstheme="majorBidi"/>
      <w:color w:val="272727" w:themeColor="text1" w:themeTint="D8"/>
    </w:rPr>
  </w:style>
  <w:style w:type="paragraph" w:styleId="Title">
    <w:name w:val="Title"/>
    <w:basedOn w:val="Normal"/>
    <w:next w:val="Normal"/>
    <w:link w:val="TitleChar"/>
    <w:uiPriority w:val="10"/>
    <w:qFormat/>
    <w:rsid w:val="00E453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3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3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3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3AE"/>
    <w:pPr>
      <w:spacing w:before="160"/>
      <w:jc w:val="center"/>
    </w:pPr>
    <w:rPr>
      <w:i/>
      <w:iCs/>
      <w:color w:val="404040" w:themeColor="text1" w:themeTint="BF"/>
    </w:rPr>
  </w:style>
  <w:style w:type="character" w:customStyle="1" w:styleId="QuoteChar">
    <w:name w:val="Quote Char"/>
    <w:basedOn w:val="DefaultParagraphFont"/>
    <w:link w:val="Quote"/>
    <w:uiPriority w:val="29"/>
    <w:rsid w:val="00E453AE"/>
    <w:rPr>
      <w:i/>
      <w:iCs/>
      <w:color w:val="404040" w:themeColor="text1" w:themeTint="BF"/>
    </w:rPr>
  </w:style>
  <w:style w:type="paragraph" w:styleId="ListParagraph">
    <w:name w:val="List Paragraph"/>
    <w:basedOn w:val="Normal"/>
    <w:uiPriority w:val="34"/>
    <w:qFormat/>
    <w:rsid w:val="00E453AE"/>
    <w:pPr>
      <w:ind w:left="720"/>
      <w:contextualSpacing/>
    </w:pPr>
  </w:style>
  <w:style w:type="character" w:styleId="IntenseEmphasis">
    <w:name w:val="Intense Emphasis"/>
    <w:basedOn w:val="DefaultParagraphFont"/>
    <w:uiPriority w:val="21"/>
    <w:qFormat/>
    <w:rsid w:val="00E453AE"/>
    <w:rPr>
      <w:i/>
      <w:iCs/>
      <w:color w:val="0F4761" w:themeColor="accent1" w:themeShade="BF"/>
    </w:rPr>
  </w:style>
  <w:style w:type="paragraph" w:styleId="IntenseQuote">
    <w:name w:val="Intense Quote"/>
    <w:basedOn w:val="Normal"/>
    <w:next w:val="Normal"/>
    <w:link w:val="IntenseQuoteChar"/>
    <w:uiPriority w:val="30"/>
    <w:qFormat/>
    <w:rsid w:val="00E453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53AE"/>
    <w:rPr>
      <w:i/>
      <w:iCs/>
      <w:color w:val="0F4761" w:themeColor="accent1" w:themeShade="BF"/>
    </w:rPr>
  </w:style>
  <w:style w:type="character" w:styleId="IntenseReference">
    <w:name w:val="Intense Reference"/>
    <w:basedOn w:val="DefaultParagraphFont"/>
    <w:uiPriority w:val="32"/>
    <w:qFormat/>
    <w:rsid w:val="00E453AE"/>
    <w:rPr>
      <w:b/>
      <w:bCs/>
      <w:smallCaps/>
      <w:color w:val="0F4761" w:themeColor="accent1" w:themeShade="BF"/>
      <w:spacing w:val="5"/>
    </w:rPr>
  </w:style>
  <w:style w:type="character" w:styleId="Hyperlink">
    <w:name w:val="Hyperlink"/>
    <w:basedOn w:val="DefaultParagraphFont"/>
    <w:uiPriority w:val="99"/>
    <w:unhideWhenUsed/>
    <w:rsid w:val="004E2679"/>
    <w:rPr>
      <w:color w:val="467886" w:themeColor="hyperlink"/>
      <w:u w:val="single"/>
    </w:rPr>
  </w:style>
  <w:style w:type="character" w:styleId="UnresolvedMention">
    <w:name w:val="Unresolved Mention"/>
    <w:basedOn w:val="DefaultParagraphFont"/>
    <w:uiPriority w:val="99"/>
    <w:semiHidden/>
    <w:unhideWhenUsed/>
    <w:rsid w:val="004E26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kafka.apache.org/community/download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328</TotalTime>
  <Pages>6</Pages>
  <Words>1160</Words>
  <Characters>6615</Characters>
  <Application>Microsoft Office Word</Application>
  <DocSecurity>0</DocSecurity>
  <Lines>55</Lines>
  <Paragraphs>15</Paragraphs>
  <ScaleCrop>false</ScaleCrop>
  <Company/>
  <LinksUpToDate>false</LinksUpToDate>
  <CharactersWithSpaces>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V</dc:creator>
  <cp:keywords/>
  <dc:description/>
  <cp:lastModifiedBy>Vicky V</cp:lastModifiedBy>
  <cp:revision>10</cp:revision>
  <dcterms:created xsi:type="dcterms:W3CDTF">2026-08-25T03:49:00Z</dcterms:created>
  <dcterms:modified xsi:type="dcterms:W3CDTF">2026-08-25T11:19:00Z</dcterms:modified>
</cp:coreProperties>
</file>