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8FF90" w14:textId="77777777" w:rsidR="00364FE9" w:rsidRDefault="00364FE9" w:rsidP="00364FE9">
      <w:pPr>
        <w:rPr>
          <w:b/>
          <w:bCs/>
          <w:sz w:val="48"/>
          <w:szCs w:val="48"/>
        </w:rPr>
      </w:pPr>
      <w:r w:rsidRPr="00C926B8">
        <w:rPr>
          <w:b/>
          <w:bCs/>
          <w:sz w:val="48"/>
          <w:szCs w:val="48"/>
          <w:highlight w:val="cyan"/>
        </w:rPr>
        <w:t>Day 25 – 19th Aug 2025</w:t>
      </w:r>
    </w:p>
    <w:p w14:paraId="08064431" w14:textId="77777777" w:rsidR="00C926B8" w:rsidRPr="00C926B8" w:rsidRDefault="00C926B8" w:rsidP="00364FE9">
      <w:pPr>
        <w:rPr>
          <w:b/>
          <w:bCs/>
          <w:sz w:val="48"/>
          <w:szCs w:val="48"/>
        </w:rPr>
      </w:pPr>
    </w:p>
    <w:p w14:paraId="07010445" w14:textId="77777777" w:rsidR="00364FE9" w:rsidRPr="00364FE9" w:rsidRDefault="00364FE9" w:rsidP="00364FE9">
      <w:pPr>
        <w:rPr>
          <w:b/>
          <w:bCs/>
        </w:rPr>
      </w:pPr>
      <w:r w:rsidRPr="00C926B8">
        <w:rPr>
          <w:b/>
          <w:bCs/>
          <w:highlight w:val="yellow"/>
        </w:rPr>
        <w:t>Task 1 – Cloud-Native &amp; 12-Factor Alignment</w:t>
      </w:r>
    </w:p>
    <w:p w14:paraId="4D0D6D15" w14:textId="77777777" w:rsidR="00364FE9" w:rsidRPr="00364FE9" w:rsidRDefault="00364FE9" w:rsidP="00364FE9">
      <w:r w:rsidRPr="00364FE9">
        <w:rPr>
          <w:b/>
          <w:bCs/>
        </w:rPr>
        <w:t>1. How does the 12-Factor App methodology ensure that applications remain portable and resilient across different cloud environments?</w:t>
      </w:r>
    </w:p>
    <w:p w14:paraId="171EAA4E" w14:textId="77777777" w:rsidR="00364FE9" w:rsidRPr="00364FE9" w:rsidRDefault="00364FE9" w:rsidP="00364FE9">
      <w:r w:rsidRPr="00364FE9">
        <w:t xml:space="preserve">The </w:t>
      </w:r>
      <w:r w:rsidRPr="00364FE9">
        <w:rPr>
          <w:b/>
          <w:bCs/>
        </w:rPr>
        <w:t>12-Factor App methodology</w:t>
      </w:r>
      <w:r w:rsidRPr="00364FE9">
        <w:t xml:space="preserve"> provides a set of principles for building applications that are easy to develop, deploy, scale, and maintain.</w:t>
      </w:r>
    </w:p>
    <w:p w14:paraId="0E78267D" w14:textId="77777777" w:rsidR="00364FE9" w:rsidRPr="00364FE9" w:rsidRDefault="00364FE9" w:rsidP="00364FE9">
      <w:r w:rsidRPr="00364FE9">
        <w:t>It improves portability by keeping the application independent of a specific cloud provider. For example, configuration, dependencies, logs, and databases are handled separately from the application code.</w:t>
      </w:r>
    </w:p>
    <w:p w14:paraId="32694D12" w14:textId="77777777" w:rsidR="00364FE9" w:rsidRPr="00364FE9" w:rsidRDefault="00364FE9" w:rsidP="00364FE9">
      <w:r w:rsidRPr="00364FE9">
        <w:t xml:space="preserve">It improves resilience by encouraging </w:t>
      </w:r>
      <w:r w:rsidRPr="00364FE9">
        <w:rPr>
          <w:b/>
          <w:bCs/>
        </w:rPr>
        <w:t>stateless processes, proper configuration, graceful shutdown, and horizontal scaling</w:t>
      </w:r>
      <w:r w:rsidRPr="00364FE9">
        <w:t>. Because of these principles, the same application can run on different environments such as AWS, Azure, IBM Cloud, or on-premises systems with minimal changes.</w:t>
      </w:r>
    </w:p>
    <w:p w14:paraId="0CBE8635" w14:textId="77777777" w:rsidR="00364FE9" w:rsidRPr="00364FE9" w:rsidRDefault="00364FE9" w:rsidP="00364FE9">
      <w:r w:rsidRPr="00364FE9">
        <w:rPr>
          <w:b/>
          <w:bCs/>
        </w:rPr>
        <w:t>Simple example:</w:t>
      </w:r>
      <w:r w:rsidRPr="00364FE9">
        <w:br/>
        <w:t>The application code should not contain a fixed database password or cloud-specific configuration. These values should be provided through environment variables or external configuration.</w:t>
      </w:r>
    </w:p>
    <w:p w14:paraId="042F4A7E" w14:textId="77777777" w:rsidR="00364FE9" w:rsidRPr="00364FE9" w:rsidRDefault="00364FE9" w:rsidP="00364FE9">
      <w:r w:rsidRPr="00364FE9">
        <w:pict w14:anchorId="35695CDD">
          <v:rect id="_x0000_i1049" style="width:0;height:1.5pt" o:hralign="center" o:hrstd="t" o:hr="t" fillcolor="#a0a0a0" stroked="f"/>
        </w:pict>
      </w:r>
    </w:p>
    <w:p w14:paraId="25496FD5" w14:textId="77777777" w:rsidR="00364FE9" w:rsidRPr="00364FE9" w:rsidRDefault="00364FE9" w:rsidP="00364FE9">
      <w:pPr>
        <w:rPr>
          <w:b/>
          <w:bCs/>
        </w:rPr>
      </w:pPr>
      <w:r w:rsidRPr="006405E6">
        <w:rPr>
          <w:b/>
          <w:bCs/>
          <w:highlight w:val="yellow"/>
        </w:rPr>
        <w:t>Configuration &amp; Dependencies</w:t>
      </w:r>
    </w:p>
    <w:p w14:paraId="0D5410BB" w14:textId="77777777" w:rsidR="00364FE9" w:rsidRPr="00364FE9" w:rsidRDefault="00364FE9" w:rsidP="00364FE9">
      <w:r w:rsidRPr="00364FE9">
        <w:rPr>
          <w:b/>
          <w:bCs/>
        </w:rPr>
        <w:t>2. Why is externalizing configuration (including secrets in Spring Boot profiles) critical for maintaining dev/prod parity, and how does it differ from dependency management?</w:t>
      </w:r>
    </w:p>
    <w:p w14:paraId="6D127AF2" w14:textId="77777777" w:rsidR="00364FE9" w:rsidRPr="00364FE9" w:rsidRDefault="00364FE9" w:rsidP="00364FE9">
      <w:r w:rsidRPr="00364FE9">
        <w:rPr>
          <w:b/>
          <w:bCs/>
        </w:rPr>
        <w:t>Externalizing configuration</w:t>
      </w:r>
      <w:r w:rsidRPr="00364FE9">
        <w:t xml:space="preserve"> means keeping environment-specific settings outside the application code.</w:t>
      </w:r>
    </w:p>
    <w:p w14:paraId="79038BC6" w14:textId="77777777" w:rsidR="00364FE9" w:rsidRPr="00364FE9" w:rsidRDefault="00364FE9" w:rsidP="00364FE9">
      <w:r w:rsidRPr="00364FE9">
        <w:t xml:space="preserve">For example, development and production may use different database URLs, usernames, passwords, ports, and API keys. These values can be managed using </w:t>
      </w:r>
      <w:r w:rsidRPr="00364FE9">
        <w:rPr>
          <w:b/>
          <w:bCs/>
        </w:rPr>
        <w:t>Spring Boot profiles, environment variables, or external configuration files</w:t>
      </w:r>
      <w:r w:rsidRPr="00364FE9">
        <w:t>.</w:t>
      </w:r>
    </w:p>
    <w:p w14:paraId="1816207F" w14:textId="77777777" w:rsidR="00364FE9" w:rsidRPr="00364FE9" w:rsidRDefault="00364FE9" w:rsidP="00364FE9">
      <w:r w:rsidRPr="00364FE9">
        <w:t xml:space="preserve">This helps maintain </w:t>
      </w:r>
      <w:r w:rsidRPr="00364FE9">
        <w:rPr>
          <w:b/>
          <w:bCs/>
        </w:rPr>
        <w:t>dev/prod parity</w:t>
      </w:r>
      <w:r w:rsidRPr="00364FE9">
        <w:t xml:space="preserve"> because the same application code can run in different environments while only the configuration changes.</w:t>
      </w:r>
    </w:p>
    <w:p w14:paraId="23E95B77" w14:textId="77777777" w:rsidR="00364FE9" w:rsidRPr="00364FE9" w:rsidRDefault="00364FE9" w:rsidP="00364FE9">
      <w:r w:rsidRPr="00364FE9">
        <w:rPr>
          <w:b/>
          <w:bCs/>
        </w:rPr>
        <w:t>Example:</w:t>
      </w:r>
    </w:p>
    <w:p w14:paraId="4A66A7F7" w14:textId="77777777" w:rsidR="00364FE9" w:rsidRPr="00364FE9" w:rsidRDefault="00364FE9" w:rsidP="00364FE9">
      <w:pPr>
        <w:numPr>
          <w:ilvl w:val="0"/>
          <w:numId w:val="1"/>
        </w:numPr>
      </w:pPr>
      <w:r w:rsidRPr="00364FE9">
        <w:t xml:space="preserve">Development → Development database </w:t>
      </w:r>
    </w:p>
    <w:p w14:paraId="5F46905C" w14:textId="77777777" w:rsidR="00364FE9" w:rsidRPr="00364FE9" w:rsidRDefault="00364FE9" w:rsidP="00364FE9">
      <w:pPr>
        <w:numPr>
          <w:ilvl w:val="0"/>
          <w:numId w:val="1"/>
        </w:numPr>
      </w:pPr>
      <w:r w:rsidRPr="00364FE9">
        <w:lastRenderedPageBreak/>
        <w:t xml:space="preserve">Testing → Test database </w:t>
      </w:r>
    </w:p>
    <w:p w14:paraId="311D0D43" w14:textId="77777777" w:rsidR="00364FE9" w:rsidRPr="00364FE9" w:rsidRDefault="00364FE9" w:rsidP="00364FE9">
      <w:pPr>
        <w:numPr>
          <w:ilvl w:val="0"/>
          <w:numId w:val="1"/>
        </w:numPr>
      </w:pPr>
      <w:r w:rsidRPr="00364FE9">
        <w:t xml:space="preserve">Production → Production database </w:t>
      </w:r>
    </w:p>
    <w:p w14:paraId="42929623" w14:textId="77777777" w:rsidR="00364FE9" w:rsidRPr="00364FE9" w:rsidRDefault="00364FE9" w:rsidP="00364FE9">
      <w:r w:rsidRPr="00364FE9">
        <w:t>The application code remains the same.</w:t>
      </w:r>
    </w:p>
    <w:p w14:paraId="0C968B8B" w14:textId="77777777" w:rsidR="00364FE9" w:rsidRPr="00364FE9" w:rsidRDefault="00364FE9" w:rsidP="00364FE9">
      <w:r w:rsidRPr="00364FE9">
        <w:rPr>
          <w:b/>
          <w:bCs/>
        </w:rPr>
        <w:t>Dependency management</w:t>
      </w:r>
      <w:r w:rsidRPr="00364FE9">
        <w:t xml:space="preserve"> is different. It deals with the </w:t>
      </w:r>
      <w:r w:rsidRPr="00364FE9">
        <w:rPr>
          <w:b/>
          <w:bCs/>
        </w:rPr>
        <w:t>libraries and frameworks required by the application</w:t>
      </w:r>
      <w:r w:rsidRPr="00364FE9">
        <w:t>, such as Spring Boot, Hibernate, MySQL Driver, etc. Tools like Maven manage these dependencies and their versions.</w:t>
      </w:r>
    </w:p>
    <w:p w14:paraId="06740A46" w14:textId="77777777" w:rsidR="00364FE9" w:rsidRPr="00364FE9" w:rsidRDefault="00364FE9" w:rsidP="00364FE9">
      <w:r w:rsidRPr="00364FE9">
        <w:rPr>
          <w:b/>
          <w:bCs/>
        </w:rPr>
        <w:t>In simple words:</w:t>
      </w:r>
    </w:p>
    <w:p w14:paraId="2CBACA71" w14:textId="77777777" w:rsidR="00364FE9" w:rsidRPr="00364FE9" w:rsidRDefault="00364FE9" w:rsidP="00364FE9">
      <w:pPr>
        <w:numPr>
          <w:ilvl w:val="0"/>
          <w:numId w:val="2"/>
        </w:numPr>
      </w:pPr>
      <w:r w:rsidRPr="00364FE9">
        <w:rPr>
          <w:b/>
          <w:bCs/>
        </w:rPr>
        <w:t>Configuration</w:t>
      </w:r>
      <w:r w:rsidRPr="00364FE9">
        <w:t xml:space="preserve"> → Settings that change between environments. </w:t>
      </w:r>
    </w:p>
    <w:p w14:paraId="14F50E92" w14:textId="77777777" w:rsidR="00364FE9" w:rsidRPr="00364FE9" w:rsidRDefault="00364FE9" w:rsidP="00364FE9">
      <w:pPr>
        <w:numPr>
          <w:ilvl w:val="0"/>
          <w:numId w:val="2"/>
        </w:numPr>
      </w:pPr>
      <w:r w:rsidRPr="00364FE9">
        <w:rPr>
          <w:b/>
          <w:bCs/>
        </w:rPr>
        <w:t>Dependencies</w:t>
      </w:r>
      <w:r w:rsidRPr="00364FE9">
        <w:t xml:space="preserve"> → Libraries required to run and build the application. </w:t>
      </w:r>
    </w:p>
    <w:p w14:paraId="183CAF63" w14:textId="77777777" w:rsidR="00364FE9" w:rsidRDefault="00364FE9" w:rsidP="00364FE9">
      <w:r w:rsidRPr="00364FE9">
        <w:pict w14:anchorId="261C5225">
          <v:rect id="_x0000_i1050" style="width:0;height:1.5pt" o:hralign="center" o:hrstd="t" o:hr="t" fillcolor="#a0a0a0" stroked="f"/>
        </w:pict>
      </w:r>
    </w:p>
    <w:p w14:paraId="503926EA" w14:textId="77777777" w:rsidR="006405E6" w:rsidRDefault="006405E6" w:rsidP="00364FE9"/>
    <w:p w14:paraId="691F27F2" w14:textId="77777777" w:rsidR="0051654B" w:rsidRPr="0051654B" w:rsidRDefault="0051654B" w:rsidP="0051654B">
      <w:pPr>
        <w:rPr>
          <w:b/>
          <w:bCs/>
        </w:rPr>
      </w:pPr>
      <w:r w:rsidRPr="0051654B">
        <w:rPr>
          <w:b/>
          <w:bCs/>
          <w:highlight w:val="yellow"/>
        </w:rPr>
        <w:t>Task - 2</w:t>
      </w:r>
    </w:p>
    <w:p w14:paraId="6B4C4BC9" w14:textId="77777777" w:rsidR="0051654B" w:rsidRPr="0051654B" w:rsidRDefault="0051654B" w:rsidP="0051654B">
      <w:pPr>
        <w:rPr>
          <w:b/>
          <w:bCs/>
        </w:rPr>
      </w:pPr>
      <w:r w:rsidRPr="0051654B">
        <w:rPr>
          <w:b/>
          <w:bCs/>
        </w:rPr>
        <w:t>What Makes an Application Cloud-Native</w:t>
      </w:r>
    </w:p>
    <w:p w14:paraId="69045082" w14:textId="77777777" w:rsidR="0051654B" w:rsidRPr="0051654B" w:rsidRDefault="0051654B" w:rsidP="0051654B">
      <w:r w:rsidRPr="0051654B">
        <w:rPr>
          <w:b/>
          <w:bCs/>
        </w:rPr>
        <w:t>1. How does cloud-native design differ from traditional monolithic application design in terms of scalability and resilience?</w:t>
      </w:r>
    </w:p>
    <w:p w14:paraId="65917A0B" w14:textId="77777777" w:rsidR="0051654B" w:rsidRPr="0051654B" w:rsidRDefault="0051654B" w:rsidP="0051654B">
      <w:r w:rsidRPr="0051654B">
        <w:t>Cloud-native applications are usually designed as smaller, loosely coupled services that can be scaled independently. If one service fails, other services can continue working. Traditional monolithic applications are tightly connected, so scaling or failure in one part can affect the entire application.</w:t>
      </w:r>
    </w:p>
    <w:p w14:paraId="1903EAA4" w14:textId="77777777" w:rsidR="0051654B" w:rsidRPr="0051654B" w:rsidRDefault="0051654B" w:rsidP="0051654B">
      <w:r w:rsidRPr="0051654B">
        <w:rPr>
          <w:b/>
          <w:bCs/>
        </w:rPr>
        <w:t>2. Why is containerization considered a key enabler of cloud-native applications?</w:t>
      </w:r>
    </w:p>
    <w:p w14:paraId="464D459B" w14:textId="77777777" w:rsidR="0051654B" w:rsidRDefault="0051654B" w:rsidP="0051654B">
      <w:r w:rsidRPr="0051654B">
        <w:t>Containerization packages an application along with its dependencies into a portable unit called a container. This allows the application to run consistently across development, testing, and production environments and makes deployment and scaling easier.</w:t>
      </w:r>
    </w:p>
    <w:p w14:paraId="307D94C2" w14:textId="77777777" w:rsidR="003954EA" w:rsidRPr="0051654B" w:rsidRDefault="003954EA" w:rsidP="0051654B"/>
    <w:p w14:paraId="1D7435B6" w14:textId="77777777" w:rsidR="0051654B" w:rsidRPr="0051654B" w:rsidRDefault="0051654B" w:rsidP="0051654B">
      <w:pPr>
        <w:rPr>
          <w:b/>
          <w:bCs/>
        </w:rPr>
      </w:pPr>
      <w:r w:rsidRPr="0051654B">
        <w:rPr>
          <w:b/>
          <w:bCs/>
        </w:rPr>
        <w:t>Introduction to the 12-Factor App Methodology</w:t>
      </w:r>
    </w:p>
    <w:p w14:paraId="0E3D37E6" w14:textId="77777777" w:rsidR="0051654B" w:rsidRPr="0051654B" w:rsidRDefault="0051654B" w:rsidP="0051654B">
      <w:r w:rsidRPr="0051654B">
        <w:rPr>
          <w:b/>
          <w:bCs/>
        </w:rPr>
        <w:t>1. How does the 12-Factor methodology ensure portability across cloud platforms?</w:t>
      </w:r>
    </w:p>
    <w:p w14:paraId="5D962F8B" w14:textId="77777777" w:rsidR="0051654B" w:rsidRPr="0051654B" w:rsidRDefault="0051654B" w:rsidP="0051654B">
      <w:r w:rsidRPr="0051654B">
        <w:t>The 12-Factor methodology keeps configuration, dependencies, processes, and services independent from the underlying infrastructure. This allows the same application to be deployed on different cloud platforms with minimal changes.</w:t>
      </w:r>
    </w:p>
    <w:p w14:paraId="65AAE227" w14:textId="77777777" w:rsidR="0051654B" w:rsidRPr="0051654B" w:rsidRDefault="0051654B" w:rsidP="0051654B">
      <w:r w:rsidRPr="0051654B">
        <w:rPr>
          <w:b/>
          <w:bCs/>
        </w:rPr>
        <w:t>2. Which factors directly address developer productivity versus operational stability?</w:t>
      </w:r>
    </w:p>
    <w:p w14:paraId="67B2D944" w14:textId="56089BAE" w:rsidR="0051654B" w:rsidRDefault="0051654B" w:rsidP="0051654B">
      <w:r w:rsidRPr="0051654B">
        <w:lastRenderedPageBreak/>
        <w:t>Factors such as codebase, dependencies, configuration, and development/prod parity mainly improve developer productivity. Factors such as processes, disposability, logs, and administration help improve operational stability and reliability.</w:t>
      </w:r>
      <w:r w:rsidR="003954EA">
        <w:t>\</w:t>
      </w:r>
    </w:p>
    <w:p w14:paraId="4D9CB8DB" w14:textId="77777777" w:rsidR="003954EA" w:rsidRPr="0051654B" w:rsidRDefault="003954EA" w:rsidP="0051654B"/>
    <w:p w14:paraId="53460382" w14:textId="77777777" w:rsidR="0051654B" w:rsidRPr="0051654B" w:rsidRDefault="0051654B" w:rsidP="0051654B">
      <w:pPr>
        <w:rPr>
          <w:b/>
          <w:bCs/>
        </w:rPr>
      </w:pPr>
      <w:r w:rsidRPr="0051654B">
        <w:rPr>
          <w:b/>
          <w:bCs/>
        </w:rPr>
        <w:t>Code &amp; Configuration</w:t>
      </w:r>
    </w:p>
    <w:p w14:paraId="40016B18" w14:textId="77777777" w:rsidR="0051654B" w:rsidRPr="0051654B" w:rsidRDefault="0051654B" w:rsidP="0051654B">
      <w:pPr>
        <w:rPr>
          <w:b/>
          <w:bCs/>
        </w:rPr>
      </w:pPr>
      <w:r w:rsidRPr="0051654B">
        <w:rPr>
          <w:b/>
          <w:bCs/>
        </w:rPr>
        <w:t>Codebase and Dependency Management</w:t>
      </w:r>
    </w:p>
    <w:p w14:paraId="11763B88" w14:textId="77777777" w:rsidR="0051654B" w:rsidRPr="0051654B" w:rsidRDefault="0051654B" w:rsidP="0051654B">
      <w:r w:rsidRPr="0051654B">
        <w:rPr>
          <w:b/>
          <w:bCs/>
        </w:rPr>
        <w:t>1. Why is maintaining a single codebase with multiple deploys critical for consistency?</w:t>
      </w:r>
    </w:p>
    <w:p w14:paraId="7FD692A4" w14:textId="77777777" w:rsidR="0051654B" w:rsidRPr="0051654B" w:rsidRDefault="0051654B" w:rsidP="0051654B">
      <w:r w:rsidRPr="0051654B">
        <w:t>A single codebase ensures that all environments use the same source code. Different deployments can use different configurations without creating separate versions of the application, reducing inconsistencies and deployment errors.</w:t>
      </w:r>
    </w:p>
    <w:p w14:paraId="65C48D4B" w14:textId="77777777" w:rsidR="0051654B" w:rsidRPr="0051654B" w:rsidRDefault="0051654B" w:rsidP="0051654B">
      <w:r w:rsidRPr="0051654B">
        <w:rPr>
          <w:b/>
          <w:bCs/>
        </w:rPr>
        <w:t>2. How does explicit dependency declaration improve application reliability?</w:t>
      </w:r>
    </w:p>
    <w:p w14:paraId="406D6FDB" w14:textId="77777777" w:rsidR="0051654B" w:rsidRDefault="0051654B" w:rsidP="0051654B">
      <w:r w:rsidRPr="0051654B">
        <w:t>Explicitly declaring dependencies ensures that all required libraries and their versions are clearly defined. This prevents unexpected dependency issues and makes the application easier to build and run consistently across environments.</w:t>
      </w:r>
    </w:p>
    <w:p w14:paraId="66CBAA03" w14:textId="77777777" w:rsidR="003954EA" w:rsidRPr="0051654B" w:rsidRDefault="003954EA" w:rsidP="0051654B"/>
    <w:p w14:paraId="4168F6D5" w14:textId="77777777" w:rsidR="0051654B" w:rsidRPr="0051654B" w:rsidRDefault="0051654B" w:rsidP="0051654B">
      <w:pPr>
        <w:rPr>
          <w:b/>
          <w:bCs/>
        </w:rPr>
      </w:pPr>
      <w:r w:rsidRPr="0051654B">
        <w:rPr>
          <w:b/>
          <w:bCs/>
        </w:rPr>
        <w:t>Externalized Configuration</w:t>
      </w:r>
    </w:p>
    <w:p w14:paraId="72D20DC9" w14:textId="77777777" w:rsidR="0051654B" w:rsidRPr="0051654B" w:rsidRDefault="0051654B" w:rsidP="0051654B">
      <w:r w:rsidRPr="0051654B">
        <w:rPr>
          <w:b/>
          <w:bCs/>
        </w:rPr>
        <w:t>1. Why should configuration be externalized instead of hardcoded in the application?</w:t>
      </w:r>
    </w:p>
    <w:p w14:paraId="7F67D200" w14:textId="77777777" w:rsidR="0051654B" w:rsidRPr="0051654B" w:rsidRDefault="0051654B" w:rsidP="0051654B">
      <w:r w:rsidRPr="0051654B">
        <w:t>Externalizing configuration keeps environment-specific values such as database URLs, ports, and API settings outside the source code. This makes the application easier to configure and prevents sensitive information from being exposed in the code.</w:t>
      </w:r>
    </w:p>
    <w:p w14:paraId="4CF03F1D" w14:textId="77777777" w:rsidR="0051654B" w:rsidRPr="0051654B" w:rsidRDefault="0051654B" w:rsidP="0051654B">
      <w:r w:rsidRPr="0051654B">
        <w:rPr>
          <w:b/>
          <w:bCs/>
        </w:rPr>
        <w:t>2. How does externalized configuration support dev/prod parity?</w:t>
      </w:r>
    </w:p>
    <w:p w14:paraId="37B211C7" w14:textId="77777777" w:rsidR="0051654B" w:rsidRDefault="0051654B" w:rsidP="0051654B">
      <w:r w:rsidRPr="0051654B">
        <w:t>The same application code can be used in development, testing, and production while only the configuration values change. This reduces differences between environments and helps prevent environment-specific problems.</w:t>
      </w:r>
    </w:p>
    <w:p w14:paraId="511F0D7A" w14:textId="77777777" w:rsidR="003954EA" w:rsidRPr="0051654B" w:rsidRDefault="003954EA" w:rsidP="0051654B"/>
    <w:p w14:paraId="4560DBC1" w14:textId="77777777" w:rsidR="0051654B" w:rsidRPr="0051654B" w:rsidRDefault="0051654B" w:rsidP="0051654B">
      <w:pPr>
        <w:rPr>
          <w:b/>
          <w:bCs/>
        </w:rPr>
      </w:pPr>
      <w:r w:rsidRPr="0051654B">
        <w:rPr>
          <w:b/>
          <w:bCs/>
        </w:rPr>
        <w:t>Services &amp; Resources</w:t>
      </w:r>
    </w:p>
    <w:p w14:paraId="2FDB5A80" w14:textId="77777777" w:rsidR="0051654B" w:rsidRPr="0051654B" w:rsidRDefault="0051654B" w:rsidP="0051654B">
      <w:pPr>
        <w:rPr>
          <w:b/>
          <w:bCs/>
        </w:rPr>
      </w:pPr>
      <w:r w:rsidRPr="0051654B">
        <w:rPr>
          <w:b/>
          <w:bCs/>
        </w:rPr>
        <w:t>Backing Services as Attached Resources</w:t>
      </w:r>
    </w:p>
    <w:p w14:paraId="0D2B9CBF" w14:textId="77777777" w:rsidR="0051654B" w:rsidRPr="0051654B" w:rsidRDefault="0051654B" w:rsidP="0051654B">
      <w:r w:rsidRPr="0051654B">
        <w:rPr>
          <w:b/>
          <w:bCs/>
        </w:rPr>
        <w:t>1. Why should backing services like databases or queues be treated as attached resources?</w:t>
      </w:r>
    </w:p>
    <w:p w14:paraId="5D29005C" w14:textId="77777777" w:rsidR="0051654B" w:rsidRPr="0051654B" w:rsidRDefault="0051654B" w:rsidP="0051654B">
      <w:r w:rsidRPr="0051654B">
        <w:lastRenderedPageBreak/>
        <w:t>Treating databases, message queues, and other services as attached resources allows them to be replaced or changed without modifying the application code. The application interacts with them through configuration.</w:t>
      </w:r>
    </w:p>
    <w:p w14:paraId="08FFB360" w14:textId="77777777" w:rsidR="0051654B" w:rsidRPr="0051654B" w:rsidRDefault="0051654B" w:rsidP="0051654B">
      <w:r w:rsidRPr="0051654B">
        <w:rPr>
          <w:b/>
          <w:bCs/>
        </w:rPr>
        <w:t>2. How does this principle simplify migration between environments?</w:t>
      </w:r>
    </w:p>
    <w:p w14:paraId="54911735" w14:textId="2F54DFCE" w:rsidR="0051654B" w:rsidRDefault="0051654B" w:rsidP="0051654B">
      <w:r w:rsidRPr="0051654B">
        <w:t>Different environments can connect the same application to different databases or queues by changing configuration values. This makes moving the application between environments easier without changing the application itself.</w:t>
      </w:r>
      <w:r w:rsidR="003954EA">
        <w:t xml:space="preserve"> </w:t>
      </w:r>
    </w:p>
    <w:p w14:paraId="2AE68A4A" w14:textId="77777777" w:rsidR="003954EA" w:rsidRPr="0051654B" w:rsidRDefault="003954EA" w:rsidP="0051654B"/>
    <w:p w14:paraId="5D3421F8" w14:textId="77777777" w:rsidR="0051654B" w:rsidRPr="0051654B" w:rsidRDefault="0051654B" w:rsidP="0051654B">
      <w:pPr>
        <w:rPr>
          <w:b/>
          <w:bCs/>
        </w:rPr>
      </w:pPr>
      <w:r w:rsidRPr="0051654B">
        <w:rPr>
          <w:b/>
          <w:bCs/>
        </w:rPr>
        <w:t>Build, Release, Run Separation</w:t>
      </w:r>
    </w:p>
    <w:p w14:paraId="34081F81" w14:textId="77777777" w:rsidR="0051654B" w:rsidRPr="0051654B" w:rsidRDefault="0051654B" w:rsidP="0051654B">
      <w:r w:rsidRPr="0051654B">
        <w:rPr>
          <w:b/>
          <w:bCs/>
        </w:rPr>
        <w:t>1. Why is it important to separate build, release, and run stages in deployment pipelines?</w:t>
      </w:r>
    </w:p>
    <w:p w14:paraId="36AD6DBB" w14:textId="77777777" w:rsidR="0051654B" w:rsidRPr="0051654B" w:rsidRDefault="0051654B" w:rsidP="0051654B">
      <w:r w:rsidRPr="0051654B">
        <w:t>Separating these stages makes the deployment process predictable and controlled. The build creates the application, the release combines the build with configuration, and the run stage executes the released application.</w:t>
      </w:r>
    </w:p>
    <w:p w14:paraId="36577EEB" w14:textId="77777777" w:rsidR="0051654B" w:rsidRPr="0051654B" w:rsidRDefault="0051654B" w:rsidP="0051654B">
      <w:r w:rsidRPr="0051654B">
        <w:rPr>
          <w:b/>
          <w:bCs/>
        </w:rPr>
        <w:t>2. How does this separation reduce risk during production deployments?</w:t>
      </w:r>
    </w:p>
    <w:p w14:paraId="55ACCAFF" w14:textId="77777777" w:rsidR="0051654B" w:rsidRDefault="0051654B" w:rsidP="0051654B">
      <w:r w:rsidRPr="0051654B">
        <w:t>A tested build can be reused for production instead of rebuilding the application during deployment. This reduces unexpected changes and makes deployments more reliable and easier to roll back.</w:t>
      </w:r>
    </w:p>
    <w:p w14:paraId="555CE30C" w14:textId="77777777" w:rsidR="003954EA" w:rsidRPr="0051654B" w:rsidRDefault="003954EA" w:rsidP="0051654B"/>
    <w:p w14:paraId="60F4795E" w14:textId="77777777" w:rsidR="0051654B" w:rsidRPr="0051654B" w:rsidRDefault="0051654B" w:rsidP="0051654B">
      <w:pPr>
        <w:rPr>
          <w:b/>
          <w:bCs/>
        </w:rPr>
      </w:pPr>
      <w:r w:rsidRPr="0051654B">
        <w:rPr>
          <w:b/>
          <w:bCs/>
        </w:rPr>
        <w:t>Processes &amp; Scaling</w:t>
      </w:r>
    </w:p>
    <w:p w14:paraId="1DE0F819" w14:textId="77777777" w:rsidR="0051654B" w:rsidRPr="0051654B" w:rsidRDefault="0051654B" w:rsidP="0051654B">
      <w:pPr>
        <w:rPr>
          <w:b/>
          <w:bCs/>
        </w:rPr>
      </w:pPr>
      <w:r w:rsidRPr="0051654B">
        <w:rPr>
          <w:b/>
          <w:bCs/>
        </w:rPr>
        <w:t>Stateless Processes and Statelessness</w:t>
      </w:r>
    </w:p>
    <w:p w14:paraId="5A9A8E9A" w14:textId="77777777" w:rsidR="0051654B" w:rsidRPr="0051654B" w:rsidRDefault="0051654B" w:rsidP="0051654B">
      <w:r w:rsidRPr="0051654B">
        <w:rPr>
          <w:b/>
          <w:bCs/>
        </w:rPr>
        <w:t>1. Why is statelessness essential for horizontal scaling in cloud-native systems?</w:t>
      </w:r>
    </w:p>
    <w:p w14:paraId="765D9AA2" w14:textId="77777777" w:rsidR="0051654B" w:rsidRPr="0051654B" w:rsidRDefault="0051654B" w:rsidP="0051654B">
      <w:r w:rsidRPr="0051654B">
        <w:t>A stateless application does not depend on information stored inside a particular server instance. Therefore, requests can be sent to any available instance, making it easy to add or remove instances as demand changes.</w:t>
      </w:r>
    </w:p>
    <w:p w14:paraId="00024040" w14:textId="77777777" w:rsidR="0051654B" w:rsidRPr="0051654B" w:rsidRDefault="0051654B" w:rsidP="0051654B">
      <w:r w:rsidRPr="0051654B">
        <w:rPr>
          <w:b/>
          <w:bCs/>
        </w:rPr>
        <w:t>2. How can session data be managed in a stateless architecture?</w:t>
      </w:r>
    </w:p>
    <w:p w14:paraId="7167936A" w14:textId="77777777" w:rsidR="0051654B" w:rsidRDefault="0051654B" w:rsidP="0051654B">
      <w:r w:rsidRPr="0051654B">
        <w:t>Session data can be stored in external systems such as Redis or a database. Authentication can also use tokens such as JWTs so that application instances do not need to store session information locally.</w:t>
      </w:r>
    </w:p>
    <w:p w14:paraId="5EAA7996" w14:textId="77777777" w:rsidR="00FB6031" w:rsidRDefault="00FB6031" w:rsidP="0051654B"/>
    <w:p w14:paraId="30521CFA" w14:textId="77777777" w:rsidR="00FB6031" w:rsidRDefault="00FB6031" w:rsidP="0051654B"/>
    <w:p w14:paraId="657747D3" w14:textId="77777777" w:rsidR="00FB6031" w:rsidRPr="0051654B" w:rsidRDefault="00FB6031" w:rsidP="0051654B"/>
    <w:p w14:paraId="2D8F443E" w14:textId="77777777" w:rsidR="0051654B" w:rsidRPr="0051654B" w:rsidRDefault="0051654B" w:rsidP="0051654B">
      <w:pPr>
        <w:rPr>
          <w:b/>
          <w:bCs/>
        </w:rPr>
      </w:pPr>
      <w:r w:rsidRPr="0051654B">
        <w:rPr>
          <w:b/>
          <w:bCs/>
        </w:rPr>
        <w:lastRenderedPageBreak/>
        <w:t>Port Binding and Self-Contained Services</w:t>
      </w:r>
    </w:p>
    <w:p w14:paraId="6C39D42A" w14:textId="77777777" w:rsidR="0051654B" w:rsidRPr="0051654B" w:rsidRDefault="0051654B" w:rsidP="0051654B">
      <w:r w:rsidRPr="0051654B">
        <w:rPr>
          <w:b/>
          <w:bCs/>
        </w:rPr>
        <w:t>1. Why does the 12-Factor methodology recommend port binding for service exposure?</w:t>
      </w:r>
    </w:p>
    <w:p w14:paraId="018D40B4" w14:textId="77777777" w:rsidR="0051654B" w:rsidRPr="0051654B" w:rsidRDefault="0051654B" w:rsidP="0051654B">
      <w:r w:rsidRPr="0051654B">
        <w:t>Port binding allows an application to expose its own service through a specified port without depending on a separate web server. This makes the application self-contained and easier to deploy.</w:t>
      </w:r>
    </w:p>
    <w:p w14:paraId="22F7ED2B" w14:textId="77777777" w:rsidR="0051654B" w:rsidRPr="0051654B" w:rsidRDefault="0051654B" w:rsidP="0051654B">
      <w:r w:rsidRPr="0051654B">
        <w:rPr>
          <w:b/>
          <w:bCs/>
        </w:rPr>
        <w:t>2. How does port binding enable microservices to remain self-contained?</w:t>
      </w:r>
    </w:p>
    <w:p w14:paraId="1C5251CF" w14:textId="77777777" w:rsidR="0051654B" w:rsidRPr="0051654B" w:rsidRDefault="0051654B" w:rsidP="0051654B">
      <w:r w:rsidRPr="0051654B">
        <w:t>Each microservice can run its own server and listen on its own port. This allows services to operate independently and communicate with each other through network requests.</w:t>
      </w:r>
    </w:p>
    <w:p w14:paraId="1D19203F" w14:textId="77777777" w:rsidR="0051654B" w:rsidRPr="0051654B" w:rsidRDefault="0051654B" w:rsidP="0051654B">
      <w:pPr>
        <w:rPr>
          <w:b/>
          <w:bCs/>
        </w:rPr>
      </w:pPr>
      <w:r w:rsidRPr="0051654B">
        <w:rPr>
          <w:b/>
          <w:bCs/>
        </w:rPr>
        <w:t>Concurrency and Scaling Out</w:t>
      </w:r>
    </w:p>
    <w:p w14:paraId="67F6C8E5" w14:textId="77777777" w:rsidR="0051654B" w:rsidRPr="0051654B" w:rsidRDefault="0051654B" w:rsidP="0051654B">
      <w:r w:rsidRPr="0051654B">
        <w:rPr>
          <w:b/>
          <w:bCs/>
        </w:rPr>
        <w:t>1. How does process concurrency differ from vertical scaling?</w:t>
      </w:r>
    </w:p>
    <w:p w14:paraId="0185DDA3" w14:textId="77777777" w:rsidR="0051654B" w:rsidRPr="0051654B" w:rsidRDefault="0051654B" w:rsidP="0051654B">
      <w:r w:rsidRPr="0051654B">
        <w:t>Process concurrency means running multiple instances or processes of an application to handle more workload. Vertical scaling increases the CPU, memory, or other resources of a single machine.</w:t>
      </w:r>
    </w:p>
    <w:p w14:paraId="07946952" w14:textId="77777777" w:rsidR="0051654B" w:rsidRPr="0051654B" w:rsidRDefault="0051654B" w:rsidP="0051654B">
      <w:r w:rsidRPr="0051654B">
        <w:rPr>
          <w:b/>
          <w:bCs/>
        </w:rPr>
        <w:t>2. Why is scaling out preferred over scaling up in cloud-native systems?</w:t>
      </w:r>
    </w:p>
    <w:p w14:paraId="63991D9E" w14:textId="77777777" w:rsidR="0051654B" w:rsidRDefault="0051654B" w:rsidP="0051654B">
      <w:r w:rsidRPr="0051654B">
        <w:t>Scaling out adds more application instances instead of depending on a single powerful machine. It improves availability, provides better fault tolerance, and allows resources to be increased or decreased based on demand.</w:t>
      </w:r>
    </w:p>
    <w:p w14:paraId="4C4D8F37" w14:textId="77777777" w:rsidR="00FB6031" w:rsidRPr="0051654B" w:rsidRDefault="00FB6031" w:rsidP="0051654B"/>
    <w:p w14:paraId="04122FE6" w14:textId="77777777" w:rsidR="0051654B" w:rsidRPr="0051654B" w:rsidRDefault="0051654B" w:rsidP="0051654B">
      <w:pPr>
        <w:rPr>
          <w:b/>
          <w:bCs/>
        </w:rPr>
      </w:pPr>
      <w:r w:rsidRPr="0051654B">
        <w:rPr>
          <w:b/>
          <w:bCs/>
        </w:rPr>
        <w:t>Reliability &amp; Parity</w:t>
      </w:r>
    </w:p>
    <w:p w14:paraId="48C43F27" w14:textId="77777777" w:rsidR="0051654B" w:rsidRPr="0051654B" w:rsidRDefault="0051654B" w:rsidP="0051654B">
      <w:pPr>
        <w:rPr>
          <w:b/>
          <w:bCs/>
        </w:rPr>
      </w:pPr>
      <w:r w:rsidRPr="0051654B">
        <w:rPr>
          <w:b/>
          <w:bCs/>
        </w:rPr>
        <w:t>Disposability and Graceful Shutdown</w:t>
      </w:r>
    </w:p>
    <w:p w14:paraId="2BB7A8A4" w14:textId="77777777" w:rsidR="0051654B" w:rsidRPr="0051654B" w:rsidRDefault="0051654B" w:rsidP="0051654B">
      <w:r w:rsidRPr="0051654B">
        <w:rPr>
          <w:b/>
          <w:bCs/>
        </w:rPr>
        <w:t>1. Why should processes be disposable in cloud-native environments?</w:t>
      </w:r>
    </w:p>
    <w:p w14:paraId="3FCD5D84" w14:textId="77777777" w:rsidR="0051654B" w:rsidRPr="0051654B" w:rsidRDefault="0051654B" w:rsidP="0051654B">
      <w:r w:rsidRPr="0051654B">
        <w:t>Processes should be able to start and stop quickly so that applications can respond easily to changing workloads. This supports scaling, deployments, and recovery from failures.</w:t>
      </w:r>
    </w:p>
    <w:p w14:paraId="448964CC" w14:textId="77777777" w:rsidR="0051654B" w:rsidRPr="0051654B" w:rsidRDefault="0051654B" w:rsidP="0051654B">
      <w:r w:rsidRPr="0051654B">
        <w:rPr>
          <w:b/>
          <w:bCs/>
        </w:rPr>
        <w:t>2. How does graceful shutdown improve reliability during scaling events?</w:t>
      </w:r>
    </w:p>
    <w:p w14:paraId="65ECC9C3" w14:textId="77777777" w:rsidR="0051654B" w:rsidRPr="0051654B" w:rsidRDefault="0051654B" w:rsidP="0051654B">
      <w:r w:rsidRPr="0051654B">
        <w:t>Graceful shutdown allows an application to finish or safely stop ongoing requests before the process terminates. This helps prevent lost requests, incomplete transactions, and data corruption.</w:t>
      </w:r>
    </w:p>
    <w:p w14:paraId="48052E02" w14:textId="77777777" w:rsidR="0051654B" w:rsidRPr="0051654B" w:rsidRDefault="0051654B" w:rsidP="0051654B">
      <w:pPr>
        <w:rPr>
          <w:b/>
          <w:bCs/>
        </w:rPr>
      </w:pPr>
      <w:r w:rsidRPr="0051654B">
        <w:rPr>
          <w:b/>
          <w:bCs/>
        </w:rPr>
        <w:t>Dev/Prod Parity</w:t>
      </w:r>
    </w:p>
    <w:p w14:paraId="09C2D959" w14:textId="77777777" w:rsidR="0051654B" w:rsidRPr="0051654B" w:rsidRDefault="0051654B" w:rsidP="0051654B">
      <w:r w:rsidRPr="0051654B">
        <w:rPr>
          <w:b/>
          <w:bCs/>
        </w:rPr>
        <w:t>1. Why is minimizing differences between development and production environments critical?</w:t>
      </w:r>
    </w:p>
    <w:p w14:paraId="1318DDE9" w14:textId="77777777" w:rsidR="0051654B" w:rsidRPr="0051654B" w:rsidRDefault="0051654B" w:rsidP="0051654B">
      <w:r w:rsidRPr="0051654B">
        <w:lastRenderedPageBreak/>
        <w:t xml:space="preserve">Large differences between environments can cause applications to work correctly in development but fail in production. </w:t>
      </w:r>
      <w:proofErr w:type="gramStart"/>
      <w:r w:rsidRPr="0051654B">
        <w:t>Keeping environments</w:t>
      </w:r>
      <w:proofErr w:type="gramEnd"/>
      <w:r w:rsidRPr="0051654B">
        <w:t xml:space="preserve"> similar helps identify problems earlier and makes deployments more predictable.</w:t>
      </w:r>
    </w:p>
    <w:p w14:paraId="3C05FE6C" w14:textId="77777777" w:rsidR="0051654B" w:rsidRPr="0051654B" w:rsidRDefault="0051654B" w:rsidP="0051654B">
      <w:r w:rsidRPr="0051654B">
        <w:rPr>
          <w:b/>
          <w:bCs/>
        </w:rPr>
        <w:t>2. How does continuous deployment support dev/prod parity?</w:t>
      </w:r>
    </w:p>
    <w:p w14:paraId="4CFE59B6" w14:textId="77777777" w:rsidR="0051654B" w:rsidRDefault="0051654B" w:rsidP="0051654B">
      <w:r w:rsidRPr="0051654B">
        <w:t>Continuous deployment frequently moves tested changes through the same automated process toward production. This reduces manual differences and ensures that the application is deployed consistently across environments.</w:t>
      </w:r>
    </w:p>
    <w:p w14:paraId="6E8179ED" w14:textId="77777777" w:rsidR="00FB6031" w:rsidRPr="0051654B" w:rsidRDefault="00FB6031" w:rsidP="0051654B"/>
    <w:p w14:paraId="54C48B35" w14:textId="77777777" w:rsidR="0051654B" w:rsidRPr="0051654B" w:rsidRDefault="0051654B" w:rsidP="0051654B">
      <w:pPr>
        <w:rPr>
          <w:b/>
          <w:bCs/>
        </w:rPr>
      </w:pPr>
      <w:r w:rsidRPr="0051654B">
        <w:rPr>
          <w:b/>
          <w:bCs/>
        </w:rPr>
        <w:t>Observability &amp; Config</w:t>
      </w:r>
    </w:p>
    <w:p w14:paraId="131D6645" w14:textId="77777777" w:rsidR="0051654B" w:rsidRPr="0051654B" w:rsidRDefault="0051654B" w:rsidP="0051654B">
      <w:pPr>
        <w:rPr>
          <w:b/>
          <w:bCs/>
        </w:rPr>
      </w:pPr>
      <w:r w:rsidRPr="0051654B">
        <w:rPr>
          <w:b/>
          <w:bCs/>
        </w:rPr>
        <w:t>Logs as Event Streams</w:t>
      </w:r>
    </w:p>
    <w:p w14:paraId="69E91BC3" w14:textId="77777777" w:rsidR="0051654B" w:rsidRPr="0051654B" w:rsidRDefault="0051654B" w:rsidP="0051654B">
      <w:r w:rsidRPr="0051654B">
        <w:rPr>
          <w:b/>
          <w:bCs/>
        </w:rPr>
        <w:t>1. Why should logs be treated as event streams rather than files?</w:t>
      </w:r>
    </w:p>
    <w:p w14:paraId="2EDAF89C" w14:textId="77777777" w:rsidR="0051654B" w:rsidRPr="0051654B" w:rsidRDefault="0051654B" w:rsidP="0051654B">
      <w:r w:rsidRPr="0051654B">
        <w:t>In cloud-native applications, many instances and services can generate logs simultaneously. Treating logs as event streams allows them to be collected, processed, and monitored centrally instead of depending on individual server files.</w:t>
      </w:r>
    </w:p>
    <w:p w14:paraId="21803A50" w14:textId="77777777" w:rsidR="0051654B" w:rsidRPr="0051654B" w:rsidRDefault="0051654B" w:rsidP="0051654B">
      <w:r w:rsidRPr="0051654B">
        <w:rPr>
          <w:b/>
          <w:bCs/>
        </w:rPr>
        <w:t>2. How does centralized log aggregation improve debugging in distributed systems?</w:t>
      </w:r>
    </w:p>
    <w:p w14:paraId="4F49C709" w14:textId="77777777" w:rsidR="0051654B" w:rsidRDefault="0051654B" w:rsidP="0051654B">
      <w:r w:rsidRPr="0051654B">
        <w:t>Centralized logging collects logs from different services and instances in one location. Developers and operations teams can search and correlate events more easily, making it faster to identify the cause of problems.</w:t>
      </w:r>
    </w:p>
    <w:p w14:paraId="4DF1ABE1" w14:textId="77777777" w:rsidR="00FB6031" w:rsidRPr="0051654B" w:rsidRDefault="00FB6031" w:rsidP="0051654B"/>
    <w:p w14:paraId="5C65720B" w14:textId="77777777" w:rsidR="0051654B" w:rsidRPr="0051654B" w:rsidRDefault="0051654B" w:rsidP="0051654B">
      <w:pPr>
        <w:rPr>
          <w:b/>
          <w:bCs/>
        </w:rPr>
      </w:pPr>
      <w:r w:rsidRPr="0051654B">
        <w:rPr>
          <w:b/>
          <w:bCs/>
        </w:rPr>
        <w:t>Externalizing Config &amp; Secrets in Spring Boot (Profiles)</w:t>
      </w:r>
    </w:p>
    <w:p w14:paraId="3AD4FEAA" w14:textId="77777777" w:rsidR="0051654B" w:rsidRPr="0051654B" w:rsidRDefault="0051654B" w:rsidP="0051654B">
      <w:r w:rsidRPr="0051654B">
        <w:rPr>
          <w:b/>
          <w:bCs/>
        </w:rPr>
        <w:t>1. How do Spring Boot profiles help manage environment-specific configurations?</w:t>
      </w:r>
    </w:p>
    <w:p w14:paraId="183AA477" w14:textId="77777777" w:rsidR="0051654B" w:rsidRPr="0051654B" w:rsidRDefault="0051654B" w:rsidP="0051654B">
      <w:r w:rsidRPr="0051654B">
        <w:t>Spring Boot profiles allow different configurations to be defined for environments such as development, testing, and production. For example, application-</w:t>
      </w:r>
      <w:proofErr w:type="spellStart"/>
      <w:proofErr w:type="gramStart"/>
      <w:r w:rsidRPr="0051654B">
        <w:t>dev.properties</w:t>
      </w:r>
      <w:proofErr w:type="spellEnd"/>
      <w:proofErr w:type="gramEnd"/>
      <w:r w:rsidRPr="0051654B">
        <w:t xml:space="preserve"> can contain development settings while application-</w:t>
      </w:r>
      <w:proofErr w:type="spellStart"/>
      <w:proofErr w:type="gramStart"/>
      <w:r w:rsidRPr="0051654B">
        <w:t>prod.properties</w:t>
      </w:r>
      <w:proofErr w:type="spellEnd"/>
      <w:proofErr w:type="gramEnd"/>
      <w:r w:rsidRPr="0051654B">
        <w:t xml:space="preserve"> contains production settings.</w:t>
      </w:r>
    </w:p>
    <w:p w14:paraId="1CC42181" w14:textId="77777777" w:rsidR="0051654B" w:rsidRPr="0051654B" w:rsidRDefault="0051654B" w:rsidP="0051654B">
      <w:r w:rsidRPr="0051654B">
        <w:rPr>
          <w:b/>
          <w:bCs/>
        </w:rPr>
        <w:t>2. Why should secrets be externalized instead of stored in application code?</w:t>
      </w:r>
    </w:p>
    <w:p w14:paraId="2B461527" w14:textId="77777777" w:rsidR="0051654B" w:rsidRDefault="0051654B" w:rsidP="0051654B">
      <w:r w:rsidRPr="0051654B">
        <w:t>Secrets such as database passwords, API keys, and tokens should not be stored in source code because they can be exposed through Git repositories or application artifacts. Externalizing secrets improves security and allows them to be changed without modifying the application.</w:t>
      </w:r>
    </w:p>
    <w:p w14:paraId="1605414A" w14:textId="77777777" w:rsidR="00FB6031" w:rsidRDefault="00FB6031" w:rsidP="0051654B"/>
    <w:p w14:paraId="23C41283" w14:textId="77777777" w:rsidR="00FB6031" w:rsidRPr="0051654B" w:rsidRDefault="00FB6031" w:rsidP="0051654B"/>
    <w:p w14:paraId="3AA630FD" w14:textId="77777777" w:rsidR="0051654B" w:rsidRPr="0051654B" w:rsidRDefault="0051654B" w:rsidP="0051654B">
      <w:pPr>
        <w:rPr>
          <w:b/>
          <w:bCs/>
        </w:rPr>
      </w:pPr>
      <w:r w:rsidRPr="0051654B">
        <w:rPr>
          <w:b/>
          <w:bCs/>
        </w:rPr>
        <w:lastRenderedPageBreak/>
        <w:t>Health, Readiness and Liveness Endpoints (Actuator)</w:t>
      </w:r>
    </w:p>
    <w:p w14:paraId="14B2401E" w14:textId="77777777" w:rsidR="0051654B" w:rsidRPr="0051654B" w:rsidRDefault="0051654B" w:rsidP="0051654B">
      <w:r w:rsidRPr="0051654B">
        <w:rPr>
          <w:b/>
          <w:bCs/>
        </w:rPr>
        <w:t>1. What is the difference between readiness and liveness probes in Spring Boot Actuator?</w:t>
      </w:r>
    </w:p>
    <w:p w14:paraId="15526916" w14:textId="77777777" w:rsidR="0051654B" w:rsidRPr="0051654B" w:rsidRDefault="0051654B" w:rsidP="0051654B">
      <w:r w:rsidRPr="0051654B">
        <w:t xml:space="preserve">A </w:t>
      </w:r>
      <w:r w:rsidRPr="0051654B">
        <w:rPr>
          <w:b/>
          <w:bCs/>
        </w:rPr>
        <w:t>liveness probe</w:t>
      </w:r>
      <w:r w:rsidRPr="0051654B">
        <w:t xml:space="preserve"> checks whether the application is running properly and should remain alive. A </w:t>
      </w:r>
      <w:r w:rsidRPr="0051654B">
        <w:rPr>
          <w:b/>
          <w:bCs/>
        </w:rPr>
        <w:t>readiness probe</w:t>
      </w:r>
      <w:r w:rsidRPr="0051654B">
        <w:t xml:space="preserve"> checks whether the application is ready to receive traffic, such as after completing startup and connecting to required resources.</w:t>
      </w:r>
    </w:p>
    <w:p w14:paraId="15962E96" w14:textId="77777777" w:rsidR="0051654B" w:rsidRPr="0051654B" w:rsidRDefault="0051654B" w:rsidP="0051654B">
      <w:r w:rsidRPr="0051654B">
        <w:rPr>
          <w:b/>
          <w:bCs/>
        </w:rPr>
        <w:t>2. How do health endpoints contribute to automated monitoring and alerting?</w:t>
      </w:r>
    </w:p>
    <w:p w14:paraId="3D85EFCF" w14:textId="77777777" w:rsidR="0051654B" w:rsidRPr="0051654B" w:rsidRDefault="0051654B" w:rsidP="0051654B">
      <w:r w:rsidRPr="0051654B">
        <w:t>Health endpoints provide information about the application's current health and its dependencies. Monitoring systems can regularly check these endpoints and automatically detect unhealthy instances, remove them from traffic, or generate alerts when problems occur.</w:t>
      </w:r>
    </w:p>
    <w:p w14:paraId="4811189E" w14:textId="77777777" w:rsidR="006405E6" w:rsidRDefault="006405E6" w:rsidP="00364FE9"/>
    <w:p w14:paraId="7EAB82C9" w14:textId="77777777" w:rsidR="006405E6" w:rsidRDefault="006405E6" w:rsidP="00364FE9"/>
    <w:p w14:paraId="737B002D" w14:textId="77777777" w:rsidR="006405E6" w:rsidRDefault="006405E6" w:rsidP="00364FE9"/>
    <w:p w14:paraId="585D2CD4" w14:textId="77777777" w:rsidR="006405E6" w:rsidRDefault="006405E6" w:rsidP="00364FE9"/>
    <w:p w14:paraId="1D01011D" w14:textId="77777777" w:rsidR="006405E6" w:rsidRDefault="006405E6" w:rsidP="00364FE9"/>
    <w:p w14:paraId="3E8F9B98" w14:textId="77777777" w:rsidR="006405E6" w:rsidRDefault="006405E6" w:rsidP="00364FE9"/>
    <w:p w14:paraId="0802790D" w14:textId="77777777" w:rsidR="006405E6" w:rsidRDefault="006405E6" w:rsidP="00364FE9"/>
    <w:p w14:paraId="7F84AE61" w14:textId="77777777" w:rsidR="006405E6" w:rsidRDefault="006405E6" w:rsidP="00364FE9"/>
    <w:p w14:paraId="6DE0DD59" w14:textId="77777777" w:rsidR="006405E6" w:rsidRDefault="006405E6" w:rsidP="00364FE9"/>
    <w:p w14:paraId="05615CCC" w14:textId="77777777" w:rsidR="006405E6" w:rsidRDefault="006405E6" w:rsidP="00364FE9"/>
    <w:p w14:paraId="560CBEA9" w14:textId="77777777" w:rsidR="00361483" w:rsidRDefault="00361483" w:rsidP="00364FE9"/>
    <w:p w14:paraId="5BB00490" w14:textId="77777777" w:rsidR="00361483" w:rsidRDefault="00361483" w:rsidP="00364FE9"/>
    <w:p w14:paraId="0311F5AD" w14:textId="77777777" w:rsidR="00361483" w:rsidRDefault="00361483" w:rsidP="00364FE9"/>
    <w:p w14:paraId="38F2A044" w14:textId="17C23F40" w:rsidR="00361483" w:rsidRDefault="00361483" w:rsidP="00364FE9">
      <w:pPr>
        <w:pBdr>
          <w:top w:val="single" w:sz="6" w:space="1" w:color="auto"/>
          <w:bottom w:val="single" w:sz="6" w:space="1" w:color="auto"/>
        </w:pBdr>
      </w:pPr>
    </w:p>
    <w:p w14:paraId="47B8F4E0" w14:textId="77777777" w:rsidR="006405E6" w:rsidRPr="00364FE9" w:rsidRDefault="006405E6" w:rsidP="00364FE9"/>
    <w:p w14:paraId="6B213337" w14:textId="77777777" w:rsidR="00364FE9" w:rsidRPr="006405E6" w:rsidRDefault="00364FE9" w:rsidP="00364FE9">
      <w:pPr>
        <w:rPr>
          <w:b/>
          <w:bCs/>
          <w:highlight w:val="yellow"/>
        </w:rPr>
      </w:pPr>
      <w:r w:rsidRPr="006405E6">
        <w:rPr>
          <w:b/>
          <w:bCs/>
          <w:highlight w:val="yellow"/>
        </w:rPr>
        <w:t>Home Task</w:t>
      </w:r>
    </w:p>
    <w:p w14:paraId="73B6C568" w14:textId="77777777" w:rsidR="00364FE9" w:rsidRPr="00364FE9" w:rsidRDefault="00364FE9" w:rsidP="00364FE9">
      <w:pPr>
        <w:rPr>
          <w:b/>
          <w:bCs/>
        </w:rPr>
      </w:pPr>
      <w:r w:rsidRPr="006405E6">
        <w:rPr>
          <w:b/>
          <w:bCs/>
          <w:highlight w:val="yellow"/>
        </w:rPr>
        <w:t>Statelessness &amp; Scaling</w:t>
      </w:r>
    </w:p>
    <w:p w14:paraId="45C00D82" w14:textId="77777777" w:rsidR="00364FE9" w:rsidRPr="00364FE9" w:rsidRDefault="00364FE9" w:rsidP="00364FE9">
      <w:r w:rsidRPr="00364FE9">
        <w:rPr>
          <w:b/>
          <w:bCs/>
        </w:rPr>
        <w:t>3. In what ways do stateless processes and port binding enable horizontal scaling and self-contained services in microservice architectures?</w:t>
      </w:r>
    </w:p>
    <w:p w14:paraId="73D30F43" w14:textId="77777777" w:rsidR="00364FE9" w:rsidRPr="00364FE9" w:rsidRDefault="00364FE9" w:rsidP="00364FE9">
      <w:r w:rsidRPr="00364FE9">
        <w:lastRenderedPageBreak/>
        <w:t xml:space="preserve">A </w:t>
      </w:r>
      <w:r w:rsidRPr="00364FE9">
        <w:rPr>
          <w:b/>
          <w:bCs/>
        </w:rPr>
        <w:t>stateless process</w:t>
      </w:r>
      <w:r w:rsidRPr="00364FE9">
        <w:t xml:space="preserve"> does not store user-specific information inside the application server. Each request contains the information needed to process it, or the required state is stored in an external system such as a database or cache.</w:t>
      </w:r>
    </w:p>
    <w:p w14:paraId="02FD71C8" w14:textId="77777777" w:rsidR="00364FE9" w:rsidRPr="00364FE9" w:rsidRDefault="00364FE9" w:rsidP="00364FE9">
      <w:r w:rsidRPr="00364FE9">
        <w:t>Because the application does not depend on a particular server, multiple copies of the same service can run at the same time.</w:t>
      </w:r>
    </w:p>
    <w:p w14:paraId="5002C39F" w14:textId="77777777" w:rsidR="00364FE9" w:rsidRPr="00364FE9" w:rsidRDefault="00364FE9" w:rsidP="00364FE9">
      <w:r w:rsidRPr="00364FE9">
        <w:rPr>
          <w:b/>
          <w:bCs/>
        </w:rPr>
        <w:t>Example:</w:t>
      </w:r>
    </w:p>
    <w:p w14:paraId="15178CEC" w14:textId="77777777" w:rsidR="00364FE9" w:rsidRPr="00364FE9" w:rsidRDefault="00364FE9" w:rsidP="00364FE9">
      <w:r w:rsidRPr="00364FE9">
        <w:t>If one application server becomes busy, we can start three or four instances of the same service and distribute requests between them.</w:t>
      </w:r>
    </w:p>
    <w:p w14:paraId="43860244" w14:textId="77777777" w:rsidR="00364FE9" w:rsidRPr="00364FE9" w:rsidRDefault="00364FE9" w:rsidP="00364FE9">
      <w:r w:rsidRPr="00364FE9">
        <w:t xml:space="preserve">This is called </w:t>
      </w:r>
      <w:r w:rsidRPr="00364FE9">
        <w:rPr>
          <w:b/>
          <w:bCs/>
        </w:rPr>
        <w:t>horizontal scaling</w:t>
      </w:r>
      <w:r w:rsidRPr="00364FE9">
        <w:t>.</w:t>
      </w:r>
    </w:p>
    <w:p w14:paraId="0711BDF4" w14:textId="77777777" w:rsidR="00364FE9" w:rsidRPr="00364FE9" w:rsidRDefault="00364FE9" w:rsidP="00364FE9">
      <w:r w:rsidRPr="00364FE9">
        <w:rPr>
          <w:b/>
          <w:bCs/>
        </w:rPr>
        <w:t>Port binding</w:t>
      </w:r>
      <w:r w:rsidRPr="00364FE9">
        <w:t xml:space="preserve"> means that an application listens for incoming requests on a specific network port. In the 12-Factor approach, the application is self-contained and exposes its service through a port instead of depending on a separate web server.</w:t>
      </w:r>
    </w:p>
    <w:p w14:paraId="4EB0E58C" w14:textId="77777777" w:rsidR="00364FE9" w:rsidRPr="00364FE9" w:rsidRDefault="00364FE9" w:rsidP="00364FE9">
      <w:r w:rsidRPr="00364FE9">
        <w:rPr>
          <w:b/>
          <w:bCs/>
        </w:rPr>
        <w:t>In simple words:</w:t>
      </w:r>
    </w:p>
    <w:p w14:paraId="736316A1" w14:textId="77777777" w:rsidR="00364FE9" w:rsidRPr="00364FE9" w:rsidRDefault="00364FE9" w:rsidP="00364FE9">
      <w:pPr>
        <w:numPr>
          <w:ilvl w:val="0"/>
          <w:numId w:val="3"/>
        </w:numPr>
      </w:pPr>
      <w:r w:rsidRPr="00364FE9">
        <w:rPr>
          <w:b/>
          <w:bCs/>
        </w:rPr>
        <w:t>Statelessness</w:t>
      </w:r>
      <w:r w:rsidRPr="00364FE9">
        <w:t xml:space="preserve"> → Any server can handle any request. </w:t>
      </w:r>
    </w:p>
    <w:p w14:paraId="3B681879" w14:textId="77777777" w:rsidR="00364FE9" w:rsidRPr="00364FE9" w:rsidRDefault="00364FE9" w:rsidP="00364FE9">
      <w:pPr>
        <w:numPr>
          <w:ilvl w:val="0"/>
          <w:numId w:val="3"/>
        </w:numPr>
      </w:pPr>
      <w:r w:rsidRPr="00364FE9">
        <w:rPr>
          <w:b/>
          <w:bCs/>
        </w:rPr>
        <w:t>Port binding</w:t>
      </w:r>
      <w:r w:rsidRPr="00364FE9">
        <w:t xml:space="preserve"> → Each service can independently listen for requests. </w:t>
      </w:r>
    </w:p>
    <w:p w14:paraId="237FA8B5" w14:textId="77777777" w:rsidR="00364FE9" w:rsidRPr="00364FE9" w:rsidRDefault="00364FE9" w:rsidP="00364FE9">
      <w:pPr>
        <w:numPr>
          <w:ilvl w:val="0"/>
          <w:numId w:val="3"/>
        </w:numPr>
      </w:pPr>
      <w:r w:rsidRPr="00364FE9">
        <w:rPr>
          <w:b/>
          <w:bCs/>
        </w:rPr>
        <w:t>Horizontal scaling</w:t>
      </w:r>
      <w:r w:rsidRPr="00364FE9">
        <w:t xml:space="preserve"> → More instances can be created when traffic increases. </w:t>
      </w:r>
    </w:p>
    <w:p w14:paraId="7377FDEB" w14:textId="77777777" w:rsidR="00364FE9" w:rsidRPr="00364FE9" w:rsidRDefault="00364FE9" w:rsidP="00364FE9">
      <w:r w:rsidRPr="00364FE9">
        <w:pict w14:anchorId="27881056">
          <v:rect id="_x0000_i1051" style="width:0;height:1.5pt" o:hralign="center" o:hrstd="t" o:hr="t" fillcolor="#a0a0a0" stroked="f"/>
        </w:pict>
      </w:r>
    </w:p>
    <w:p w14:paraId="5D551C3A" w14:textId="77777777" w:rsidR="00364FE9" w:rsidRPr="00364FE9" w:rsidRDefault="00364FE9" w:rsidP="00364FE9">
      <w:pPr>
        <w:rPr>
          <w:b/>
          <w:bCs/>
        </w:rPr>
      </w:pPr>
      <w:r w:rsidRPr="006405E6">
        <w:rPr>
          <w:b/>
          <w:bCs/>
          <w:highlight w:val="yellow"/>
        </w:rPr>
        <w:t>Lifecycle &amp; Observability</w:t>
      </w:r>
    </w:p>
    <w:p w14:paraId="2528C0A7" w14:textId="77777777" w:rsidR="00364FE9" w:rsidRPr="00364FE9" w:rsidRDefault="00364FE9" w:rsidP="00364FE9">
      <w:r w:rsidRPr="00364FE9">
        <w:rPr>
          <w:b/>
          <w:bCs/>
        </w:rPr>
        <w:t>4. How do disposability, graceful shutdown, and health/readiness/liveness endpoints (via Actuator) collectively improve reliability in cloud-native deployments?</w:t>
      </w:r>
    </w:p>
    <w:p w14:paraId="27738981" w14:textId="77777777" w:rsidR="00364FE9" w:rsidRPr="00364FE9" w:rsidRDefault="00364FE9" w:rsidP="00364FE9">
      <w:r w:rsidRPr="00364FE9">
        <w:rPr>
          <w:b/>
          <w:bCs/>
        </w:rPr>
        <w:t>Disposability</w:t>
      </w:r>
      <w:r w:rsidRPr="00364FE9">
        <w:t xml:space="preserve"> means that application instances should be able to start and stop quickly. This is useful when cloud platforms need to create or remove application instances.</w:t>
      </w:r>
    </w:p>
    <w:p w14:paraId="166EF49B" w14:textId="77777777" w:rsidR="00364FE9" w:rsidRPr="00364FE9" w:rsidRDefault="00364FE9" w:rsidP="00364FE9">
      <w:r w:rsidRPr="00364FE9">
        <w:rPr>
          <w:b/>
          <w:bCs/>
        </w:rPr>
        <w:t>Graceful shutdown</w:t>
      </w:r>
      <w:r w:rsidRPr="00364FE9">
        <w:t xml:space="preserve"> allows an application to finish processing existing requests before it stops. This prevents requests from being interrupted suddenly.</w:t>
      </w:r>
    </w:p>
    <w:p w14:paraId="39AA9083" w14:textId="77777777" w:rsidR="00364FE9" w:rsidRPr="00364FE9" w:rsidRDefault="00364FE9" w:rsidP="00364FE9">
      <w:r w:rsidRPr="00364FE9">
        <w:rPr>
          <w:b/>
          <w:bCs/>
        </w:rPr>
        <w:t>Health endpoints</w:t>
      </w:r>
      <w:r w:rsidRPr="00364FE9">
        <w:t xml:space="preserve"> help the platform understand whether the application is working correctly.</w:t>
      </w:r>
    </w:p>
    <w:p w14:paraId="5F76BFE3" w14:textId="77777777" w:rsidR="00364FE9" w:rsidRPr="00364FE9" w:rsidRDefault="00364FE9" w:rsidP="00364FE9">
      <w:r w:rsidRPr="00364FE9">
        <w:t xml:space="preserve">Spring Boot </w:t>
      </w:r>
      <w:r w:rsidRPr="00364FE9">
        <w:rPr>
          <w:b/>
          <w:bCs/>
        </w:rPr>
        <w:t>Actuator</w:t>
      </w:r>
      <w:r w:rsidRPr="00364FE9">
        <w:t xml:space="preserve"> provides endpoints such as:</w:t>
      </w:r>
    </w:p>
    <w:p w14:paraId="69AC608C" w14:textId="77777777" w:rsidR="00364FE9" w:rsidRPr="00364FE9" w:rsidRDefault="00364FE9" w:rsidP="00364FE9">
      <w:pPr>
        <w:numPr>
          <w:ilvl w:val="0"/>
          <w:numId w:val="4"/>
        </w:numPr>
      </w:pPr>
      <w:r w:rsidRPr="00364FE9">
        <w:rPr>
          <w:b/>
          <w:bCs/>
        </w:rPr>
        <w:t>Liveness</w:t>
      </w:r>
      <w:r w:rsidRPr="00364FE9">
        <w:t xml:space="preserve"> → Checks whether the application is alive. </w:t>
      </w:r>
    </w:p>
    <w:p w14:paraId="1500C915" w14:textId="77777777" w:rsidR="00364FE9" w:rsidRPr="00364FE9" w:rsidRDefault="00364FE9" w:rsidP="00364FE9">
      <w:pPr>
        <w:numPr>
          <w:ilvl w:val="0"/>
          <w:numId w:val="4"/>
        </w:numPr>
      </w:pPr>
      <w:r w:rsidRPr="00364FE9">
        <w:rPr>
          <w:b/>
          <w:bCs/>
        </w:rPr>
        <w:t>Readiness</w:t>
      </w:r>
      <w:r w:rsidRPr="00364FE9">
        <w:t xml:space="preserve"> → Checks whether the application is ready to receive traffic. </w:t>
      </w:r>
    </w:p>
    <w:p w14:paraId="5A2EE585" w14:textId="77777777" w:rsidR="00364FE9" w:rsidRPr="00364FE9" w:rsidRDefault="00364FE9" w:rsidP="00364FE9">
      <w:pPr>
        <w:numPr>
          <w:ilvl w:val="0"/>
          <w:numId w:val="4"/>
        </w:numPr>
      </w:pPr>
      <w:r w:rsidRPr="00364FE9">
        <w:rPr>
          <w:b/>
          <w:bCs/>
        </w:rPr>
        <w:t>Health</w:t>
      </w:r>
      <w:r w:rsidRPr="00364FE9">
        <w:t xml:space="preserve"> → Provides information about the application's health. </w:t>
      </w:r>
    </w:p>
    <w:p w14:paraId="542816AD" w14:textId="77777777" w:rsidR="00364FE9" w:rsidRPr="00364FE9" w:rsidRDefault="00364FE9" w:rsidP="00364FE9">
      <w:r w:rsidRPr="00364FE9">
        <w:lastRenderedPageBreak/>
        <w:t>For example, if a service is starting but its database connection is not ready, the readiness check can prevent the application from receiving requests until it is ready.</w:t>
      </w:r>
    </w:p>
    <w:p w14:paraId="20FAD240" w14:textId="77777777" w:rsidR="00364FE9" w:rsidRPr="00364FE9" w:rsidRDefault="00364FE9" w:rsidP="00364FE9">
      <w:r w:rsidRPr="00364FE9">
        <w:rPr>
          <w:b/>
          <w:bCs/>
        </w:rPr>
        <w:t>In simple words:</w:t>
      </w:r>
    </w:p>
    <w:p w14:paraId="5160AE33" w14:textId="77777777" w:rsidR="00364FE9" w:rsidRPr="00364FE9" w:rsidRDefault="00364FE9" w:rsidP="00364FE9">
      <w:r w:rsidRPr="00364FE9">
        <w:rPr>
          <w:b/>
          <w:bCs/>
        </w:rPr>
        <w:t>Disposability + Graceful Shutdown + Health Checks = More reliable applications</w:t>
      </w:r>
    </w:p>
    <w:p w14:paraId="0507C946" w14:textId="77777777" w:rsidR="00364FE9" w:rsidRPr="00364FE9" w:rsidRDefault="00364FE9" w:rsidP="00364FE9">
      <w:r w:rsidRPr="00364FE9">
        <w:t>These features help cloud platforms automatically start, stop, restart, and route traffic to healthy application instances.</w:t>
      </w:r>
    </w:p>
    <w:p w14:paraId="16C147BE" w14:textId="77777777" w:rsidR="00364FE9" w:rsidRPr="00364FE9" w:rsidRDefault="00364FE9" w:rsidP="00364FE9">
      <w:r w:rsidRPr="00364FE9">
        <w:pict w14:anchorId="29E7843E">
          <v:rect id="_x0000_i1052" style="width:0;height:1.5pt" o:hralign="center" o:hrstd="t" o:hr="t" fillcolor="#a0a0a0" stroked="f"/>
        </w:pict>
      </w:r>
    </w:p>
    <w:p w14:paraId="0FE9F82D" w14:textId="77777777" w:rsidR="00364FE9" w:rsidRPr="00364FE9" w:rsidRDefault="00364FE9" w:rsidP="00364FE9">
      <w:pPr>
        <w:rPr>
          <w:b/>
          <w:bCs/>
        </w:rPr>
      </w:pPr>
      <w:r w:rsidRPr="006405E6">
        <w:rPr>
          <w:b/>
          <w:bCs/>
          <w:highlight w:val="yellow"/>
        </w:rPr>
        <w:t>Operational Insight</w:t>
      </w:r>
    </w:p>
    <w:p w14:paraId="1DE29A03" w14:textId="77777777" w:rsidR="00364FE9" w:rsidRPr="00364FE9" w:rsidRDefault="00364FE9" w:rsidP="00364FE9">
      <w:r w:rsidRPr="00364FE9">
        <w:rPr>
          <w:b/>
          <w:bCs/>
        </w:rPr>
        <w:t>5. Why are logs treated as event streams in cloud-native systems, and how does this approach differ from traditional logging in monolithic applications?</w:t>
      </w:r>
    </w:p>
    <w:p w14:paraId="193B1964" w14:textId="77777777" w:rsidR="00364FE9" w:rsidRPr="00364FE9" w:rsidRDefault="00364FE9" w:rsidP="00364FE9">
      <w:r w:rsidRPr="00364FE9">
        <w:t xml:space="preserve">In cloud-native applications, applications may run across many containers, servers, and service instances. Therefore, logs are treated as </w:t>
      </w:r>
      <w:r w:rsidRPr="00364FE9">
        <w:rPr>
          <w:b/>
          <w:bCs/>
        </w:rPr>
        <w:t>event streams</w:t>
      </w:r>
      <w:r w:rsidRPr="00364FE9">
        <w:t xml:space="preserve"> that can be continuously collected and sent to a centralized logging system.</w:t>
      </w:r>
    </w:p>
    <w:p w14:paraId="0B49E2EE" w14:textId="77777777" w:rsidR="00364FE9" w:rsidRPr="00364FE9" w:rsidRDefault="00364FE9" w:rsidP="00364FE9">
      <w:r w:rsidRPr="00364FE9">
        <w:t xml:space="preserve">Instead of storing logs only on the local server, applications generally write logs to </w:t>
      </w:r>
      <w:r w:rsidRPr="00364FE9">
        <w:rPr>
          <w:b/>
          <w:bCs/>
        </w:rPr>
        <w:t>standard output (</w:t>
      </w:r>
      <w:proofErr w:type="spellStart"/>
      <w:r w:rsidRPr="00364FE9">
        <w:rPr>
          <w:b/>
          <w:bCs/>
        </w:rPr>
        <w:t>stdout</w:t>
      </w:r>
      <w:proofErr w:type="spellEnd"/>
      <w:r w:rsidRPr="00364FE9">
        <w:rPr>
          <w:b/>
          <w:bCs/>
        </w:rPr>
        <w:t>)</w:t>
      </w:r>
      <w:r w:rsidRPr="00364FE9">
        <w:t xml:space="preserve">. A logging platform can then collect and </w:t>
      </w:r>
      <w:proofErr w:type="spellStart"/>
      <w:r w:rsidRPr="00364FE9">
        <w:t>analyze</w:t>
      </w:r>
      <w:proofErr w:type="spellEnd"/>
      <w:r w:rsidRPr="00364FE9">
        <w:t xml:space="preserve"> them.</w:t>
      </w:r>
    </w:p>
    <w:p w14:paraId="2C937085" w14:textId="77777777" w:rsidR="00364FE9" w:rsidRPr="00364FE9" w:rsidRDefault="00364FE9" w:rsidP="00364FE9">
      <w:r w:rsidRPr="00364FE9">
        <w:t>For example:</w:t>
      </w:r>
    </w:p>
    <w:p w14:paraId="2F5070AA" w14:textId="77777777" w:rsidR="00364FE9" w:rsidRPr="00364FE9" w:rsidRDefault="00364FE9" w:rsidP="00364FE9">
      <w:r w:rsidRPr="00364FE9">
        <w:t>Microservice 1 → Logs</w:t>
      </w:r>
    </w:p>
    <w:p w14:paraId="3BFEF523" w14:textId="77777777" w:rsidR="00364FE9" w:rsidRPr="00364FE9" w:rsidRDefault="00364FE9" w:rsidP="00364FE9">
      <w:r w:rsidRPr="00364FE9">
        <w:t>Microservice 2 → Logs</w:t>
      </w:r>
    </w:p>
    <w:p w14:paraId="3F0F0F37" w14:textId="77777777" w:rsidR="00364FE9" w:rsidRPr="00364FE9" w:rsidRDefault="00364FE9" w:rsidP="00364FE9">
      <w:r w:rsidRPr="00364FE9">
        <w:t>Microservice 3 → Logs</w:t>
      </w:r>
    </w:p>
    <w:p w14:paraId="3FC7801B" w14:textId="77777777" w:rsidR="00364FE9" w:rsidRPr="00364FE9" w:rsidRDefault="00364FE9" w:rsidP="00364FE9">
      <w:r w:rsidRPr="00364FE9">
        <w:t xml:space="preserve">                    ↓</w:t>
      </w:r>
    </w:p>
    <w:p w14:paraId="638A5E74" w14:textId="77777777" w:rsidR="00364FE9" w:rsidRPr="00364FE9" w:rsidRDefault="00364FE9" w:rsidP="00364FE9">
      <w:r w:rsidRPr="00364FE9">
        <w:t xml:space="preserve">          Centralized Log System</w:t>
      </w:r>
    </w:p>
    <w:p w14:paraId="4E566F64" w14:textId="77777777" w:rsidR="00364FE9" w:rsidRPr="00364FE9" w:rsidRDefault="00364FE9" w:rsidP="00364FE9">
      <w:r w:rsidRPr="00364FE9">
        <w:t>In a traditional monolithic application, logs are often stored in files on a single server. Developers may manually open those files to investigate problems.</w:t>
      </w:r>
    </w:p>
    <w:p w14:paraId="64FC34B4" w14:textId="77777777" w:rsidR="00364FE9" w:rsidRPr="00364FE9" w:rsidRDefault="00364FE9" w:rsidP="00364FE9">
      <w:r w:rsidRPr="00364FE9">
        <w:rPr>
          <w:b/>
          <w:bCs/>
        </w:rPr>
        <w:t>Cloud-native approach:</w:t>
      </w:r>
    </w:p>
    <w:p w14:paraId="3A7ED461" w14:textId="77777777" w:rsidR="00364FE9" w:rsidRPr="00364FE9" w:rsidRDefault="00364FE9" w:rsidP="00364FE9">
      <w:pPr>
        <w:numPr>
          <w:ilvl w:val="0"/>
          <w:numId w:val="5"/>
        </w:numPr>
      </w:pPr>
      <w:r w:rsidRPr="00364FE9">
        <w:t xml:space="preserve">Logs are continuously generated. </w:t>
      </w:r>
    </w:p>
    <w:p w14:paraId="2EA651CD" w14:textId="77777777" w:rsidR="00364FE9" w:rsidRPr="00364FE9" w:rsidRDefault="00364FE9" w:rsidP="00364FE9">
      <w:pPr>
        <w:numPr>
          <w:ilvl w:val="0"/>
          <w:numId w:val="5"/>
        </w:numPr>
      </w:pPr>
      <w:r w:rsidRPr="00364FE9">
        <w:t xml:space="preserve">Logs are collected centrally. </w:t>
      </w:r>
    </w:p>
    <w:p w14:paraId="3D9CE0AB" w14:textId="77777777" w:rsidR="00364FE9" w:rsidRPr="00364FE9" w:rsidRDefault="00364FE9" w:rsidP="00364FE9">
      <w:pPr>
        <w:numPr>
          <w:ilvl w:val="0"/>
          <w:numId w:val="5"/>
        </w:numPr>
      </w:pPr>
      <w:r w:rsidRPr="00364FE9">
        <w:t xml:space="preserve">Logs can be searched and </w:t>
      </w:r>
      <w:proofErr w:type="spellStart"/>
      <w:r w:rsidRPr="00364FE9">
        <w:t>analyzed</w:t>
      </w:r>
      <w:proofErr w:type="spellEnd"/>
      <w:r w:rsidRPr="00364FE9">
        <w:t xml:space="preserve">. </w:t>
      </w:r>
    </w:p>
    <w:p w14:paraId="4663C6A1" w14:textId="77777777" w:rsidR="00364FE9" w:rsidRPr="00364FE9" w:rsidRDefault="00364FE9" w:rsidP="00364FE9">
      <w:pPr>
        <w:numPr>
          <w:ilvl w:val="0"/>
          <w:numId w:val="5"/>
        </w:numPr>
      </w:pPr>
      <w:r w:rsidRPr="00364FE9">
        <w:t xml:space="preserve">Logs can come from many service instances. </w:t>
      </w:r>
    </w:p>
    <w:p w14:paraId="7CC7E567" w14:textId="77777777" w:rsidR="00364FE9" w:rsidRPr="00364FE9" w:rsidRDefault="00364FE9" w:rsidP="00364FE9">
      <w:pPr>
        <w:numPr>
          <w:ilvl w:val="0"/>
          <w:numId w:val="5"/>
        </w:numPr>
      </w:pPr>
      <w:r w:rsidRPr="00364FE9">
        <w:t>Logs help monitor and troubleshoot distributed systems.</w:t>
      </w:r>
    </w:p>
    <w:p w14:paraId="5D78182E" w14:textId="77777777" w:rsidR="00683C6D" w:rsidRDefault="00683C6D"/>
    <w:sectPr w:rsidR="00683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857FD"/>
    <w:multiLevelType w:val="multilevel"/>
    <w:tmpl w:val="9CA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C2423"/>
    <w:multiLevelType w:val="multilevel"/>
    <w:tmpl w:val="21F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5511D"/>
    <w:multiLevelType w:val="multilevel"/>
    <w:tmpl w:val="F64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015BE"/>
    <w:multiLevelType w:val="multilevel"/>
    <w:tmpl w:val="9F2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5347BE"/>
    <w:multiLevelType w:val="multilevel"/>
    <w:tmpl w:val="164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12956">
    <w:abstractNumId w:val="2"/>
  </w:num>
  <w:num w:numId="2" w16cid:durableId="1143501414">
    <w:abstractNumId w:val="4"/>
  </w:num>
  <w:num w:numId="3" w16cid:durableId="1955016220">
    <w:abstractNumId w:val="0"/>
  </w:num>
  <w:num w:numId="4" w16cid:durableId="1673410905">
    <w:abstractNumId w:val="1"/>
  </w:num>
  <w:num w:numId="5" w16cid:durableId="1706171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04"/>
    <w:rsid w:val="000568EB"/>
    <w:rsid w:val="002E62EA"/>
    <w:rsid w:val="00361483"/>
    <w:rsid w:val="00364FE9"/>
    <w:rsid w:val="003954EA"/>
    <w:rsid w:val="0051654B"/>
    <w:rsid w:val="006405E6"/>
    <w:rsid w:val="00683C6D"/>
    <w:rsid w:val="008E1672"/>
    <w:rsid w:val="009644B4"/>
    <w:rsid w:val="00AE5D04"/>
    <w:rsid w:val="00C43301"/>
    <w:rsid w:val="00C6521E"/>
    <w:rsid w:val="00C926B8"/>
    <w:rsid w:val="00FB6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37133"/>
  <w15:chartTrackingRefBased/>
  <w15:docId w15:val="{4AAB194D-BC28-41F9-90BB-5612652FB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D04"/>
    <w:rPr>
      <w:rFonts w:eastAsiaTheme="majorEastAsia" w:cstheme="majorBidi"/>
      <w:color w:val="272727" w:themeColor="text1" w:themeTint="D8"/>
    </w:rPr>
  </w:style>
  <w:style w:type="paragraph" w:styleId="Title">
    <w:name w:val="Title"/>
    <w:basedOn w:val="Normal"/>
    <w:next w:val="Normal"/>
    <w:link w:val="TitleChar"/>
    <w:uiPriority w:val="10"/>
    <w:qFormat/>
    <w:rsid w:val="00AE5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D04"/>
    <w:pPr>
      <w:spacing w:before="160"/>
      <w:jc w:val="center"/>
    </w:pPr>
    <w:rPr>
      <w:i/>
      <w:iCs/>
      <w:color w:val="404040" w:themeColor="text1" w:themeTint="BF"/>
    </w:rPr>
  </w:style>
  <w:style w:type="character" w:customStyle="1" w:styleId="QuoteChar">
    <w:name w:val="Quote Char"/>
    <w:basedOn w:val="DefaultParagraphFont"/>
    <w:link w:val="Quote"/>
    <w:uiPriority w:val="29"/>
    <w:rsid w:val="00AE5D04"/>
    <w:rPr>
      <w:i/>
      <w:iCs/>
      <w:color w:val="404040" w:themeColor="text1" w:themeTint="BF"/>
    </w:rPr>
  </w:style>
  <w:style w:type="paragraph" w:styleId="ListParagraph">
    <w:name w:val="List Paragraph"/>
    <w:basedOn w:val="Normal"/>
    <w:uiPriority w:val="34"/>
    <w:qFormat/>
    <w:rsid w:val="00AE5D04"/>
    <w:pPr>
      <w:ind w:left="720"/>
      <w:contextualSpacing/>
    </w:pPr>
  </w:style>
  <w:style w:type="character" w:styleId="IntenseEmphasis">
    <w:name w:val="Intense Emphasis"/>
    <w:basedOn w:val="DefaultParagraphFont"/>
    <w:uiPriority w:val="21"/>
    <w:qFormat/>
    <w:rsid w:val="00AE5D04"/>
    <w:rPr>
      <w:i/>
      <w:iCs/>
      <w:color w:val="0F4761" w:themeColor="accent1" w:themeShade="BF"/>
    </w:rPr>
  </w:style>
  <w:style w:type="paragraph" w:styleId="IntenseQuote">
    <w:name w:val="Intense Quote"/>
    <w:basedOn w:val="Normal"/>
    <w:next w:val="Normal"/>
    <w:link w:val="IntenseQuoteChar"/>
    <w:uiPriority w:val="30"/>
    <w:qFormat/>
    <w:rsid w:val="00AE5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D04"/>
    <w:rPr>
      <w:i/>
      <w:iCs/>
      <w:color w:val="0F4761" w:themeColor="accent1" w:themeShade="BF"/>
    </w:rPr>
  </w:style>
  <w:style w:type="character" w:styleId="IntenseReference">
    <w:name w:val="Intense Reference"/>
    <w:basedOn w:val="DefaultParagraphFont"/>
    <w:uiPriority w:val="32"/>
    <w:qFormat/>
    <w:rsid w:val="00AE5D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9</Pages>
  <Words>2227</Words>
  <Characters>12695</Characters>
  <Application>Microsoft Office Word</Application>
  <DocSecurity>0</DocSecurity>
  <Lines>105</Lines>
  <Paragraphs>29</Paragraphs>
  <ScaleCrop>false</ScaleCrop>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10</cp:revision>
  <dcterms:created xsi:type="dcterms:W3CDTF">2026-08-19T05:07:00Z</dcterms:created>
  <dcterms:modified xsi:type="dcterms:W3CDTF">2026-08-19T09:25:00Z</dcterms:modified>
</cp:coreProperties>
</file>