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CFF7A" w14:textId="77777777" w:rsidR="006F1791" w:rsidRDefault="00000000">
      <w:pPr>
        <w:shd w:val="clear" w:color="auto" w:fill="1A375E"/>
        <w:spacing w:after="20"/>
        <w:jc w:val="center"/>
      </w:pPr>
      <w:r>
        <w:rPr>
          <w:rFonts w:ascii="Calibri" w:hAnsi="Calibri"/>
          <w:b/>
          <w:color w:val="FFFFFF"/>
          <w:sz w:val="40"/>
        </w:rPr>
        <w:t>CHANDRA SHEKHAR SURISETTI</w:t>
      </w:r>
    </w:p>
    <w:p w14:paraId="2B61D3C6" w14:textId="2589EFA9" w:rsidR="006F1791" w:rsidRPr="001D2B8B" w:rsidRDefault="001D2B8B">
      <w:pPr>
        <w:shd w:val="clear" w:color="auto" w:fill="1A375E"/>
        <w:spacing w:after="20"/>
        <w:jc w:val="center"/>
        <w:rPr>
          <w:b/>
          <w:bCs/>
          <w:sz w:val="28"/>
          <w:szCs w:val="28"/>
        </w:rPr>
      </w:pPr>
      <w:r w:rsidRPr="001D2B8B">
        <w:rPr>
          <w:rFonts w:ascii="Calibri" w:hAnsi="Calibri"/>
          <w:b/>
          <w:bCs/>
          <w:i/>
          <w:sz w:val="28"/>
          <w:szCs w:val="28"/>
        </w:rPr>
        <w:t>Project Manager</w:t>
      </w:r>
      <w:r w:rsidR="00000000" w:rsidRPr="001D2B8B">
        <w:rPr>
          <w:rFonts w:ascii="Calibri" w:hAnsi="Calibri"/>
          <w:b/>
          <w:bCs/>
          <w:i/>
          <w:sz w:val="28"/>
          <w:szCs w:val="28"/>
        </w:rPr>
        <w:t xml:space="preserve"> – Surveillance | Smart City |</w:t>
      </w:r>
      <w:r w:rsidRPr="001D2B8B">
        <w:rPr>
          <w:rFonts w:ascii="Calibri" w:hAnsi="Calibri"/>
          <w:b/>
          <w:bCs/>
          <w:i/>
          <w:sz w:val="28"/>
          <w:szCs w:val="28"/>
        </w:rPr>
        <w:t>Large Scale projects</w:t>
      </w:r>
    </w:p>
    <w:p w14:paraId="63060E59" w14:textId="77777777" w:rsidR="006F1791" w:rsidRPr="001D2B8B" w:rsidRDefault="00000000">
      <w:pPr>
        <w:shd w:val="clear" w:color="auto" w:fill="1A375E"/>
        <w:spacing w:after="120"/>
        <w:jc w:val="center"/>
        <w:rPr>
          <w:b/>
          <w:bCs/>
          <w:sz w:val="18"/>
          <w:szCs w:val="18"/>
        </w:rPr>
      </w:pPr>
      <w:r w:rsidRPr="001D2B8B">
        <w:rPr>
          <w:rFonts w:ascii="Calibri" w:hAnsi="Calibri"/>
          <w:b/>
          <w:bCs/>
          <w:color w:val="CCDDEE"/>
          <w:sz w:val="18"/>
          <w:szCs w:val="18"/>
        </w:rPr>
        <w:t xml:space="preserve">+91 </w:t>
      </w:r>
      <w:proofErr w:type="gramStart"/>
      <w:r w:rsidRPr="001D2B8B">
        <w:rPr>
          <w:rFonts w:ascii="Calibri" w:hAnsi="Calibri"/>
          <w:b/>
          <w:bCs/>
          <w:color w:val="CCDDEE"/>
          <w:sz w:val="18"/>
          <w:szCs w:val="18"/>
        </w:rPr>
        <w:t>8985491795  |</w:t>
      </w:r>
      <w:proofErr w:type="gramEnd"/>
      <w:r w:rsidRPr="001D2B8B">
        <w:rPr>
          <w:rFonts w:ascii="Calibri" w:hAnsi="Calibri"/>
          <w:b/>
          <w:bCs/>
          <w:color w:val="CCDDEE"/>
          <w:sz w:val="18"/>
          <w:szCs w:val="18"/>
        </w:rPr>
        <w:t xml:space="preserve">  </w:t>
      </w:r>
      <w:proofErr w:type="gramStart"/>
      <w:r w:rsidRPr="001D2B8B">
        <w:rPr>
          <w:rFonts w:ascii="Calibri" w:hAnsi="Calibri"/>
          <w:b/>
          <w:bCs/>
          <w:color w:val="CCDDEE"/>
          <w:sz w:val="18"/>
          <w:szCs w:val="18"/>
        </w:rPr>
        <w:t>shekhar8985.s@gmail.com  |</w:t>
      </w:r>
      <w:proofErr w:type="gramEnd"/>
      <w:r w:rsidRPr="001D2B8B">
        <w:rPr>
          <w:rFonts w:ascii="Calibri" w:hAnsi="Calibri"/>
          <w:b/>
          <w:bCs/>
          <w:color w:val="CCDDEE"/>
          <w:sz w:val="18"/>
          <w:szCs w:val="18"/>
        </w:rPr>
        <w:t xml:space="preserve">  linkedin.com/in/chandrashekhar-</w:t>
      </w:r>
      <w:proofErr w:type="gramStart"/>
      <w:r w:rsidRPr="001D2B8B">
        <w:rPr>
          <w:rFonts w:ascii="Calibri" w:hAnsi="Calibri"/>
          <w:b/>
          <w:bCs/>
          <w:color w:val="CCDDEE"/>
          <w:sz w:val="18"/>
          <w:szCs w:val="18"/>
        </w:rPr>
        <w:t>projectlead  |</w:t>
      </w:r>
      <w:proofErr w:type="gramEnd"/>
      <w:r w:rsidRPr="001D2B8B">
        <w:rPr>
          <w:rFonts w:ascii="Calibri" w:hAnsi="Calibri"/>
          <w:b/>
          <w:bCs/>
          <w:color w:val="CCDDEE"/>
          <w:sz w:val="18"/>
          <w:szCs w:val="18"/>
        </w:rPr>
        <w:t xml:space="preserve">  Open to Relocation Across India</w:t>
      </w:r>
    </w:p>
    <w:p w14:paraId="7A6147BE" w14:textId="77777777" w:rsidR="006F1791" w:rsidRDefault="00000000">
      <w:pPr>
        <w:shd w:val="clear" w:color="auto" w:fill="0D7C8F"/>
        <w:spacing w:before="140" w:after="40"/>
      </w:pPr>
      <w:r>
        <w:rPr>
          <w:rFonts w:ascii="Calibri" w:hAnsi="Calibri"/>
          <w:b/>
          <w:color w:val="FFFFFF"/>
          <w:sz w:val="20"/>
        </w:rPr>
        <w:t xml:space="preserve">  PROFESSIONAL SUMMARY</w:t>
      </w:r>
    </w:p>
    <w:p w14:paraId="010A34F2" w14:textId="77777777" w:rsidR="006F1791" w:rsidRDefault="00000000">
      <w:pPr>
        <w:spacing w:after="80"/>
        <w:ind w:left="120"/>
      </w:pPr>
      <w:r>
        <w:rPr>
          <w:rFonts w:ascii="Calibri" w:hAnsi="Calibri"/>
          <w:color w:val="444444"/>
          <w:sz w:val="19"/>
        </w:rPr>
        <w:t>Results-driven Assistant Manager with 10+ years of experience delivering large-scale surveillance, Smart City, telecom, and railway infrastructure projects across India. Proven track record managing projects worth ₹2,000+ Cr, leading cross-functional teams, engaging senior government stakeholders (IAS, Commissioner of Police), and achieving 100% SLA compliance. Adept at OEM/vendor management, risk mitigation, statutory coordination, and operational excellence in high-stakes public infrastructure environments.</w:t>
      </w:r>
    </w:p>
    <w:p w14:paraId="7F9DD132" w14:textId="77777777" w:rsidR="006F1791" w:rsidRDefault="00000000">
      <w:pPr>
        <w:shd w:val="clear" w:color="auto" w:fill="0D7C8F"/>
        <w:spacing w:before="140" w:after="40"/>
      </w:pPr>
      <w:r>
        <w:rPr>
          <w:rFonts w:ascii="Calibri" w:hAnsi="Calibri"/>
          <w:b/>
          <w:color w:val="FFFFFF"/>
          <w:sz w:val="20"/>
        </w:rPr>
        <w:t xml:space="preserve">  CORE COMPETENCIES</w:t>
      </w:r>
    </w:p>
    <w:tbl>
      <w:tblPr>
        <w:tblW w:w="0" w:type="auto"/>
        <w:jc w:val="center"/>
        <w:tblLook w:val="04A0" w:firstRow="1" w:lastRow="0" w:firstColumn="1" w:lastColumn="0" w:noHBand="0" w:noVBand="1"/>
      </w:tblPr>
      <w:tblGrid>
        <w:gridCol w:w="3400"/>
        <w:gridCol w:w="3400"/>
        <w:gridCol w:w="3400"/>
      </w:tblGrid>
      <w:tr w:rsidR="006F1791" w14:paraId="22E2F052" w14:textId="77777777">
        <w:trPr>
          <w:jc w:val="center"/>
        </w:trPr>
        <w:tc>
          <w:tcPr>
            <w:tcW w:w="3400" w:type="dxa"/>
            <w:tcBorders>
              <w:top w:val="single" w:sz="4" w:space="0" w:color="FFFFFF"/>
              <w:left w:val="single" w:sz="4" w:space="0" w:color="FFFFFF"/>
              <w:bottom w:val="single" w:sz="4" w:space="0" w:color="FFFFFF"/>
              <w:right w:val="single" w:sz="4" w:space="0" w:color="FFFFFF"/>
            </w:tcBorders>
            <w:shd w:val="clear" w:color="auto" w:fill="EEF4F8"/>
          </w:tcPr>
          <w:p w14:paraId="646F6E96" w14:textId="77777777" w:rsidR="006F1791" w:rsidRDefault="00000000">
            <w:pPr>
              <w:spacing w:before="60" w:after="60"/>
              <w:ind w:left="80"/>
            </w:pPr>
            <w:r>
              <w:rPr>
                <w:rFonts w:ascii="Calibri" w:hAnsi="Calibri"/>
                <w:color w:val="1A375E"/>
                <w:sz w:val="18"/>
              </w:rPr>
              <w:t>♦  Surveillance &amp; Smart City Project Execution</w:t>
            </w:r>
          </w:p>
        </w:tc>
        <w:tc>
          <w:tcPr>
            <w:tcW w:w="3400" w:type="dxa"/>
            <w:tcBorders>
              <w:top w:val="single" w:sz="4" w:space="0" w:color="FFFFFF"/>
              <w:left w:val="single" w:sz="4" w:space="0" w:color="FFFFFF"/>
              <w:bottom w:val="single" w:sz="4" w:space="0" w:color="FFFFFF"/>
              <w:right w:val="single" w:sz="4" w:space="0" w:color="FFFFFF"/>
            </w:tcBorders>
            <w:shd w:val="clear" w:color="auto" w:fill="EEF4F8"/>
          </w:tcPr>
          <w:p w14:paraId="21F26CCD" w14:textId="77777777" w:rsidR="006F1791" w:rsidRDefault="00000000">
            <w:pPr>
              <w:spacing w:before="60" w:after="60"/>
              <w:ind w:left="80"/>
            </w:pPr>
            <w:r>
              <w:rPr>
                <w:rFonts w:ascii="Calibri" w:hAnsi="Calibri"/>
                <w:color w:val="1A375E"/>
                <w:sz w:val="18"/>
              </w:rPr>
              <w:t>♦  CCTV, VMS, NVR &amp; AI Analytics Systems</w:t>
            </w:r>
          </w:p>
        </w:tc>
        <w:tc>
          <w:tcPr>
            <w:tcW w:w="3400" w:type="dxa"/>
            <w:tcBorders>
              <w:top w:val="single" w:sz="4" w:space="0" w:color="FFFFFF"/>
              <w:left w:val="single" w:sz="4" w:space="0" w:color="FFFFFF"/>
              <w:bottom w:val="single" w:sz="4" w:space="0" w:color="FFFFFF"/>
              <w:right w:val="single" w:sz="4" w:space="0" w:color="FFFFFF"/>
            </w:tcBorders>
            <w:shd w:val="clear" w:color="auto" w:fill="EEF4F8"/>
          </w:tcPr>
          <w:p w14:paraId="6C44B50F" w14:textId="77777777" w:rsidR="006F1791" w:rsidRDefault="00000000">
            <w:pPr>
              <w:spacing w:before="60" w:after="60"/>
              <w:ind w:left="80"/>
            </w:pPr>
            <w:r>
              <w:rPr>
                <w:rFonts w:ascii="Calibri" w:hAnsi="Calibri"/>
                <w:color w:val="1A375E"/>
                <w:sz w:val="18"/>
              </w:rPr>
              <w:t>♦  OFC Deployment &amp; Network Infrastructure</w:t>
            </w:r>
          </w:p>
        </w:tc>
      </w:tr>
      <w:tr w:rsidR="006F1791" w14:paraId="5F9FF1CC" w14:textId="77777777">
        <w:trPr>
          <w:jc w:val="center"/>
        </w:trPr>
        <w:tc>
          <w:tcPr>
            <w:tcW w:w="3400" w:type="dxa"/>
            <w:tcBorders>
              <w:top w:val="single" w:sz="4" w:space="0" w:color="FFFFFF"/>
              <w:left w:val="single" w:sz="4" w:space="0" w:color="FFFFFF"/>
              <w:bottom w:val="single" w:sz="4" w:space="0" w:color="FFFFFF"/>
              <w:right w:val="single" w:sz="4" w:space="0" w:color="FFFFFF"/>
            </w:tcBorders>
            <w:shd w:val="clear" w:color="auto" w:fill="EEF4F8"/>
          </w:tcPr>
          <w:p w14:paraId="772A349B" w14:textId="77777777" w:rsidR="006F1791" w:rsidRDefault="00000000">
            <w:pPr>
              <w:spacing w:before="60" w:after="60"/>
              <w:ind w:left="80"/>
            </w:pPr>
            <w:r>
              <w:rPr>
                <w:rFonts w:ascii="Calibri" w:hAnsi="Calibri"/>
                <w:color w:val="1A375E"/>
                <w:sz w:val="18"/>
              </w:rPr>
              <w:t>♦  Router, Switch &amp; Telecom Coordination</w:t>
            </w:r>
          </w:p>
        </w:tc>
        <w:tc>
          <w:tcPr>
            <w:tcW w:w="3400" w:type="dxa"/>
            <w:tcBorders>
              <w:top w:val="single" w:sz="4" w:space="0" w:color="FFFFFF"/>
              <w:left w:val="single" w:sz="4" w:space="0" w:color="FFFFFF"/>
              <w:bottom w:val="single" w:sz="4" w:space="0" w:color="FFFFFF"/>
              <w:right w:val="single" w:sz="4" w:space="0" w:color="FFFFFF"/>
            </w:tcBorders>
            <w:shd w:val="clear" w:color="auto" w:fill="EEF4F8"/>
          </w:tcPr>
          <w:p w14:paraId="29310EB4" w14:textId="77777777" w:rsidR="006F1791" w:rsidRDefault="00000000">
            <w:pPr>
              <w:spacing w:before="60" w:after="60"/>
              <w:ind w:left="80"/>
            </w:pPr>
            <w:r>
              <w:rPr>
                <w:rFonts w:ascii="Calibri" w:hAnsi="Calibri"/>
                <w:color w:val="1A375E"/>
                <w:sz w:val="18"/>
              </w:rPr>
              <w:t>♦  Trenching, Ducting &amp; Civil Infrastructure</w:t>
            </w:r>
          </w:p>
        </w:tc>
        <w:tc>
          <w:tcPr>
            <w:tcW w:w="3400" w:type="dxa"/>
            <w:tcBorders>
              <w:top w:val="single" w:sz="4" w:space="0" w:color="FFFFFF"/>
              <w:left w:val="single" w:sz="4" w:space="0" w:color="FFFFFF"/>
              <w:bottom w:val="single" w:sz="4" w:space="0" w:color="FFFFFF"/>
              <w:right w:val="single" w:sz="4" w:space="0" w:color="FFFFFF"/>
            </w:tcBorders>
            <w:shd w:val="clear" w:color="auto" w:fill="EEF4F8"/>
          </w:tcPr>
          <w:p w14:paraId="5A0DD48C" w14:textId="77777777" w:rsidR="006F1791" w:rsidRDefault="00000000">
            <w:pPr>
              <w:spacing w:before="60" w:after="60"/>
              <w:ind w:left="80"/>
            </w:pPr>
            <w:r>
              <w:rPr>
                <w:rFonts w:ascii="Calibri" w:hAnsi="Calibri"/>
                <w:color w:val="1A375E"/>
                <w:sz w:val="18"/>
              </w:rPr>
              <w:t>♦  Project Planning &amp; Milestone Management</w:t>
            </w:r>
          </w:p>
        </w:tc>
      </w:tr>
      <w:tr w:rsidR="006F1791" w14:paraId="665E1272" w14:textId="77777777">
        <w:trPr>
          <w:jc w:val="center"/>
        </w:trPr>
        <w:tc>
          <w:tcPr>
            <w:tcW w:w="3400" w:type="dxa"/>
            <w:tcBorders>
              <w:top w:val="single" w:sz="4" w:space="0" w:color="FFFFFF"/>
              <w:left w:val="single" w:sz="4" w:space="0" w:color="FFFFFF"/>
              <w:bottom w:val="single" w:sz="4" w:space="0" w:color="FFFFFF"/>
              <w:right w:val="single" w:sz="4" w:space="0" w:color="FFFFFF"/>
            </w:tcBorders>
            <w:shd w:val="clear" w:color="auto" w:fill="EEF4F8"/>
          </w:tcPr>
          <w:p w14:paraId="160C1161" w14:textId="77777777" w:rsidR="006F1791" w:rsidRDefault="00000000">
            <w:pPr>
              <w:spacing w:before="60" w:after="60"/>
              <w:ind w:left="80"/>
            </w:pPr>
            <w:r>
              <w:rPr>
                <w:rFonts w:ascii="Calibri" w:hAnsi="Calibri"/>
                <w:color w:val="1A375E"/>
                <w:sz w:val="18"/>
              </w:rPr>
              <w:t>♦  OEM &amp; Vendor Management</w:t>
            </w:r>
          </w:p>
        </w:tc>
        <w:tc>
          <w:tcPr>
            <w:tcW w:w="3400" w:type="dxa"/>
            <w:tcBorders>
              <w:top w:val="single" w:sz="4" w:space="0" w:color="FFFFFF"/>
              <w:left w:val="single" w:sz="4" w:space="0" w:color="FFFFFF"/>
              <w:bottom w:val="single" w:sz="4" w:space="0" w:color="FFFFFF"/>
              <w:right w:val="single" w:sz="4" w:space="0" w:color="FFFFFF"/>
            </w:tcBorders>
            <w:shd w:val="clear" w:color="auto" w:fill="EEF4F8"/>
          </w:tcPr>
          <w:p w14:paraId="680369C9" w14:textId="77777777" w:rsidR="006F1791" w:rsidRDefault="00000000">
            <w:pPr>
              <w:spacing w:before="60" w:after="60"/>
              <w:ind w:left="80"/>
            </w:pPr>
            <w:r>
              <w:rPr>
                <w:rFonts w:ascii="Calibri" w:hAnsi="Calibri"/>
                <w:color w:val="1A375E"/>
                <w:sz w:val="18"/>
              </w:rPr>
              <w:t>♦  Client &amp; Govt. Stakeholder Engagement</w:t>
            </w:r>
          </w:p>
        </w:tc>
        <w:tc>
          <w:tcPr>
            <w:tcW w:w="3400" w:type="dxa"/>
            <w:tcBorders>
              <w:top w:val="single" w:sz="4" w:space="0" w:color="FFFFFF"/>
              <w:left w:val="single" w:sz="4" w:space="0" w:color="FFFFFF"/>
              <w:bottom w:val="single" w:sz="4" w:space="0" w:color="FFFFFF"/>
              <w:right w:val="single" w:sz="4" w:space="0" w:color="FFFFFF"/>
            </w:tcBorders>
            <w:shd w:val="clear" w:color="auto" w:fill="EEF4F8"/>
          </w:tcPr>
          <w:p w14:paraId="65FE4305" w14:textId="77777777" w:rsidR="006F1791" w:rsidRDefault="00000000">
            <w:pPr>
              <w:spacing w:before="60" w:after="60"/>
              <w:ind w:left="80"/>
            </w:pPr>
            <w:r>
              <w:rPr>
                <w:rFonts w:ascii="Calibri" w:hAnsi="Calibri"/>
                <w:color w:val="1A375E"/>
                <w:sz w:val="18"/>
              </w:rPr>
              <w:t>♦  Installation, Commissioning &amp; Handover</w:t>
            </w:r>
          </w:p>
        </w:tc>
      </w:tr>
      <w:tr w:rsidR="006F1791" w14:paraId="5534CB45" w14:textId="77777777">
        <w:trPr>
          <w:jc w:val="center"/>
        </w:trPr>
        <w:tc>
          <w:tcPr>
            <w:tcW w:w="3400" w:type="dxa"/>
            <w:tcBorders>
              <w:top w:val="single" w:sz="4" w:space="0" w:color="FFFFFF"/>
              <w:left w:val="single" w:sz="4" w:space="0" w:color="FFFFFF"/>
              <w:bottom w:val="single" w:sz="4" w:space="0" w:color="FFFFFF"/>
              <w:right w:val="single" w:sz="4" w:space="0" w:color="FFFFFF"/>
            </w:tcBorders>
            <w:shd w:val="clear" w:color="auto" w:fill="EEF4F8"/>
          </w:tcPr>
          <w:p w14:paraId="41F69461" w14:textId="77777777" w:rsidR="006F1791" w:rsidRDefault="00000000">
            <w:pPr>
              <w:spacing w:before="60" w:after="60"/>
              <w:ind w:left="80"/>
            </w:pPr>
            <w:r>
              <w:rPr>
                <w:rFonts w:ascii="Calibri" w:hAnsi="Calibri"/>
                <w:color w:val="1A375E"/>
                <w:sz w:val="18"/>
              </w:rPr>
              <w:t>♦  Risk Monitoring &amp; Escalation Handling</w:t>
            </w:r>
          </w:p>
        </w:tc>
        <w:tc>
          <w:tcPr>
            <w:tcW w:w="3400" w:type="dxa"/>
            <w:tcBorders>
              <w:top w:val="single" w:sz="4" w:space="0" w:color="FFFFFF"/>
              <w:left w:val="single" w:sz="4" w:space="0" w:color="FFFFFF"/>
              <w:bottom w:val="single" w:sz="4" w:space="0" w:color="FFFFFF"/>
              <w:right w:val="single" w:sz="4" w:space="0" w:color="FFFFFF"/>
            </w:tcBorders>
            <w:shd w:val="clear" w:color="auto" w:fill="EEF4F8"/>
          </w:tcPr>
          <w:p w14:paraId="2BA71579" w14:textId="77777777" w:rsidR="006F1791" w:rsidRDefault="00000000">
            <w:pPr>
              <w:spacing w:before="60" w:after="60"/>
              <w:ind w:left="80"/>
            </w:pPr>
            <w:r>
              <w:rPr>
                <w:rFonts w:ascii="Calibri" w:hAnsi="Calibri"/>
                <w:color w:val="1A375E"/>
                <w:sz w:val="18"/>
              </w:rPr>
              <w:t>♦  SLA / KPI Compliance &amp; Reporting</w:t>
            </w:r>
          </w:p>
        </w:tc>
        <w:tc>
          <w:tcPr>
            <w:tcW w:w="3400" w:type="dxa"/>
            <w:tcBorders>
              <w:top w:val="single" w:sz="4" w:space="0" w:color="FFFFFF"/>
              <w:left w:val="single" w:sz="4" w:space="0" w:color="FFFFFF"/>
              <w:bottom w:val="single" w:sz="4" w:space="0" w:color="FFFFFF"/>
              <w:right w:val="single" w:sz="4" w:space="0" w:color="FFFFFF"/>
            </w:tcBorders>
            <w:shd w:val="clear" w:color="auto" w:fill="EEF4F8"/>
          </w:tcPr>
          <w:p w14:paraId="43EF7A54" w14:textId="77777777" w:rsidR="006F1791" w:rsidRDefault="00000000">
            <w:pPr>
              <w:spacing w:before="60" w:after="60"/>
              <w:ind w:left="80"/>
            </w:pPr>
            <w:r>
              <w:rPr>
                <w:rFonts w:ascii="Calibri" w:hAnsi="Calibri"/>
                <w:color w:val="1A375E"/>
                <w:sz w:val="18"/>
              </w:rPr>
              <w:t>♦  Cross-functional Team Leadership</w:t>
            </w:r>
          </w:p>
        </w:tc>
      </w:tr>
    </w:tbl>
    <w:p w14:paraId="6566FF57" w14:textId="77777777" w:rsidR="006F1791" w:rsidRDefault="006F1791">
      <w:pPr>
        <w:spacing w:after="40"/>
      </w:pPr>
    </w:p>
    <w:p w14:paraId="3B5E8E50" w14:textId="77777777" w:rsidR="006F1791" w:rsidRDefault="00000000">
      <w:pPr>
        <w:shd w:val="clear" w:color="auto" w:fill="0D7C8F"/>
        <w:spacing w:before="140" w:after="40"/>
      </w:pPr>
      <w:r>
        <w:rPr>
          <w:rFonts w:ascii="Calibri" w:hAnsi="Calibri"/>
          <w:b/>
          <w:color w:val="FFFFFF"/>
          <w:sz w:val="20"/>
        </w:rPr>
        <w:t xml:space="preserve">  PROFESSIONAL EXPERIENCE</w:t>
      </w:r>
    </w:p>
    <w:p w14:paraId="35866782" w14:textId="77777777" w:rsidR="006F1791" w:rsidRDefault="00000000">
      <w:pPr>
        <w:spacing w:before="100" w:after="20"/>
        <w:ind w:left="120"/>
      </w:pPr>
      <w:r>
        <w:rPr>
          <w:rFonts w:ascii="Calibri" w:hAnsi="Calibri"/>
          <w:b/>
          <w:color w:val="1A375E"/>
          <w:sz w:val="21"/>
        </w:rPr>
        <w:t>Assistant Manager – Surveillance &amp; Infrastructure Projects</w:t>
      </w:r>
      <w:r>
        <w:rPr>
          <w:rFonts w:ascii="Calibri" w:hAnsi="Calibri"/>
          <w:color w:val="0D7C8F"/>
          <w:sz w:val="19"/>
        </w:rPr>
        <w:t xml:space="preserve">   |   Matrix Smart Technologies Pvt. Ltd.</w:t>
      </w:r>
    </w:p>
    <w:p w14:paraId="003DB4E8" w14:textId="77777777" w:rsidR="006F1791" w:rsidRDefault="00000000">
      <w:pPr>
        <w:spacing w:after="60"/>
        <w:ind w:left="120"/>
      </w:pPr>
      <w:r>
        <w:rPr>
          <w:rFonts w:ascii="Calibri" w:hAnsi="Calibri"/>
          <w:i/>
          <w:color w:val="444444"/>
          <w:sz w:val="18"/>
        </w:rPr>
        <w:t>Jun 2016 – Present  (10 Years)   |   Visakhapatnam | Thane | Nashik | Pan-India</w:t>
      </w:r>
    </w:p>
    <w:p w14:paraId="5A51D11E" w14:textId="77777777" w:rsidR="006F1791" w:rsidRDefault="00000000">
      <w:pPr>
        <w:shd w:val="clear" w:color="auto" w:fill="E3F2F7"/>
        <w:spacing w:before="100" w:after="40"/>
        <w:ind w:left="120"/>
      </w:pPr>
      <w:r>
        <w:rPr>
          <w:rFonts w:ascii="Calibri" w:hAnsi="Calibri"/>
          <w:b/>
          <w:color w:val="1A375E"/>
          <w:sz w:val="19"/>
        </w:rPr>
        <w:t xml:space="preserve">  PROJECT 1:  APSFL Surveillance Project  </w:t>
      </w:r>
      <w:r>
        <w:rPr>
          <w:rFonts w:ascii="Calibri" w:hAnsi="Calibri"/>
          <w:i/>
          <w:color w:val="0D7C8F"/>
          <w:sz w:val="18"/>
        </w:rPr>
        <w:t xml:space="preserve">  ₹1,200+ Cr  |  16,500+ Cameras  |  Smart City, Andhra Pradesh</w:t>
      </w:r>
    </w:p>
    <w:p w14:paraId="0FD04584" w14:textId="77777777" w:rsidR="006F1791" w:rsidRDefault="00000000">
      <w:pPr>
        <w:spacing w:after="40"/>
        <w:ind w:left="400" w:hanging="200"/>
      </w:pPr>
      <w:r>
        <w:rPr>
          <w:rFonts w:ascii="Calibri" w:hAnsi="Calibri"/>
          <w:color w:val="444444"/>
          <w:sz w:val="19"/>
        </w:rPr>
        <w:t>•  Handled the 2003 cameras &amp; maintained different cameras (Fixed Anpr Rlvd, Ptz).</w:t>
      </w:r>
    </w:p>
    <w:p w14:paraId="4407A41B" w14:textId="77777777" w:rsidR="006F1791" w:rsidRDefault="00000000">
      <w:pPr>
        <w:spacing w:after="40"/>
        <w:ind w:left="400" w:hanging="200"/>
      </w:pPr>
      <w:r>
        <w:rPr>
          <w:rFonts w:ascii="Calibri" w:hAnsi="Calibri"/>
          <w:color w:val="444444"/>
          <w:sz w:val="19"/>
        </w:rPr>
        <w:t>•  Monitor and manage CCTV surveillance systems, ensuring the safety and security of an area.</w:t>
      </w:r>
    </w:p>
    <w:p w14:paraId="742F80C3" w14:textId="77777777" w:rsidR="006F1791" w:rsidRDefault="00000000">
      <w:pPr>
        <w:spacing w:after="40"/>
        <w:ind w:left="400" w:hanging="200"/>
      </w:pPr>
      <w:r>
        <w:rPr>
          <w:rFonts w:ascii="Calibri" w:hAnsi="Calibri"/>
          <w:color w:val="444444"/>
          <w:sz w:val="19"/>
        </w:rPr>
        <w:t>•  Diagnosing and resolving issues, including hardware and software problems.</w:t>
      </w:r>
    </w:p>
    <w:p w14:paraId="5D6BBAB0" w14:textId="77777777" w:rsidR="006F1791" w:rsidRDefault="00000000">
      <w:pPr>
        <w:spacing w:after="40"/>
        <w:ind w:left="400" w:hanging="200"/>
      </w:pPr>
      <w:r>
        <w:rPr>
          <w:rFonts w:ascii="Calibri" w:hAnsi="Calibri"/>
          <w:color w:val="444444"/>
          <w:sz w:val="19"/>
        </w:rPr>
        <w:t>•  Ensuring proper wiring, cabling, and integration of components.</w:t>
      </w:r>
    </w:p>
    <w:p w14:paraId="08E5E9E7" w14:textId="77777777" w:rsidR="006F1791" w:rsidRDefault="00000000">
      <w:pPr>
        <w:spacing w:after="40"/>
        <w:ind w:left="400" w:hanging="200"/>
      </w:pPr>
      <w:r>
        <w:rPr>
          <w:rFonts w:ascii="Calibri" w:hAnsi="Calibri"/>
          <w:color w:val="444444"/>
          <w:sz w:val="19"/>
        </w:rPr>
        <w:t>•  Generates Challan’s in itms (intelligent Traffic Management System) Signal jumping, Red Light violation.</w:t>
      </w:r>
    </w:p>
    <w:p w14:paraId="774AEEF9" w14:textId="77777777" w:rsidR="006F1791" w:rsidRDefault="00000000">
      <w:pPr>
        <w:spacing w:after="40"/>
        <w:ind w:left="400" w:hanging="200"/>
      </w:pPr>
      <w:r>
        <w:rPr>
          <w:rFonts w:ascii="Calibri" w:hAnsi="Calibri"/>
          <w:color w:val="444444"/>
          <w:sz w:val="19"/>
        </w:rPr>
        <w:t>•  Maintained the viewing center at commissioner office.</w:t>
      </w:r>
    </w:p>
    <w:p w14:paraId="10BEBF2B" w14:textId="77777777" w:rsidR="006F1791" w:rsidRDefault="00000000">
      <w:pPr>
        <w:spacing w:after="40"/>
        <w:ind w:left="400" w:hanging="200"/>
      </w:pPr>
      <w:r>
        <w:rPr>
          <w:rFonts w:ascii="Calibri" w:hAnsi="Calibri"/>
          <w:color w:val="444444"/>
          <w:sz w:val="19"/>
        </w:rPr>
        <w:t>•  Install CCTV cameras and surveillance systems in various locations.</w:t>
      </w:r>
    </w:p>
    <w:p w14:paraId="00B8A014" w14:textId="77777777" w:rsidR="006F1791" w:rsidRDefault="00000000">
      <w:pPr>
        <w:spacing w:after="40"/>
        <w:ind w:left="400" w:hanging="200"/>
      </w:pPr>
      <w:r>
        <w:rPr>
          <w:rFonts w:ascii="Calibri" w:hAnsi="Calibri"/>
          <w:color w:val="444444"/>
          <w:sz w:val="19"/>
        </w:rPr>
        <w:t>•  Maintain and repair existing CCTV systems.</w:t>
      </w:r>
    </w:p>
    <w:p w14:paraId="45E1CF5F" w14:textId="77777777" w:rsidR="006F1791" w:rsidRDefault="00000000">
      <w:pPr>
        <w:spacing w:after="40"/>
        <w:ind w:left="400" w:hanging="200"/>
      </w:pPr>
      <w:r>
        <w:rPr>
          <w:rFonts w:ascii="Calibri" w:hAnsi="Calibri"/>
          <w:color w:val="444444"/>
          <w:sz w:val="19"/>
        </w:rPr>
        <w:t>•  Perform regular system inspections to ensure optimal performance.</w:t>
      </w:r>
    </w:p>
    <w:p w14:paraId="02DD3A85" w14:textId="77777777" w:rsidR="006F1791" w:rsidRDefault="00000000">
      <w:pPr>
        <w:spacing w:after="40"/>
        <w:ind w:left="400" w:hanging="200"/>
      </w:pPr>
      <w:r>
        <w:rPr>
          <w:rFonts w:ascii="Calibri" w:hAnsi="Calibri"/>
          <w:color w:val="444444"/>
          <w:sz w:val="19"/>
        </w:rPr>
        <w:t>•  Troubleshoot and resolve technical issues with CCTV equipment.</w:t>
      </w:r>
    </w:p>
    <w:p w14:paraId="7C1AB86F" w14:textId="77777777" w:rsidR="006F1791" w:rsidRDefault="00000000">
      <w:pPr>
        <w:spacing w:after="40"/>
        <w:ind w:left="400" w:hanging="200"/>
      </w:pPr>
      <w:r>
        <w:rPr>
          <w:rFonts w:ascii="Calibri" w:hAnsi="Calibri"/>
          <w:color w:val="444444"/>
          <w:sz w:val="19"/>
        </w:rPr>
        <w:t>•  Collaborate with security and IT teams to integrate and maintain surveillance systems.</w:t>
      </w:r>
    </w:p>
    <w:p w14:paraId="28227C67" w14:textId="77777777" w:rsidR="006F1791" w:rsidRDefault="00000000">
      <w:pPr>
        <w:spacing w:after="40"/>
        <w:ind w:left="400" w:hanging="200"/>
      </w:pPr>
      <w:r>
        <w:rPr>
          <w:rFonts w:ascii="Calibri" w:hAnsi="Calibri"/>
          <w:color w:val="444444"/>
          <w:sz w:val="19"/>
        </w:rPr>
        <w:t>•  Provide training and support to end-users on system operation.</w:t>
      </w:r>
    </w:p>
    <w:p w14:paraId="4E0B528F" w14:textId="77777777" w:rsidR="006F1791" w:rsidRDefault="00000000">
      <w:pPr>
        <w:spacing w:after="40"/>
        <w:ind w:left="400" w:hanging="200"/>
      </w:pPr>
      <w:r>
        <w:rPr>
          <w:rFonts w:ascii="Calibri" w:hAnsi="Calibri"/>
          <w:color w:val="444444"/>
          <w:sz w:val="19"/>
        </w:rPr>
        <w:t>•  Document system configurations, maintenance activities, and service logs.</w:t>
      </w:r>
    </w:p>
    <w:p w14:paraId="236B1B4E" w14:textId="77777777" w:rsidR="006F1791" w:rsidRDefault="00000000">
      <w:pPr>
        <w:shd w:val="clear" w:color="auto" w:fill="E3F2F7"/>
        <w:spacing w:before="100" w:after="40"/>
        <w:ind w:left="120"/>
      </w:pPr>
      <w:r>
        <w:rPr>
          <w:rFonts w:ascii="Calibri" w:hAnsi="Calibri"/>
          <w:b/>
          <w:color w:val="1A375E"/>
          <w:sz w:val="19"/>
        </w:rPr>
        <w:t xml:space="preserve">  PROJECT 2:  Thane City Surveillance Project  </w:t>
      </w:r>
      <w:r>
        <w:rPr>
          <w:rFonts w:ascii="Calibri" w:hAnsi="Calibri"/>
          <w:i/>
          <w:color w:val="0D7C8F"/>
          <w:sz w:val="18"/>
        </w:rPr>
        <w:t xml:space="preserve">  ₹492 Cr  |  3,500+ Cameras  |  Urban Surveillance, Maharashtra</w:t>
      </w:r>
    </w:p>
    <w:p w14:paraId="5F0353A1" w14:textId="77777777" w:rsidR="006F1791" w:rsidRDefault="00000000">
      <w:pPr>
        <w:spacing w:after="40"/>
        <w:ind w:left="400" w:hanging="200"/>
      </w:pPr>
      <w:r>
        <w:rPr>
          <w:rFonts w:ascii="Calibri" w:hAnsi="Calibri"/>
          <w:color w:val="444444"/>
          <w:sz w:val="19"/>
        </w:rPr>
        <w:t>•  Designing and implementing CCTV systems: This includes conducting site surveys, determining camera placement, and selecting appropriate equipment.</w:t>
      </w:r>
    </w:p>
    <w:p w14:paraId="1DAC2E98" w14:textId="77777777" w:rsidR="006F1791" w:rsidRDefault="00000000">
      <w:pPr>
        <w:spacing w:after="40"/>
        <w:ind w:left="400" w:hanging="200"/>
      </w:pPr>
      <w:r>
        <w:rPr>
          <w:rFonts w:ascii="Calibri" w:hAnsi="Calibri"/>
          <w:color w:val="444444"/>
          <w:sz w:val="19"/>
        </w:rPr>
        <w:t>•  Handled the 3100 cameras &amp; maintained different cameras (Fixed Anpr Rlvd, Ptz).</w:t>
      </w:r>
    </w:p>
    <w:p w14:paraId="71842E4B" w14:textId="77777777" w:rsidR="006F1791" w:rsidRDefault="00000000">
      <w:pPr>
        <w:spacing w:after="40"/>
        <w:ind w:left="400" w:hanging="200"/>
      </w:pPr>
      <w:r>
        <w:rPr>
          <w:rFonts w:ascii="Calibri" w:hAnsi="Calibri"/>
          <w:color w:val="444444"/>
          <w:sz w:val="19"/>
        </w:rPr>
        <w:t>•  Monitor and manage CCTV surveillance systems, ensuring the safety and security of an area.</w:t>
      </w:r>
    </w:p>
    <w:p w14:paraId="76F0F279" w14:textId="77777777" w:rsidR="006F1791" w:rsidRDefault="00000000">
      <w:pPr>
        <w:spacing w:after="40"/>
        <w:ind w:left="400" w:hanging="200"/>
      </w:pPr>
      <w:r>
        <w:rPr>
          <w:rFonts w:ascii="Calibri" w:hAnsi="Calibri"/>
          <w:color w:val="444444"/>
          <w:sz w:val="19"/>
        </w:rPr>
        <w:t>•  Installing and configuring CCTV systems: Ensuring proper wiring, cabling, and integration of components.</w:t>
      </w:r>
    </w:p>
    <w:p w14:paraId="1492F649" w14:textId="77777777" w:rsidR="006F1791" w:rsidRDefault="00000000">
      <w:pPr>
        <w:spacing w:after="40"/>
        <w:ind w:left="400" w:hanging="200"/>
      </w:pPr>
      <w:r>
        <w:rPr>
          <w:rFonts w:ascii="Calibri" w:hAnsi="Calibri"/>
          <w:color w:val="444444"/>
          <w:sz w:val="19"/>
        </w:rPr>
        <w:t>•  Maintaining and troubleshooting CCTV systems: Diagnosing and resolving issues, including hardware and software problems.</w:t>
      </w:r>
    </w:p>
    <w:p w14:paraId="64FEF867" w14:textId="77777777" w:rsidR="006F1791" w:rsidRDefault="00000000">
      <w:pPr>
        <w:spacing w:after="40"/>
        <w:ind w:left="400" w:hanging="200"/>
      </w:pPr>
      <w:r>
        <w:rPr>
          <w:rFonts w:ascii="Calibri" w:hAnsi="Calibri"/>
          <w:color w:val="444444"/>
          <w:sz w:val="19"/>
        </w:rPr>
        <w:t>•  Staying up-to-date with the latest CCTV technology: Learning about new cameras, recording devices, and software.</w:t>
      </w:r>
    </w:p>
    <w:p w14:paraId="248C75DD" w14:textId="77777777" w:rsidR="006F1791" w:rsidRDefault="00000000">
      <w:pPr>
        <w:spacing w:after="40"/>
        <w:ind w:left="400" w:hanging="200"/>
      </w:pPr>
      <w:r>
        <w:rPr>
          <w:rFonts w:ascii="Calibri" w:hAnsi="Calibri"/>
          <w:color w:val="444444"/>
          <w:sz w:val="19"/>
        </w:rPr>
        <w:lastRenderedPageBreak/>
        <w:t>•  Ensuring system performance and optimization: Tuning system performance, installing critical patches, and managing storage space.</w:t>
      </w:r>
    </w:p>
    <w:p w14:paraId="3B926F16" w14:textId="77777777" w:rsidR="006F1791" w:rsidRDefault="00000000">
      <w:pPr>
        <w:spacing w:after="40"/>
        <w:ind w:left="400" w:hanging="200"/>
      </w:pPr>
      <w:r>
        <w:rPr>
          <w:rFonts w:ascii="Calibri" w:hAnsi="Calibri"/>
          <w:color w:val="444444"/>
          <w:sz w:val="19"/>
        </w:rPr>
        <w:t>•  Handling the 1491 cameras (Fixed Anpr Rlvd, Ptz).</w:t>
      </w:r>
    </w:p>
    <w:p w14:paraId="7BBC63A0" w14:textId="77777777" w:rsidR="006F1791" w:rsidRDefault="00000000">
      <w:pPr>
        <w:spacing w:after="40"/>
        <w:ind w:left="400" w:hanging="200"/>
      </w:pPr>
      <w:r>
        <w:rPr>
          <w:rFonts w:ascii="Calibri" w:hAnsi="Calibri"/>
          <w:color w:val="444444"/>
          <w:sz w:val="19"/>
        </w:rPr>
        <w:t>•  Install CCTV cameras and surveillance systems in various locations.</w:t>
      </w:r>
    </w:p>
    <w:p w14:paraId="0546D9A7" w14:textId="77777777" w:rsidR="006F1791" w:rsidRDefault="00000000">
      <w:pPr>
        <w:spacing w:after="40"/>
        <w:ind w:left="400" w:hanging="200"/>
      </w:pPr>
      <w:r>
        <w:rPr>
          <w:rFonts w:ascii="Calibri" w:hAnsi="Calibri"/>
          <w:color w:val="444444"/>
          <w:sz w:val="19"/>
        </w:rPr>
        <w:t>•  Maintain and repair existing CCTV systems.</w:t>
      </w:r>
    </w:p>
    <w:p w14:paraId="0A189E22" w14:textId="77777777" w:rsidR="006F1791" w:rsidRDefault="00000000">
      <w:pPr>
        <w:spacing w:after="40"/>
        <w:ind w:left="400" w:hanging="200"/>
      </w:pPr>
      <w:r>
        <w:rPr>
          <w:rFonts w:ascii="Calibri" w:hAnsi="Calibri"/>
          <w:color w:val="444444"/>
          <w:sz w:val="19"/>
        </w:rPr>
        <w:t>•  Perform regular system inspections to ensure optimal performance.</w:t>
      </w:r>
    </w:p>
    <w:p w14:paraId="6D77363F" w14:textId="77777777" w:rsidR="006F1791" w:rsidRDefault="00000000">
      <w:pPr>
        <w:spacing w:after="40"/>
        <w:ind w:left="400" w:hanging="200"/>
      </w:pPr>
      <w:r>
        <w:rPr>
          <w:rFonts w:ascii="Calibri" w:hAnsi="Calibri"/>
          <w:color w:val="444444"/>
          <w:sz w:val="19"/>
        </w:rPr>
        <w:t>•  Troubleshoot and resolve technical issues with CCTV equipment.</w:t>
      </w:r>
    </w:p>
    <w:p w14:paraId="1168FC0F" w14:textId="77777777" w:rsidR="006F1791" w:rsidRDefault="00000000">
      <w:pPr>
        <w:shd w:val="clear" w:color="auto" w:fill="E3F2F7"/>
        <w:spacing w:before="100" w:after="40"/>
        <w:ind w:left="120"/>
      </w:pPr>
      <w:r>
        <w:rPr>
          <w:rFonts w:ascii="Calibri" w:hAnsi="Calibri"/>
          <w:b/>
          <w:color w:val="1A375E"/>
          <w:sz w:val="19"/>
        </w:rPr>
        <w:t xml:space="preserve">  PROJECT 3:  Nashik Kumbh Mela Surveillance Project  </w:t>
      </w:r>
      <w:r>
        <w:rPr>
          <w:rFonts w:ascii="Calibri" w:hAnsi="Calibri"/>
          <w:i/>
          <w:color w:val="0D7C8F"/>
          <w:sz w:val="18"/>
        </w:rPr>
        <w:t xml:space="preserve">  ₹359 Cr  |  4,000+ Cameras  |  100% Uptime  |  Ongoing – Kumbh 2027</w:t>
      </w:r>
    </w:p>
    <w:p w14:paraId="039A97F4" w14:textId="77777777" w:rsidR="006F1791" w:rsidRDefault="00000000">
      <w:pPr>
        <w:spacing w:after="40"/>
        <w:ind w:left="400" w:hanging="200"/>
      </w:pPr>
      <w:r>
        <w:rPr>
          <w:rFonts w:ascii="Calibri" w:hAnsi="Calibri"/>
          <w:color w:val="444444"/>
          <w:sz w:val="19"/>
        </w:rPr>
        <w:t>•  Promoted to Assistant Manager to independently lead one of India's most high-profile event surveillance deployments, overseeing end-to-end project ownership across planning, execution, and operations.</w:t>
      </w:r>
    </w:p>
    <w:p w14:paraId="5CC43093" w14:textId="77777777" w:rsidR="006F1791" w:rsidRDefault="00000000">
      <w:pPr>
        <w:spacing w:after="40"/>
        <w:ind w:left="400" w:hanging="200"/>
      </w:pPr>
      <w:r>
        <w:rPr>
          <w:rFonts w:ascii="Calibri" w:hAnsi="Calibri"/>
          <w:color w:val="444444"/>
          <w:sz w:val="19"/>
        </w:rPr>
        <w:t>•  Represented the organization in high-level meetings with IAS officers, Commissioner of Police, and senior government authorities, managing client expectations, approvals, and strategic coordination.</w:t>
      </w:r>
    </w:p>
    <w:p w14:paraId="6D88556F" w14:textId="77777777" w:rsidR="006F1791" w:rsidRDefault="00000000">
      <w:pPr>
        <w:spacing w:after="40"/>
        <w:ind w:left="400" w:hanging="200"/>
      </w:pPr>
      <w:r>
        <w:rPr>
          <w:rFonts w:ascii="Calibri" w:hAnsi="Calibri"/>
          <w:color w:val="444444"/>
          <w:sz w:val="19"/>
        </w:rPr>
        <w:t>•  Drove vendor management, field team leadership, and quality assurance, ensuring on-ground delivery standards, timely commissioning, and strict adherence to project milestones.</w:t>
      </w:r>
    </w:p>
    <w:p w14:paraId="224281F5" w14:textId="77777777" w:rsidR="006F1791" w:rsidRDefault="00000000">
      <w:pPr>
        <w:spacing w:after="40"/>
        <w:ind w:left="400" w:hanging="200"/>
      </w:pPr>
      <w:r>
        <w:rPr>
          <w:rFonts w:ascii="Calibri" w:hAnsi="Calibri"/>
          <w:color w:val="444444"/>
          <w:sz w:val="19"/>
        </w:rPr>
        <w:t>•  Handled public litigations, statutory permissions, and inter-departmental coordination, navigating regulatory and civic challenges to maintain uninterrupted project progress.</w:t>
      </w:r>
    </w:p>
    <w:p w14:paraId="6C804694" w14:textId="77777777" w:rsidR="006F1791" w:rsidRDefault="00000000">
      <w:pPr>
        <w:spacing w:after="40"/>
        <w:ind w:left="400" w:hanging="200"/>
      </w:pPr>
      <w:r>
        <w:rPr>
          <w:rFonts w:ascii="Calibri" w:hAnsi="Calibri"/>
          <w:color w:val="444444"/>
          <w:sz w:val="19"/>
        </w:rPr>
        <w:t>•  Maintained 100% camera uptime through proactive monitoring and preventive maintenance — a critical benchmark for a large-scale national public event.</w:t>
      </w:r>
    </w:p>
    <w:p w14:paraId="10208CE9" w14:textId="77777777" w:rsidR="006F1791" w:rsidRDefault="00000000">
      <w:pPr>
        <w:shd w:val="clear" w:color="auto" w:fill="0D7C8F"/>
        <w:spacing w:before="140" w:after="40"/>
      </w:pPr>
      <w:r>
        <w:rPr>
          <w:rFonts w:ascii="Calibri" w:hAnsi="Calibri"/>
          <w:b/>
          <w:color w:val="FFFFFF"/>
          <w:sz w:val="20"/>
        </w:rPr>
        <w:t xml:space="preserve">  KEY ACHIEVEMENTS &amp; AWARDS</w:t>
      </w:r>
    </w:p>
    <w:p w14:paraId="4BCA84E9" w14:textId="77777777" w:rsidR="006F1791" w:rsidRDefault="00000000">
      <w:pPr>
        <w:spacing w:after="40"/>
        <w:ind w:left="400" w:hanging="200"/>
      </w:pPr>
      <w:r>
        <w:rPr>
          <w:rFonts w:ascii="Calibri" w:hAnsi="Calibri"/>
          <w:color w:val="444444"/>
          <w:sz w:val="19"/>
        </w:rPr>
        <w:t>•  Best Performance Award – Received from Commissioner of Police, Visakhapatnam, for leading surveillance control room operations during PM's visit (Nov 2022), G20 Summit (Mar 2023), Global Investors Summit (Mar 2023), and International Navy Day (Dec 2022).</w:t>
      </w:r>
    </w:p>
    <w:p w14:paraId="3359B650" w14:textId="77777777" w:rsidR="006F1791" w:rsidRDefault="00000000">
      <w:pPr>
        <w:spacing w:after="40"/>
        <w:ind w:left="400" w:hanging="200"/>
      </w:pPr>
      <w:r>
        <w:rPr>
          <w:rFonts w:ascii="Calibri" w:hAnsi="Calibri"/>
          <w:color w:val="444444"/>
          <w:sz w:val="19"/>
        </w:rPr>
        <w:t>•  Best Performance Award – Awarded by Matrix Smart Technologies for outstanding performance as Team Lead (2023).</w:t>
      </w:r>
    </w:p>
    <w:p w14:paraId="13B3E279" w14:textId="77777777" w:rsidR="006F1791" w:rsidRDefault="00000000">
      <w:pPr>
        <w:spacing w:after="40"/>
        <w:ind w:left="400" w:hanging="200"/>
      </w:pPr>
      <w:r>
        <w:rPr>
          <w:rFonts w:ascii="Calibri" w:hAnsi="Calibri"/>
          <w:color w:val="444444"/>
          <w:sz w:val="19"/>
        </w:rPr>
        <w:t>•  Best Supporter Award – Recognised by Andhra Pradesh Police for exceptional contribution in identifying and supporting resolution of a crime case.</w:t>
      </w:r>
    </w:p>
    <w:p w14:paraId="7703F367" w14:textId="77777777" w:rsidR="006F1791" w:rsidRDefault="00000000">
      <w:pPr>
        <w:spacing w:after="40"/>
        <w:ind w:left="400" w:hanging="200"/>
      </w:pPr>
      <w:r>
        <w:rPr>
          <w:rFonts w:ascii="Calibri" w:hAnsi="Calibri"/>
          <w:color w:val="444444"/>
          <w:sz w:val="19"/>
        </w:rPr>
        <w:t>•  Cost-Saving Initiative – Saved ₹2–3 Lakhs by leveraging service cables for underground power connections, reducing dependency on costly external services.</w:t>
      </w:r>
    </w:p>
    <w:p w14:paraId="6D9DA024" w14:textId="77777777" w:rsidR="006F1791" w:rsidRDefault="00000000">
      <w:pPr>
        <w:spacing w:after="40"/>
        <w:ind w:left="400" w:hanging="200"/>
      </w:pPr>
      <w:r>
        <w:rPr>
          <w:rFonts w:ascii="Calibri" w:hAnsi="Calibri"/>
          <w:color w:val="444444"/>
          <w:sz w:val="19"/>
        </w:rPr>
        <w:t>•  OFC Procurement Leadership – Coordinated with Visakhapatnam Police Commissioner to procure and sponsor 130 km of OFC cable for uninterrupted camera streaming across the city.</w:t>
      </w:r>
    </w:p>
    <w:p w14:paraId="53156A4E" w14:textId="77777777" w:rsidR="006F1791" w:rsidRDefault="00000000">
      <w:pPr>
        <w:shd w:val="clear" w:color="auto" w:fill="0D7C8F"/>
        <w:spacing w:before="140" w:after="40"/>
      </w:pPr>
      <w:r>
        <w:rPr>
          <w:rFonts w:ascii="Calibri" w:hAnsi="Calibri"/>
          <w:b/>
          <w:color w:val="FFFFFF"/>
          <w:sz w:val="20"/>
        </w:rPr>
        <w:t xml:space="preserve">  EDUCATION</w:t>
      </w:r>
    </w:p>
    <w:p w14:paraId="779C1B75" w14:textId="77777777" w:rsidR="006F1791" w:rsidRDefault="00000000">
      <w:pPr>
        <w:spacing w:before="80" w:after="40"/>
        <w:ind w:left="160"/>
      </w:pPr>
      <w:r>
        <w:rPr>
          <w:rFonts w:ascii="Calibri" w:hAnsi="Calibri"/>
          <w:b/>
          <w:color w:val="1A375E"/>
          <w:sz w:val="19"/>
        </w:rPr>
        <w:t>B.Tech – Electrical &amp; Electronics Engineering</w:t>
      </w:r>
      <w:r>
        <w:rPr>
          <w:rFonts w:ascii="Calibri" w:hAnsi="Calibri"/>
          <w:color w:val="444444"/>
          <w:sz w:val="18"/>
        </w:rPr>
        <w:t xml:space="preserve">   |   Jawaharlal Nehru Technological University (JNTU)   |   2016</w:t>
      </w:r>
    </w:p>
    <w:p w14:paraId="3AD651A3" w14:textId="77777777" w:rsidR="006F1791" w:rsidRDefault="00000000">
      <w:pPr>
        <w:spacing w:before="80" w:after="40"/>
        <w:ind w:left="160"/>
      </w:pPr>
      <w:r>
        <w:rPr>
          <w:rFonts w:ascii="Calibri" w:hAnsi="Calibri"/>
          <w:b/>
          <w:color w:val="1A375E"/>
          <w:sz w:val="19"/>
        </w:rPr>
        <w:t>Diploma – Electrical &amp; Electronics Engineering</w:t>
      </w:r>
      <w:r>
        <w:rPr>
          <w:rFonts w:ascii="Calibri" w:hAnsi="Calibri"/>
          <w:color w:val="444444"/>
          <w:sz w:val="18"/>
        </w:rPr>
        <w:t xml:space="preserve">   |   Sri YVS &amp; BRM Polytechnic, Rajamahendravaram   |   May 2013   |   Score: 69%</w:t>
      </w:r>
    </w:p>
    <w:p w14:paraId="4B06B70D" w14:textId="77777777" w:rsidR="006F1791" w:rsidRDefault="00000000">
      <w:pPr>
        <w:shd w:val="clear" w:color="auto" w:fill="0D7C8F"/>
        <w:spacing w:before="140" w:after="40"/>
      </w:pPr>
      <w:r>
        <w:rPr>
          <w:rFonts w:ascii="Calibri" w:hAnsi="Calibri"/>
          <w:b/>
          <w:color w:val="FFFFFF"/>
          <w:sz w:val="20"/>
        </w:rPr>
        <w:t xml:space="preserve">  CERTIFICATIONS &amp; TRAINING</w:t>
      </w:r>
    </w:p>
    <w:p w14:paraId="5BA94995" w14:textId="77777777" w:rsidR="006F1791" w:rsidRDefault="00000000">
      <w:pPr>
        <w:spacing w:before="60" w:after="40"/>
        <w:ind w:left="160"/>
      </w:pPr>
      <w:r>
        <w:rPr>
          <w:rFonts w:ascii="Calibri" w:hAnsi="Calibri"/>
          <w:b/>
          <w:color w:val="0D7C8F"/>
          <w:sz w:val="18"/>
        </w:rPr>
        <w:t xml:space="preserve">[Pursuing]  </w:t>
      </w:r>
      <w:r>
        <w:rPr>
          <w:rFonts w:ascii="Calibri" w:hAnsi="Calibri"/>
          <w:color w:val="444444"/>
          <w:sz w:val="19"/>
        </w:rPr>
        <w:t>PMP – Project Management Professional Certification</w:t>
      </w:r>
    </w:p>
    <w:p w14:paraId="0878CD7F" w14:textId="77777777" w:rsidR="006F1791" w:rsidRDefault="00000000">
      <w:pPr>
        <w:spacing w:before="60" w:after="40"/>
        <w:ind w:left="160"/>
      </w:pPr>
      <w:r>
        <w:rPr>
          <w:rFonts w:ascii="Calibri" w:hAnsi="Calibri"/>
          <w:b/>
          <w:color w:val="0D7C8F"/>
          <w:sz w:val="18"/>
        </w:rPr>
        <w:t xml:space="preserve">[2026]  </w:t>
      </w:r>
      <w:r>
        <w:rPr>
          <w:rFonts w:ascii="Calibri" w:hAnsi="Calibri"/>
          <w:color w:val="444444"/>
          <w:sz w:val="19"/>
        </w:rPr>
        <w:t>Excel Using AI Workshop – OfficeMaster</w:t>
      </w:r>
    </w:p>
    <w:p w14:paraId="1D7037FD" w14:textId="77777777" w:rsidR="006F1791" w:rsidRDefault="00000000">
      <w:pPr>
        <w:spacing w:before="60" w:after="40"/>
        <w:ind w:left="160"/>
      </w:pPr>
      <w:r>
        <w:rPr>
          <w:rFonts w:ascii="Calibri" w:hAnsi="Calibri"/>
          <w:b/>
          <w:color w:val="0D7C8F"/>
          <w:sz w:val="18"/>
        </w:rPr>
        <w:t xml:space="preserve">[2025]  </w:t>
      </w:r>
      <w:r>
        <w:rPr>
          <w:rFonts w:ascii="Calibri" w:hAnsi="Calibri"/>
          <w:color w:val="444444"/>
          <w:sz w:val="19"/>
        </w:rPr>
        <w:t>Generative AI Tools Workshop – Skill Nation</w:t>
      </w:r>
    </w:p>
    <w:p w14:paraId="752096E2" w14:textId="77777777" w:rsidR="006F1791" w:rsidRDefault="00000000">
      <w:pPr>
        <w:spacing w:before="60" w:after="40"/>
        <w:ind w:left="160"/>
      </w:pPr>
      <w:r>
        <w:rPr>
          <w:rFonts w:ascii="Calibri" w:hAnsi="Calibri"/>
          <w:b/>
          <w:color w:val="0D7C8F"/>
          <w:sz w:val="18"/>
        </w:rPr>
        <w:t xml:space="preserve">[2025]  </w:t>
      </w:r>
      <w:r>
        <w:rPr>
          <w:rFonts w:ascii="Calibri" w:hAnsi="Calibri"/>
          <w:color w:val="444444"/>
          <w:sz w:val="19"/>
        </w:rPr>
        <w:t>Six Sigma Assessment – LearnTube.ai</w:t>
      </w:r>
    </w:p>
    <w:p w14:paraId="7E496238" w14:textId="77777777" w:rsidR="006F1791" w:rsidRDefault="00000000">
      <w:pPr>
        <w:shd w:val="clear" w:color="auto" w:fill="0D7C8F"/>
        <w:spacing w:before="140" w:after="40"/>
      </w:pPr>
      <w:r>
        <w:rPr>
          <w:rFonts w:ascii="Calibri" w:hAnsi="Calibri"/>
          <w:b/>
          <w:color w:val="FFFFFF"/>
          <w:sz w:val="20"/>
        </w:rPr>
        <w:t xml:space="preserve">  TECHNICAL SKILLS</w:t>
      </w:r>
    </w:p>
    <w:p w14:paraId="604A03F0" w14:textId="77777777" w:rsidR="006F1791" w:rsidRDefault="00000000">
      <w:pPr>
        <w:spacing w:before="60" w:after="80"/>
        <w:ind w:left="160"/>
      </w:pPr>
      <w:r>
        <w:rPr>
          <w:rFonts w:ascii="Calibri" w:hAnsi="Calibri"/>
          <w:color w:val="444444"/>
          <w:sz w:val="19"/>
        </w:rPr>
        <w:t>CCTV  •  VMS  •  NVR/DVR  •  OFC &amp; Fiber Networking  •  Routers &amp; Switches  •  AI Video Analytics  •  FRS  •  ANPR  •  RLVD  •  PTZ Cameras  •  ITMS  •  IP Configuration  •  Telecom Infrastructure  •  MS Excel  •  Project Documentation</w:t>
      </w:r>
    </w:p>
    <w:sectPr w:rsidR="006F1791"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7237785">
    <w:abstractNumId w:val="8"/>
  </w:num>
  <w:num w:numId="2" w16cid:durableId="1134715139">
    <w:abstractNumId w:val="6"/>
  </w:num>
  <w:num w:numId="3" w16cid:durableId="1274749727">
    <w:abstractNumId w:val="5"/>
  </w:num>
  <w:num w:numId="4" w16cid:durableId="619187424">
    <w:abstractNumId w:val="4"/>
  </w:num>
  <w:num w:numId="5" w16cid:durableId="1048528342">
    <w:abstractNumId w:val="7"/>
  </w:num>
  <w:num w:numId="6" w16cid:durableId="417529927">
    <w:abstractNumId w:val="3"/>
  </w:num>
  <w:num w:numId="7" w16cid:durableId="1177962107">
    <w:abstractNumId w:val="2"/>
  </w:num>
  <w:num w:numId="8" w16cid:durableId="170343893">
    <w:abstractNumId w:val="1"/>
  </w:num>
  <w:num w:numId="9" w16cid:durableId="642583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B8B"/>
    <w:rsid w:val="0029639D"/>
    <w:rsid w:val="00326F90"/>
    <w:rsid w:val="006F1791"/>
    <w:rsid w:val="00AA1D8D"/>
    <w:rsid w:val="00B47730"/>
    <w:rsid w:val="00CB0664"/>
    <w:rsid w:val="00FC2B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055C5"/>
  <w14:defaultImageDpi w14:val="300"/>
  <w15:docId w15:val="{5FD694D2-81AB-4A53-B516-6364DBDB5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961</Words>
  <Characters>5482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Sandip Nikale</cp:lastModifiedBy>
  <cp:revision>2</cp:revision>
  <dcterms:created xsi:type="dcterms:W3CDTF">2013-12-23T23:15:00Z</dcterms:created>
  <dcterms:modified xsi:type="dcterms:W3CDTF">2026-05-11T17:49:00Z</dcterms:modified>
  <cp:category/>
</cp:coreProperties>
</file>