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B5163" w14:textId="627C59E4" w:rsidR="00D854A6" w:rsidRDefault="00D854A6" w:rsidP="00D854A6">
      <w:pPr>
        <w:jc w:val="center"/>
        <w:rPr>
          <w:b/>
          <w:bCs/>
          <w:sz w:val="52"/>
          <w:szCs w:val="52"/>
          <w:u w:val="single"/>
        </w:rPr>
      </w:pPr>
      <w:r w:rsidRPr="00D854A6">
        <w:rPr>
          <w:b/>
          <w:bCs/>
          <w:sz w:val="52"/>
          <w:szCs w:val="52"/>
          <w:u w:val="single"/>
        </w:rPr>
        <w:t>Supply Chain Operations</w:t>
      </w:r>
    </w:p>
    <w:p w14:paraId="3963C3B2" w14:textId="0AF030AB" w:rsidR="00D854A6" w:rsidRPr="00D854A6" w:rsidRDefault="00D854A6" w:rsidP="00D854A6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Cs w:val="24"/>
        </w:rPr>
      </w:pPr>
      <w:r w:rsidRPr="00D854A6">
        <w:rPr>
          <w:b/>
          <w:bCs/>
          <w:szCs w:val="24"/>
        </w:rPr>
        <w:t xml:space="preserve">Strong sales scale with moderate </w:t>
      </w:r>
      <w:proofErr w:type="gramStart"/>
      <w:r w:rsidRPr="00D854A6">
        <w:rPr>
          <w:b/>
          <w:bCs/>
          <w:szCs w:val="24"/>
        </w:rPr>
        <w:t>profitability</w:t>
      </w:r>
      <w:proofErr w:type="gramEnd"/>
    </w:p>
    <w:p w14:paraId="61876057" w14:textId="5DA7736F" w:rsidR="00D854A6" w:rsidRDefault="00D854A6" w:rsidP="00D854A6">
      <w:pPr>
        <w:spacing w:after="0" w:line="240" w:lineRule="auto"/>
        <w:ind w:left="360"/>
        <w:rPr>
          <w:szCs w:val="24"/>
        </w:rPr>
      </w:pPr>
      <w:r w:rsidRPr="00D854A6">
        <w:rPr>
          <w:szCs w:val="24"/>
        </w:rPr>
        <w:t xml:space="preserve">The business generated </w:t>
      </w:r>
      <w:r w:rsidRPr="00D854A6">
        <w:rPr>
          <w:b/>
          <w:bCs/>
          <w:szCs w:val="24"/>
        </w:rPr>
        <w:t>₹36.78M in sales across 65,752 orders</w:t>
      </w:r>
      <w:r w:rsidRPr="00D854A6">
        <w:rPr>
          <w:szCs w:val="24"/>
        </w:rPr>
        <w:t xml:space="preserve">, producing </w:t>
      </w:r>
      <w:r w:rsidRPr="00D854A6">
        <w:rPr>
          <w:b/>
          <w:bCs/>
          <w:szCs w:val="24"/>
        </w:rPr>
        <w:t>₹3.97M profit</w:t>
      </w:r>
      <w:r w:rsidRPr="00D854A6">
        <w:rPr>
          <w:szCs w:val="24"/>
        </w:rPr>
        <w:t xml:space="preserve"> at a </w:t>
      </w:r>
      <w:r w:rsidRPr="00D854A6">
        <w:rPr>
          <w:b/>
          <w:bCs/>
          <w:szCs w:val="24"/>
        </w:rPr>
        <w:t>10.78% profit margin</w:t>
      </w:r>
      <w:r w:rsidRPr="00D854A6">
        <w:rPr>
          <w:szCs w:val="24"/>
        </w:rPr>
        <w:t>.</w:t>
      </w:r>
    </w:p>
    <w:p w14:paraId="21DF4226" w14:textId="77777777" w:rsidR="00D854A6" w:rsidRDefault="00D854A6" w:rsidP="00D854A6">
      <w:pPr>
        <w:ind w:left="360"/>
        <w:rPr>
          <w:szCs w:val="24"/>
        </w:rPr>
      </w:pPr>
    </w:p>
    <w:p w14:paraId="4B3B0C4D" w14:textId="61A5F0E2" w:rsidR="00D854A6" w:rsidRDefault="00D854A6" w:rsidP="00D854A6">
      <w:pPr>
        <w:pStyle w:val="ListParagraph"/>
        <w:numPr>
          <w:ilvl w:val="0"/>
          <w:numId w:val="3"/>
        </w:numPr>
        <w:spacing w:after="0"/>
        <w:rPr>
          <w:b/>
          <w:bCs/>
          <w:szCs w:val="24"/>
        </w:rPr>
      </w:pPr>
      <w:r w:rsidRPr="00D854A6">
        <w:rPr>
          <w:b/>
          <w:bCs/>
          <w:szCs w:val="24"/>
        </w:rPr>
        <w:t xml:space="preserve">Fishing is the largest </w:t>
      </w:r>
      <w:proofErr w:type="gramStart"/>
      <w:r w:rsidRPr="00D854A6">
        <w:rPr>
          <w:b/>
          <w:bCs/>
          <w:szCs w:val="24"/>
        </w:rPr>
        <w:t>sales category</w:t>
      </w:r>
      <w:proofErr w:type="gramEnd"/>
    </w:p>
    <w:p w14:paraId="6CE5781E" w14:textId="36111153" w:rsidR="00D854A6" w:rsidRDefault="00D854A6" w:rsidP="00D854A6">
      <w:pPr>
        <w:spacing w:after="0"/>
        <w:ind w:left="360"/>
        <w:rPr>
          <w:szCs w:val="24"/>
        </w:rPr>
      </w:pPr>
      <w:r w:rsidRPr="00D854A6">
        <w:rPr>
          <w:szCs w:val="24"/>
        </w:rPr>
        <w:t xml:space="preserve">Fishing leads category sales at approximately </w:t>
      </w:r>
      <w:r w:rsidRPr="00D854A6">
        <w:rPr>
          <w:b/>
          <w:bCs/>
          <w:szCs w:val="24"/>
        </w:rPr>
        <w:t>₹6.9M</w:t>
      </w:r>
      <w:r w:rsidRPr="00D854A6">
        <w:rPr>
          <w:szCs w:val="24"/>
        </w:rPr>
        <w:t>, followed by Cleats (</w:t>
      </w:r>
      <w:r w:rsidRPr="00D854A6">
        <w:rPr>
          <w:b/>
          <w:bCs/>
          <w:szCs w:val="24"/>
        </w:rPr>
        <w:t>₹4.4M</w:t>
      </w:r>
      <w:r w:rsidRPr="00D854A6">
        <w:rPr>
          <w:szCs w:val="24"/>
        </w:rPr>
        <w:t>) and Camping &amp; Hiking (</w:t>
      </w:r>
      <w:r w:rsidRPr="00D854A6">
        <w:rPr>
          <w:b/>
          <w:bCs/>
          <w:szCs w:val="24"/>
        </w:rPr>
        <w:t>₹4.1M</w:t>
      </w:r>
      <w:r w:rsidRPr="00D854A6">
        <w:rPr>
          <w:szCs w:val="24"/>
        </w:rPr>
        <w:t>).</w:t>
      </w:r>
    </w:p>
    <w:p w14:paraId="276A9AFD" w14:textId="77777777" w:rsidR="00D854A6" w:rsidRDefault="00D854A6" w:rsidP="00D854A6">
      <w:pPr>
        <w:spacing w:after="0"/>
        <w:ind w:left="360"/>
        <w:rPr>
          <w:szCs w:val="24"/>
        </w:rPr>
      </w:pPr>
    </w:p>
    <w:p w14:paraId="109E27AF" w14:textId="428594BA" w:rsidR="00D854A6" w:rsidRDefault="00D854A6" w:rsidP="00D854A6">
      <w:pPr>
        <w:pStyle w:val="ListParagraph"/>
        <w:numPr>
          <w:ilvl w:val="0"/>
          <w:numId w:val="3"/>
        </w:numPr>
        <w:spacing w:after="0"/>
        <w:rPr>
          <w:b/>
          <w:bCs/>
          <w:szCs w:val="24"/>
        </w:rPr>
      </w:pPr>
      <w:r w:rsidRPr="00D854A6">
        <w:rPr>
          <w:b/>
          <w:bCs/>
          <w:szCs w:val="24"/>
        </w:rPr>
        <w:t xml:space="preserve">Sales </w:t>
      </w:r>
      <w:proofErr w:type="gramStart"/>
      <w:r w:rsidRPr="00D854A6">
        <w:rPr>
          <w:b/>
          <w:bCs/>
          <w:szCs w:val="24"/>
        </w:rPr>
        <w:t>are concentrated</w:t>
      </w:r>
      <w:proofErr w:type="gramEnd"/>
      <w:r w:rsidRPr="00D854A6">
        <w:rPr>
          <w:b/>
          <w:bCs/>
          <w:szCs w:val="24"/>
        </w:rPr>
        <w:t xml:space="preserve"> in key </w:t>
      </w:r>
      <w:proofErr w:type="gramStart"/>
      <w:r w:rsidRPr="00D854A6">
        <w:rPr>
          <w:b/>
          <w:bCs/>
          <w:szCs w:val="24"/>
        </w:rPr>
        <w:t>countries</w:t>
      </w:r>
      <w:proofErr w:type="gramEnd"/>
    </w:p>
    <w:p w14:paraId="49CEE1E7" w14:textId="5D6C8DD7" w:rsidR="00D854A6" w:rsidRDefault="00D854A6" w:rsidP="00D854A6">
      <w:pPr>
        <w:spacing w:after="0"/>
        <w:ind w:left="360"/>
        <w:rPr>
          <w:szCs w:val="24"/>
        </w:rPr>
      </w:pPr>
      <w:r w:rsidRPr="00D854A6">
        <w:rPr>
          <w:szCs w:val="24"/>
        </w:rPr>
        <w:t xml:space="preserve">The </w:t>
      </w:r>
      <w:r w:rsidRPr="00D854A6">
        <w:rPr>
          <w:b/>
          <w:bCs/>
          <w:szCs w:val="24"/>
        </w:rPr>
        <w:t>United States leads with ~₹4.9M in sales</w:t>
      </w:r>
      <w:r w:rsidRPr="00D854A6">
        <w:rPr>
          <w:szCs w:val="24"/>
        </w:rPr>
        <w:t>, followed by France (</w:t>
      </w:r>
      <w:r w:rsidRPr="00D854A6">
        <w:rPr>
          <w:b/>
          <w:bCs/>
          <w:szCs w:val="24"/>
        </w:rPr>
        <w:t>₹2.9M</w:t>
      </w:r>
      <w:r w:rsidRPr="00D854A6">
        <w:rPr>
          <w:szCs w:val="24"/>
        </w:rPr>
        <w:t>) and Mexico (</w:t>
      </w:r>
      <w:r w:rsidRPr="00D854A6">
        <w:rPr>
          <w:b/>
          <w:bCs/>
          <w:szCs w:val="24"/>
        </w:rPr>
        <w:t>₹2.6M</w:t>
      </w:r>
      <w:r w:rsidRPr="00D854A6">
        <w:rPr>
          <w:szCs w:val="24"/>
        </w:rPr>
        <w:t>).</w:t>
      </w:r>
    </w:p>
    <w:p w14:paraId="3DF869AB" w14:textId="77777777" w:rsidR="00D854A6" w:rsidRDefault="00D854A6" w:rsidP="00D854A6">
      <w:pPr>
        <w:spacing w:after="0"/>
        <w:ind w:left="360"/>
        <w:rPr>
          <w:szCs w:val="24"/>
        </w:rPr>
      </w:pPr>
    </w:p>
    <w:p w14:paraId="0FFF3415" w14:textId="17B501D0" w:rsidR="00D854A6" w:rsidRDefault="00D854A6" w:rsidP="00D854A6">
      <w:pPr>
        <w:pStyle w:val="ListParagraph"/>
        <w:numPr>
          <w:ilvl w:val="0"/>
          <w:numId w:val="3"/>
        </w:numPr>
        <w:spacing w:after="0"/>
        <w:rPr>
          <w:b/>
          <w:bCs/>
          <w:szCs w:val="24"/>
        </w:rPr>
      </w:pPr>
      <w:r w:rsidRPr="00D854A6">
        <w:rPr>
          <w:b/>
          <w:bCs/>
          <w:szCs w:val="24"/>
        </w:rPr>
        <w:t xml:space="preserve">Late delivery is the major operational </w:t>
      </w:r>
      <w:proofErr w:type="gramStart"/>
      <w:r w:rsidRPr="00D854A6">
        <w:rPr>
          <w:b/>
          <w:bCs/>
          <w:szCs w:val="24"/>
        </w:rPr>
        <w:t>concern</w:t>
      </w:r>
      <w:proofErr w:type="gramEnd"/>
    </w:p>
    <w:p w14:paraId="0010922D" w14:textId="4FD3E5DB" w:rsidR="00D854A6" w:rsidRDefault="00D854A6" w:rsidP="00D854A6">
      <w:pPr>
        <w:spacing w:after="0"/>
        <w:ind w:left="360"/>
        <w:rPr>
          <w:szCs w:val="24"/>
        </w:rPr>
      </w:pPr>
      <w:r w:rsidRPr="00D854A6">
        <w:rPr>
          <w:b/>
          <w:bCs/>
          <w:szCs w:val="24"/>
        </w:rPr>
        <w:t xml:space="preserve">54.82% of orders </w:t>
      </w:r>
      <w:proofErr w:type="gramStart"/>
      <w:r w:rsidRPr="00D854A6">
        <w:rPr>
          <w:b/>
          <w:bCs/>
          <w:szCs w:val="24"/>
        </w:rPr>
        <w:t>are classified</w:t>
      </w:r>
      <w:proofErr w:type="gramEnd"/>
      <w:r w:rsidRPr="00D854A6">
        <w:rPr>
          <w:b/>
          <w:bCs/>
          <w:szCs w:val="24"/>
        </w:rPr>
        <w:t xml:space="preserve"> as late deliveries</w:t>
      </w:r>
      <w:r w:rsidRPr="00D854A6">
        <w:rPr>
          <w:szCs w:val="24"/>
        </w:rPr>
        <w:t>, making delivery reliability the clearest operational issue in the portfolio.</w:t>
      </w:r>
    </w:p>
    <w:p w14:paraId="5828D853" w14:textId="77777777" w:rsidR="00D854A6" w:rsidRDefault="00D854A6" w:rsidP="00D854A6">
      <w:pPr>
        <w:spacing w:after="0"/>
        <w:ind w:left="360"/>
        <w:rPr>
          <w:szCs w:val="24"/>
        </w:rPr>
      </w:pPr>
    </w:p>
    <w:p w14:paraId="3DAAA8F6" w14:textId="56C20367" w:rsidR="00D854A6" w:rsidRDefault="00D854A6" w:rsidP="00D854A6">
      <w:pPr>
        <w:pStyle w:val="ListParagraph"/>
        <w:numPr>
          <w:ilvl w:val="0"/>
          <w:numId w:val="3"/>
        </w:numPr>
        <w:spacing w:after="0"/>
        <w:rPr>
          <w:b/>
          <w:bCs/>
          <w:szCs w:val="24"/>
        </w:rPr>
      </w:pPr>
      <w:r w:rsidRPr="00D854A6">
        <w:rPr>
          <w:b/>
          <w:bCs/>
          <w:szCs w:val="24"/>
        </w:rPr>
        <w:t xml:space="preserve">Standard Class dominates order </w:t>
      </w:r>
      <w:proofErr w:type="gramStart"/>
      <w:r w:rsidRPr="00D854A6">
        <w:rPr>
          <w:b/>
          <w:bCs/>
          <w:szCs w:val="24"/>
        </w:rPr>
        <w:t>volume</w:t>
      </w:r>
      <w:proofErr w:type="gramEnd"/>
    </w:p>
    <w:p w14:paraId="4DE9883C" w14:textId="386454D5" w:rsidR="00D854A6" w:rsidRDefault="00D854A6" w:rsidP="00D854A6">
      <w:pPr>
        <w:spacing w:after="0"/>
        <w:ind w:left="360"/>
        <w:rPr>
          <w:szCs w:val="24"/>
        </w:rPr>
      </w:pPr>
      <w:r w:rsidRPr="00D854A6">
        <w:rPr>
          <w:szCs w:val="24"/>
        </w:rPr>
        <w:t xml:space="preserve">Standard Class accounts for </w:t>
      </w:r>
      <w:r w:rsidRPr="00D854A6">
        <w:rPr>
          <w:b/>
          <w:bCs/>
          <w:szCs w:val="24"/>
        </w:rPr>
        <w:t>59.81% of orders</w:t>
      </w:r>
      <w:r w:rsidRPr="00D854A6">
        <w:rPr>
          <w:szCs w:val="24"/>
        </w:rPr>
        <w:t>, making it the primary shipping mode.</w:t>
      </w:r>
    </w:p>
    <w:p w14:paraId="2C537772" w14:textId="77777777" w:rsidR="00D854A6" w:rsidRDefault="00D854A6" w:rsidP="00D854A6">
      <w:pPr>
        <w:spacing w:after="0"/>
        <w:ind w:left="360"/>
        <w:rPr>
          <w:szCs w:val="24"/>
        </w:rPr>
      </w:pPr>
    </w:p>
    <w:p w14:paraId="179B01EA" w14:textId="6DA89097" w:rsidR="00D854A6" w:rsidRDefault="00D854A6" w:rsidP="00D854A6">
      <w:pPr>
        <w:pStyle w:val="ListParagraph"/>
        <w:numPr>
          <w:ilvl w:val="0"/>
          <w:numId w:val="3"/>
        </w:numPr>
        <w:spacing w:after="0"/>
        <w:rPr>
          <w:b/>
          <w:bCs/>
          <w:szCs w:val="24"/>
        </w:rPr>
      </w:pPr>
      <w:r w:rsidRPr="00D854A6">
        <w:rPr>
          <w:b/>
          <w:bCs/>
          <w:szCs w:val="24"/>
        </w:rPr>
        <w:t xml:space="preserve">Sales are </w:t>
      </w:r>
      <w:proofErr w:type="gramStart"/>
      <w:r w:rsidRPr="00D854A6">
        <w:rPr>
          <w:b/>
          <w:bCs/>
          <w:szCs w:val="24"/>
        </w:rPr>
        <w:t>relatively stable</w:t>
      </w:r>
      <w:proofErr w:type="gramEnd"/>
      <w:r w:rsidRPr="00D854A6">
        <w:rPr>
          <w:b/>
          <w:bCs/>
          <w:szCs w:val="24"/>
        </w:rPr>
        <w:t xml:space="preserve">, while profit </w:t>
      </w:r>
      <w:proofErr w:type="gramStart"/>
      <w:r w:rsidRPr="00D854A6">
        <w:rPr>
          <w:b/>
          <w:bCs/>
          <w:szCs w:val="24"/>
        </w:rPr>
        <w:t>fluctuates</w:t>
      </w:r>
      <w:proofErr w:type="gramEnd"/>
    </w:p>
    <w:p w14:paraId="4A77F02C" w14:textId="08F353F2" w:rsidR="00D854A6" w:rsidRDefault="00D854A6" w:rsidP="00D854A6">
      <w:pPr>
        <w:spacing w:after="0"/>
        <w:ind w:left="360"/>
        <w:rPr>
          <w:szCs w:val="24"/>
        </w:rPr>
      </w:pPr>
      <w:r w:rsidRPr="00D854A6">
        <w:rPr>
          <w:szCs w:val="24"/>
        </w:rPr>
        <w:t xml:space="preserve">Monthly sales range from </w:t>
      </w:r>
      <w:proofErr w:type="gramStart"/>
      <w:r w:rsidRPr="00D854A6">
        <w:rPr>
          <w:szCs w:val="24"/>
        </w:rPr>
        <w:t xml:space="preserve">roughly </w:t>
      </w:r>
      <w:r w:rsidRPr="00D854A6">
        <w:rPr>
          <w:b/>
          <w:bCs/>
          <w:szCs w:val="24"/>
        </w:rPr>
        <w:t>₹2</w:t>
      </w:r>
      <w:proofErr w:type="gramEnd"/>
      <w:r w:rsidRPr="00D854A6">
        <w:rPr>
          <w:b/>
          <w:bCs/>
          <w:szCs w:val="24"/>
        </w:rPr>
        <w:t>.6M to ₹3.5M</w:t>
      </w:r>
      <w:r w:rsidRPr="00D854A6">
        <w:rPr>
          <w:szCs w:val="24"/>
        </w:rPr>
        <w:t xml:space="preserve">, while monthly profit varies between approximately </w:t>
      </w:r>
      <w:r w:rsidRPr="00D854A6">
        <w:rPr>
          <w:b/>
          <w:bCs/>
          <w:szCs w:val="24"/>
        </w:rPr>
        <w:t>₹281K and ₹367K</w:t>
      </w:r>
      <w:r w:rsidRPr="00D854A6">
        <w:rPr>
          <w:szCs w:val="24"/>
        </w:rPr>
        <w:t xml:space="preserve">, indicating that profitability fluctuates even when sales remain </w:t>
      </w:r>
      <w:proofErr w:type="gramStart"/>
      <w:r w:rsidRPr="00D854A6">
        <w:rPr>
          <w:szCs w:val="24"/>
        </w:rPr>
        <w:t>relatively stable</w:t>
      </w:r>
      <w:proofErr w:type="gramEnd"/>
      <w:r w:rsidRPr="00D854A6">
        <w:rPr>
          <w:szCs w:val="24"/>
        </w:rPr>
        <w:t>.</w:t>
      </w:r>
    </w:p>
    <w:p w14:paraId="0A877072" w14:textId="77777777" w:rsidR="00D854A6" w:rsidRDefault="00D854A6" w:rsidP="00D854A6">
      <w:pPr>
        <w:spacing w:after="0"/>
        <w:ind w:left="360"/>
        <w:rPr>
          <w:szCs w:val="24"/>
        </w:rPr>
      </w:pPr>
    </w:p>
    <w:p w14:paraId="2F09027F" w14:textId="77777777" w:rsidR="00D854A6" w:rsidRDefault="00D854A6" w:rsidP="00D854A6">
      <w:pPr>
        <w:spacing w:after="0"/>
        <w:ind w:left="360"/>
        <w:rPr>
          <w:szCs w:val="24"/>
        </w:rPr>
      </w:pPr>
    </w:p>
    <w:p w14:paraId="315BC426" w14:textId="406FED8B" w:rsidR="00D854A6" w:rsidRDefault="00D854A6" w:rsidP="00D854A6">
      <w:pPr>
        <w:spacing w:after="0"/>
        <w:ind w:left="360"/>
        <w:rPr>
          <w:b/>
          <w:bCs/>
          <w:sz w:val="26"/>
          <w:szCs w:val="26"/>
          <w:u w:val="single"/>
        </w:rPr>
      </w:pPr>
      <w:r w:rsidRPr="00D854A6">
        <w:rPr>
          <w:b/>
          <w:bCs/>
          <w:sz w:val="26"/>
          <w:szCs w:val="26"/>
          <w:u w:val="single"/>
        </w:rPr>
        <w:t>Executive takeaway</w:t>
      </w:r>
    </w:p>
    <w:p w14:paraId="55587CDF" w14:textId="6D369B05" w:rsidR="00D854A6" w:rsidRDefault="00D854A6" w:rsidP="00D854A6">
      <w:pPr>
        <w:spacing w:after="0"/>
        <w:ind w:left="720"/>
        <w:rPr>
          <w:sz w:val="26"/>
          <w:szCs w:val="26"/>
        </w:rPr>
      </w:pPr>
      <w:r w:rsidRPr="00D854A6">
        <w:rPr>
          <w:sz w:val="26"/>
          <w:szCs w:val="26"/>
        </w:rPr>
        <w:t xml:space="preserve">The business </w:t>
      </w:r>
      <w:proofErr w:type="gramStart"/>
      <w:r w:rsidRPr="00D854A6">
        <w:rPr>
          <w:sz w:val="26"/>
          <w:szCs w:val="26"/>
        </w:rPr>
        <w:t>operates at</w:t>
      </w:r>
      <w:proofErr w:type="gramEnd"/>
      <w:r w:rsidRPr="00D854A6">
        <w:rPr>
          <w:sz w:val="26"/>
          <w:szCs w:val="26"/>
        </w:rPr>
        <w:t xml:space="preserve"> significant scale, but profitability and fulfillment efficiency remain important improvement areas. Sales </w:t>
      </w:r>
      <w:proofErr w:type="gramStart"/>
      <w:r w:rsidRPr="00D854A6">
        <w:rPr>
          <w:sz w:val="26"/>
          <w:szCs w:val="26"/>
        </w:rPr>
        <w:t>are concentrated</w:t>
      </w:r>
      <w:proofErr w:type="gramEnd"/>
      <w:r w:rsidRPr="00D854A6">
        <w:rPr>
          <w:sz w:val="26"/>
          <w:szCs w:val="26"/>
        </w:rPr>
        <w:t xml:space="preserve"> in </w:t>
      </w:r>
      <w:proofErr w:type="gramStart"/>
      <w:r w:rsidRPr="00D854A6">
        <w:rPr>
          <w:sz w:val="26"/>
          <w:szCs w:val="26"/>
        </w:rPr>
        <w:t>a few</w:t>
      </w:r>
      <w:proofErr w:type="gramEnd"/>
      <w:r w:rsidRPr="00D854A6">
        <w:rPr>
          <w:sz w:val="26"/>
          <w:szCs w:val="26"/>
        </w:rPr>
        <w:t xml:space="preserve"> categories and markets, while the high late-delivery rate presents the most visible operational challenge.</w:t>
      </w:r>
    </w:p>
    <w:p w14:paraId="4091DBD5" w14:textId="77777777" w:rsidR="00D854A6" w:rsidRDefault="00D854A6" w:rsidP="00D854A6">
      <w:pPr>
        <w:spacing w:after="0"/>
        <w:ind w:left="720"/>
        <w:rPr>
          <w:sz w:val="26"/>
          <w:szCs w:val="26"/>
        </w:rPr>
      </w:pPr>
    </w:p>
    <w:p w14:paraId="66CA8E81" w14:textId="77777777" w:rsidR="00D854A6" w:rsidRDefault="00D854A6" w:rsidP="00D854A6">
      <w:pPr>
        <w:spacing w:after="0"/>
        <w:ind w:left="720"/>
        <w:rPr>
          <w:sz w:val="26"/>
          <w:szCs w:val="26"/>
        </w:rPr>
      </w:pPr>
    </w:p>
    <w:p w14:paraId="710182BD" w14:textId="77777777" w:rsidR="00D854A6" w:rsidRDefault="00D854A6" w:rsidP="00D854A6">
      <w:pPr>
        <w:spacing w:after="0"/>
        <w:ind w:left="720"/>
        <w:rPr>
          <w:sz w:val="26"/>
          <w:szCs w:val="26"/>
        </w:rPr>
      </w:pPr>
    </w:p>
    <w:p w14:paraId="1D73DB6C" w14:textId="4DCF2E28" w:rsidR="00D854A6" w:rsidRDefault="00D854A6" w:rsidP="00D854A6">
      <w:pPr>
        <w:spacing w:after="0"/>
        <w:rPr>
          <w:sz w:val="26"/>
          <w:szCs w:val="26"/>
        </w:rPr>
      </w:pPr>
    </w:p>
    <w:p w14:paraId="2A88E866" w14:textId="1D840163" w:rsidR="00D854A6" w:rsidRDefault="00D854A6" w:rsidP="00D854A6">
      <w:pPr>
        <w:jc w:val="center"/>
        <w:rPr>
          <w:b/>
          <w:bCs/>
          <w:sz w:val="52"/>
          <w:szCs w:val="52"/>
          <w:u w:val="single"/>
        </w:rPr>
      </w:pPr>
      <w:r w:rsidRPr="00D854A6">
        <w:rPr>
          <w:b/>
          <w:bCs/>
          <w:sz w:val="52"/>
          <w:szCs w:val="52"/>
          <w:u w:val="single"/>
        </w:rPr>
        <w:lastRenderedPageBreak/>
        <w:t>Delivery &amp; Logistics Analysis</w:t>
      </w:r>
    </w:p>
    <w:p w14:paraId="0D671026" w14:textId="03996734" w:rsidR="00D854A6" w:rsidRDefault="00D854A6" w:rsidP="00D854A6">
      <w:pPr>
        <w:pStyle w:val="ListParagraph"/>
        <w:numPr>
          <w:ilvl w:val="0"/>
          <w:numId w:val="4"/>
        </w:numPr>
        <w:spacing w:after="0"/>
        <w:rPr>
          <w:b/>
          <w:bCs/>
          <w:szCs w:val="24"/>
        </w:rPr>
      </w:pPr>
      <w:r w:rsidRPr="00D854A6">
        <w:rPr>
          <w:b/>
          <w:bCs/>
          <w:szCs w:val="24"/>
        </w:rPr>
        <w:t xml:space="preserve">More than half of orders are </w:t>
      </w:r>
      <w:proofErr w:type="gramStart"/>
      <w:r w:rsidRPr="00D854A6">
        <w:rPr>
          <w:b/>
          <w:bCs/>
          <w:szCs w:val="24"/>
        </w:rPr>
        <w:t>late</w:t>
      </w:r>
      <w:proofErr w:type="gramEnd"/>
    </w:p>
    <w:p w14:paraId="73C8FA1C" w14:textId="7EE450A1" w:rsidR="00D854A6" w:rsidRDefault="00D854A6" w:rsidP="00D854A6">
      <w:pPr>
        <w:spacing w:after="0"/>
        <w:ind w:left="360"/>
        <w:rPr>
          <w:szCs w:val="24"/>
        </w:rPr>
      </w:pPr>
      <w:r w:rsidRPr="00D854A6">
        <w:rPr>
          <w:szCs w:val="24"/>
        </w:rPr>
        <w:t xml:space="preserve">Out of </w:t>
      </w:r>
      <w:r w:rsidRPr="00D854A6">
        <w:rPr>
          <w:b/>
          <w:bCs/>
          <w:szCs w:val="24"/>
        </w:rPr>
        <w:t>65,752 orders, approximately 36K are late</w:t>
      </w:r>
      <w:r w:rsidRPr="00D854A6">
        <w:rPr>
          <w:szCs w:val="24"/>
        </w:rPr>
        <w:t xml:space="preserve">, resulting in a </w:t>
      </w:r>
      <w:r w:rsidRPr="00D854A6">
        <w:rPr>
          <w:b/>
          <w:bCs/>
          <w:szCs w:val="24"/>
        </w:rPr>
        <w:t>54.82% late-delivery rate</w:t>
      </w:r>
      <w:r w:rsidRPr="00D854A6">
        <w:rPr>
          <w:szCs w:val="24"/>
        </w:rPr>
        <w:t>.</w:t>
      </w:r>
    </w:p>
    <w:p w14:paraId="6FB6FB64" w14:textId="77777777" w:rsidR="00D854A6" w:rsidRDefault="00D854A6" w:rsidP="00D854A6">
      <w:pPr>
        <w:spacing w:after="0"/>
        <w:ind w:left="360"/>
        <w:rPr>
          <w:szCs w:val="24"/>
        </w:rPr>
      </w:pPr>
    </w:p>
    <w:p w14:paraId="2DD35BFC" w14:textId="28708664" w:rsidR="00D854A6" w:rsidRDefault="00914FE9" w:rsidP="00914FE9">
      <w:pPr>
        <w:pStyle w:val="ListParagraph"/>
        <w:numPr>
          <w:ilvl w:val="0"/>
          <w:numId w:val="4"/>
        </w:numPr>
        <w:spacing w:after="0"/>
        <w:rPr>
          <w:b/>
          <w:bCs/>
          <w:szCs w:val="24"/>
        </w:rPr>
      </w:pPr>
      <w:r w:rsidRPr="00914FE9">
        <w:rPr>
          <w:b/>
          <w:bCs/>
          <w:szCs w:val="24"/>
        </w:rPr>
        <w:t xml:space="preserve">Western Europe has the highest volume of late </w:t>
      </w:r>
      <w:proofErr w:type="gramStart"/>
      <w:r w:rsidRPr="00914FE9">
        <w:rPr>
          <w:b/>
          <w:bCs/>
          <w:szCs w:val="24"/>
        </w:rPr>
        <w:t>deliveries</w:t>
      </w:r>
      <w:proofErr w:type="gramEnd"/>
    </w:p>
    <w:p w14:paraId="52F33D45" w14:textId="55B2A1DD" w:rsidR="00914FE9" w:rsidRDefault="00914FE9" w:rsidP="00914FE9">
      <w:pPr>
        <w:spacing w:after="0"/>
        <w:ind w:left="360"/>
        <w:rPr>
          <w:szCs w:val="24"/>
        </w:rPr>
      </w:pPr>
      <w:r w:rsidRPr="00914FE9">
        <w:rPr>
          <w:szCs w:val="24"/>
        </w:rPr>
        <w:t xml:space="preserve">Western Europe records approximately </w:t>
      </w:r>
      <w:r w:rsidRPr="00914FE9">
        <w:rPr>
          <w:b/>
          <w:bCs/>
          <w:szCs w:val="24"/>
        </w:rPr>
        <w:t>5.6K late deliveries</w:t>
      </w:r>
      <w:r w:rsidRPr="00914FE9">
        <w:rPr>
          <w:szCs w:val="24"/>
        </w:rPr>
        <w:t>, followed by Central America (</w:t>
      </w:r>
      <w:r w:rsidRPr="00914FE9">
        <w:rPr>
          <w:b/>
          <w:bCs/>
          <w:szCs w:val="24"/>
        </w:rPr>
        <w:t>5.2K</w:t>
      </w:r>
      <w:r w:rsidRPr="00914FE9">
        <w:rPr>
          <w:szCs w:val="24"/>
        </w:rPr>
        <w:t>) and South America (</w:t>
      </w:r>
      <w:r w:rsidRPr="00914FE9">
        <w:rPr>
          <w:b/>
          <w:bCs/>
          <w:szCs w:val="24"/>
        </w:rPr>
        <w:t>2.7K</w:t>
      </w:r>
      <w:r w:rsidRPr="00914FE9">
        <w:rPr>
          <w:szCs w:val="24"/>
        </w:rPr>
        <w:t>).</w:t>
      </w:r>
    </w:p>
    <w:p w14:paraId="64D83CB3" w14:textId="77777777" w:rsidR="00914FE9" w:rsidRDefault="00914FE9" w:rsidP="00914FE9">
      <w:pPr>
        <w:spacing w:after="0"/>
        <w:ind w:left="360"/>
        <w:rPr>
          <w:szCs w:val="24"/>
        </w:rPr>
      </w:pPr>
    </w:p>
    <w:p w14:paraId="76827CA8" w14:textId="480E064B" w:rsidR="00914FE9" w:rsidRDefault="00914FE9" w:rsidP="00914FE9">
      <w:pPr>
        <w:pStyle w:val="ListParagraph"/>
        <w:numPr>
          <w:ilvl w:val="0"/>
          <w:numId w:val="4"/>
        </w:numPr>
        <w:spacing w:after="0"/>
        <w:rPr>
          <w:b/>
          <w:bCs/>
          <w:szCs w:val="24"/>
        </w:rPr>
      </w:pPr>
      <w:r w:rsidRPr="00914FE9">
        <w:rPr>
          <w:b/>
          <w:bCs/>
          <w:szCs w:val="24"/>
        </w:rPr>
        <w:t xml:space="preserve">Cancellations </w:t>
      </w:r>
      <w:proofErr w:type="gramStart"/>
      <w:r w:rsidRPr="00914FE9">
        <w:rPr>
          <w:b/>
          <w:bCs/>
          <w:szCs w:val="24"/>
        </w:rPr>
        <w:t>are concentrated</w:t>
      </w:r>
      <w:proofErr w:type="gramEnd"/>
      <w:r w:rsidRPr="00914FE9">
        <w:rPr>
          <w:b/>
          <w:bCs/>
          <w:szCs w:val="24"/>
        </w:rPr>
        <w:t xml:space="preserve"> in specific </w:t>
      </w:r>
      <w:proofErr w:type="gramStart"/>
      <w:r w:rsidRPr="00914FE9">
        <w:rPr>
          <w:b/>
          <w:bCs/>
          <w:szCs w:val="24"/>
        </w:rPr>
        <w:t>categories</w:t>
      </w:r>
      <w:proofErr w:type="gramEnd"/>
    </w:p>
    <w:p w14:paraId="173046F8" w14:textId="697036A4" w:rsidR="00914FE9" w:rsidRDefault="00914FE9" w:rsidP="00914FE9">
      <w:pPr>
        <w:spacing w:after="0"/>
        <w:ind w:left="360"/>
        <w:rPr>
          <w:szCs w:val="24"/>
        </w:rPr>
      </w:pPr>
      <w:r w:rsidRPr="00914FE9">
        <w:rPr>
          <w:b/>
          <w:bCs/>
          <w:szCs w:val="24"/>
        </w:rPr>
        <w:t xml:space="preserve">Cleats </w:t>
      </w:r>
      <w:proofErr w:type="gramStart"/>
      <w:r w:rsidRPr="00914FE9">
        <w:rPr>
          <w:b/>
          <w:bCs/>
          <w:szCs w:val="24"/>
        </w:rPr>
        <w:t>has</w:t>
      </w:r>
      <w:proofErr w:type="gramEnd"/>
      <w:r w:rsidRPr="00914FE9">
        <w:rPr>
          <w:b/>
          <w:bCs/>
          <w:szCs w:val="24"/>
        </w:rPr>
        <w:t xml:space="preserve"> the highest number of cancelled orders at 852</w:t>
      </w:r>
      <w:r w:rsidRPr="00914FE9">
        <w:rPr>
          <w:szCs w:val="24"/>
        </w:rPr>
        <w:t>, followed by Men's Footwear (</w:t>
      </w:r>
      <w:r w:rsidRPr="00914FE9">
        <w:rPr>
          <w:b/>
          <w:bCs/>
          <w:szCs w:val="24"/>
        </w:rPr>
        <w:t>829</w:t>
      </w:r>
      <w:r w:rsidRPr="00914FE9">
        <w:rPr>
          <w:szCs w:val="24"/>
        </w:rPr>
        <w:t>) and Women's Apparel (</w:t>
      </w:r>
      <w:r w:rsidRPr="00914FE9">
        <w:rPr>
          <w:b/>
          <w:bCs/>
          <w:szCs w:val="24"/>
        </w:rPr>
        <w:t>781</w:t>
      </w:r>
      <w:r w:rsidRPr="00914FE9">
        <w:rPr>
          <w:szCs w:val="24"/>
        </w:rPr>
        <w:t>).</w:t>
      </w:r>
    </w:p>
    <w:p w14:paraId="0055916D" w14:textId="77777777" w:rsidR="00914FE9" w:rsidRDefault="00914FE9" w:rsidP="00914FE9">
      <w:pPr>
        <w:spacing w:after="0"/>
        <w:ind w:left="360"/>
        <w:rPr>
          <w:szCs w:val="24"/>
        </w:rPr>
      </w:pPr>
    </w:p>
    <w:p w14:paraId="62B4E27F" w14:textId="1A6224E4" w:rsidR="00914FE9" w:rsidRDefault="00914FE9" w:rsidP="00914FE9">
      <w:pPr>
        <w:pStyle w:val="ListParagraph"/>
        <w:numPr>
          <w:ilvl w:val="0"/>
          <w:numId w:val="4"/>
        </w:numPr>
        <w:spacing w:after="0"/>
        <w:rPr>
          <w:b/>
          <w:bCs/>
          <w:szCs w:val="24"/>
        </w:rPr>
      </w:pPr>
      <w:r w:rsidRPr="00914FE9">
        <w:rPr>
          <w:b/>
          <w:bCs/>
          <w:szCs w:val="24"/>
        </w:rPr>
        <w:t xml:space="preserve">Shipping performance varies </w:t>
      </w:r>
      <w:proofErr w:type="gramStart"/>
      <w:r w:rsidRPr="00914FE9">
        <w:rPr>
          <w:b/>
          <w:bCs/>
          <w:szCs w:val="24"/>
        </w:rPr>
        <w:t>substantially by</w:t>
      </w:r>
      <w:proofErr w:type="gramEnd"/>
      <w:r w:rsidRPr="00914FE9">
        <w:rPr>
          <w:b/>
          <w:bCs/>
          <w:szCs w:val="24"/>
        </w:rPr>
        <w:t xml:space="preserve"> shipping </w:t>
      </w:r>
      <w:proofErr w:type="gramStart"/>
      <w:r w:rsidRPr="00914FE9">
        <w:rPr>
          <w:b/>
          <w:bCs/>
          <w:szCs w:val="24"/>
        </w:rPr>
        <w:t>mode</w:t>
      </w:r>
      <w:proofErr w:type="gramEnd"/>
    </w:p>
    <w:p w14:paraId="4D7AAA8E" w14:textId="7F71962F" w:rsidR="00914FE9" w:rsidRDefault="00914FE9" w:rsidP="00914FE9">
      <w:pPr>
        <w:spacing w:after="0"/>
        <w:ind w:left="360"/>
        <w:rPr>
          <w:szCs w:val="24"/>
        </w:rPr>
      </w:pPr>
      <w:r w:rsidRPr="00914FE9">
        <w:rPr>
          <w:szCs w:val="24"/>
        </w:rPr>
        <w:t xml:space="preserve">The dashboard shows the highest late-delivery rate for </w:t>
      </w:r>
      <w:r w:rsidRPr="00914FE9">
        <w:rPr>
          <w:b/>
          <w:bCs/>
          <w:szCs w:val="24"/>
        </w:rPr>
        <w:t>First Class at 37.18%</w:t>
      </w:r>
      <w:r w:rsidRPr="00914FE9">
        <w:rPr>
          <w:szCs w:val="24"/>
        </w:rPr>
        <w:t xml:space="preserve">, followed by Second Class at </w:t>
      </w:r>
      <w:r w:rsidRPr="00914FE9">
        <w:rPr>
          <w:b/>
          <w:bCs/>
          <w:szCs w:val="24"/>
        </w:rPr>
        <w:t>29.94%</w:t>
      </w:r>
      <w:r w:rsidRPr="00914FE9">
        <w:rPr>
          <w:szCs w:val="24"/>
        </w:rPr>
        <w:t xml:space="preserve"> and Standard Class at </w:t>
      </w:r>
      <w:r w:rsidRPr="00914FE9">
        <w:rPr>
          <w:b/>
          <w:bCs/>
          <w:szCs w:val="24"/>
        </w:rPr>
        <w:t>14.88%</w:t>
      </w:r>
      <w:r w:rsidRPr="00914FE9">
        <w:rPr>
          <w:szCs w:val="24"/>
        </w:rPr>
        <w:t>.</w:t>
      </w:r>
    </w:p>
    <w:p w14:paraId="52D243AC" w14:textId="77777777" w:rsidR="00914FE9" w:rsidRDefault="00914FE9" w:rsidP="00914FE9">
      <w:pPr>
        <w:spacing w:after="0"/>
        <w:ind w:left="360"/>
        <w:rPr>
          <w:szCs w:val="24"/>
        </w:rPr>
      </w:pPr>
    </w:p>
    <w:p w14:paraId="75E7605F" w14:textId="477C8133" w:rsidR="00914FE9" w:rsidRDefault="009B6630" w:rsidP="009B6630">
      <w:pPr>
        <w:pStyle w:val="ListParagraph"/>
        <w:numPr>
          <w:ilvl w:val="0"/>
          <w:numId w:val="4"/>
        </w:numPr>
        <w:spacing w:after="0"/>
        <w:rPr>
          <w:b/>
          <w:bCs/>
          <w:szCs w:val="24"/>
        </w:rPr>
      </w:pPr>
      <w:r w:rsidRPr="009B6630">
        <w:rPr>
          <w:b/>
          <w:bCs/>
          <w:szCs w:val="24"/>
        </w:rPr>
        <w:t xml:space="preserve">Standard Class carries the largest fulfillment </w:t>
      </w:r>
      <w:proofErr w:type="gramStart"/>
      <w:r w:rsidRPr="009B6630">
        <w:rPr>
          <w:b/>
          <w:bCs/>
          <w:szCs w:val="24"/>
        </w:rPr>
        <w:t>workload</w:t>
      </w:r>
      <w:proofErr w:type="gramEnd"/>
    </w:p>
    <w:p w14:paraId="55DB4B76" w14:textId="0637D526" w:rsidR="009B6630" w:rsidRDefault="009B6630" w:rsidP="009B6630">
      <w:pPr>
        <w:spacing w:after="0"/>
        <w:ind w:left="360"/>
        <w:rPr>
          <w:szCs w:val="24"/>
        </w:rPr>
      </w:pPr>
      <w:r w:rsidRPr="009B6630">
        <w:rPr>
          <w:szCs w:val="24"/>
        </w:rPr>
        <w:t xml:space="preserve">Standard Class has approximately </w:t>
      </w:r>
      <w:r w:rsidRPr="009B6630">
        <w:rPr>
          <w:b/>
          <w:bCs/>
          <w:szCs w:val="24"/>
        </w:rPr>
        <w:t>15K late deliveries and 15K advance shipments</w:t>
      </w:r>
      <w:r w:rsidRPr="009B6630">
        <w:rPr>
          <w:szCs w:val="24"/>
        </w:rPr>
        <w:t xml:space="preserve">, while also </w:t>
      </w:r>
      <w:proofErr w:type="gramStart"/>
      <w:r w:rsidRPr="009B6630">
        <w:rPr>
          <w:szCs w:val="24"/>
        </w:rPr>
        <w:t>handling</w:t>
      </w:r>
      <w:proofErr w:type="gramEnd"/>
      <w:r w:rsidRPr="009B6630">
        <w:rPr>
          <w:szCs w:val="24"/>
        </w:rPr>
        <w:t xml:space="preserve"> the largest overall order volume.</w:t>
      </w:r>
    </w:p>
    <w:p w14:paraId="6CF8C5C3" w14:textId="77777777" w:rsidR="009B6630" w:rsidRDefault="009B6630" w:rsidP="009B6630">
      <w:pPr>
        <w:spacing w:after="0"/>
        <w:ind w:left="360"/>
        <w:rPr>
          <w:szCs w:val="24"/>
        </w:rPr>
      </w:pPr>
    </w:p>
    <w:p w14:paraId="6ED8D99C" w14:textId="748166DE" w:rsidR="009B6630" w:rsidRDefault="009B6630" w:rsidP="009B6630">
      <w:pPr>
        <w:pStyle w:val="ListParagraph"/>
        <w:numPr>
          <w:ilvl w:val="0"/>
          <w:numId w:val="4"/>
        </w:numPr>
        <w:spacing w:after="0"/>
        <w:rPr>
          <w:b/>
          <w:bCs/>
          <w:szCs w:val="24"/>
        </w:rPr>
      </w:pPr>
      <w:r w:rsidRPr="009B6630">
        <w:rPr>
          <w:b/>
          <w:bCs/>
          <w:szCs w:val="24"/>
        </w:rPr>
        <w:t xml:space="preserve">Average shipping performance shows a measurable schedule </w:t>
      </w:r>
      <w:proofErr w:type="gramStart"/>
      <w:r w:rsidRPr="009B6630">
        <w:rPr>
          <w:b/>
          <w:bCs/>
          <w:szCs w:val="24"/>
        </w:rPr>
        <w:t>gap</w:t>
      </w:r>
      <w:proofErr w:type="gramEnd"/>
    </w:p>
    <w:p w14:paraId="2B9E9DF0" w14:textId="404D0D7F" w:rsidR="009B6630" w:rsidRDefault="009B6630" w:rsidP="009B6630">
      <w:pPr>
        <w:spacing w:after="0"/>
        <w:ind w:left="360"/>
        <w:rPr>
          <w:szCs w:val="24"/>
        </w:rPr>
      </w:pPr>
      <w:r w:rsidRPr="009B6630">
        <w:rPr>
          <w:szCs w:val="24"/>
        </w:rPr>
        <w:t xml:space="preserve">Average shipping takes approximately </w:t>
      </w:r>
      <w:r w:rsidRPr="009B6630">
        <w:rPr>
          <w:b/>
          <w:bCs/>
          <w:szCs w:val="24"/>
        </w:rPr>
        <w:t>3 days</w:t>
      </w:r>
      <w:r w:rsidRPr="009B6630">
        <w:rPr>
          <w:szCs w:val="24"/>
        </w:rPr>
        <w:t xml:space="preserve">, while the dashboard reports an </w:t>
      </w:r>
      <w:r w:rsidRPr="009B6630">
        <w:rPr>
          <w:b/>
          <w:bCs/>
          <w:szCs w:val="24"/>
        </w:rPr>
        <w:t>average delay of 1 day</w:t>
      </w:r>
      <w:r w:rsidRPr="009B6630">
        <w:rPr>
          <w:szCs w:val="24"/>
        </w:rPr>
        <w:t>.</w:t>
      </w:r>
    </w:p>
    <w:p w14:paraId="40263799" w14:textId="77777777" w:rsidR="009B6630" w:rsidRDefault="009B6630" w:rsidP="009B6630">
      <w:pPr>
        <w:spacing w:after="0"/>
        <w:ind w:left="360"/>
        <w:rPr>
          <w:szCs w:val="24"/>
        </w:rPr>
      </w:pPr>
    </w:p>
    <w:p w14:paraId="640EBD3B" w14:textId="77777777" w:rsidR="009B6630" w:rsidRDefault="009B6630" w:rsidP="009B6630">
      <w:pPr>
        <w:spacing w:after="0"/>
        <w:ind w:left="360"/>
        <w:rPr>
          <w:szCs w:val="24"/>
        </w:rPr>
      </w:pPr>
    </w:p>
    <w:p w14:paraId="23A6C410" w14:textId="07B5F999" w:rsidR="009B6630" w:rsidRDefault="009B6630" w:rsidP="009B6630">
      <w:pPr>
        <w:spacing w:after="0"/>
        <w:ind w:left="360"/>
        <w:rPr>
          <w:b/>
          <w:bCs/>
          <w:sz w:val="26"/>
          <w:szCs w:val="26"/>
          <w:u w:val="single"/>
        </w:rPr>
      </w:pPr>
      <w:r w:rsidRPr="009B6630">
        <w:rPr>
          <w:b/>
          <w:bCs/>
          <w:sz w:val="26"/>
          <w:szCs w:val="26"/>
          <w:u w:val="single"/>
        </w:rPr>
        <w:t>Delivery &amp; Logistics takeaway</w:t>
      </w:r>
    </w:p>
    <w:p w14:paraId="0744FD9D" w14:textId="6582019C" w:rsidR="009B6630" w:rsidRDefault="009B6630" w:rsidP="009B6630">
      <w:pPr>
        <w:spacing w:after="0"/>
        <w:ind w:left="720"/>
        <w:rPr>
          <w:sz w:val="26"/>
          <w:szCs w:val="26"/>
        </w:rPr>
      </w:pPr>
      <w:r w:rsidRPr="009B6630">
        <w:rPr>
          <w:sz w:val="26"/>
          <w:szCs w:val="26"/>
        </w:rPr>
        <w:t xml:space="preserve">Delivery reliability is the biggest operational weakness. More than half of orders are late, with delays concentrated in </w:t>
      </w:r>
      <w:proofErr w:type="gramStart"/>
      <w:r w:rsidRPr="009B6630">
        <w:rPr>
          <w:sz w:val="26"/>
          <w:szCs w:val="26"/>
        </w:rPr>
        <w:t>several</w:t>
      </w:r>
      <w:proofErr w:type="gramEnd"/>
      <w:r w:rsidRPr="009B6630">
        <w:rPr>
          <w:sz w:val="26"/>
          <w:szCs w:val="26"/>
        </w:rPr>
        <w:t xml:space="preserve"> regions and shipping modes. Category-level cancellations also indicate specific areas that may require deeper fulfillment or inventory investigation.</w:t>
      </w:r>
    </w:p>
    <w:p w14:paraId="69F1883F" w14:textId="77777777" w:rsidR="00DD4D84" w:rsidRDefault="00DD4D84" w:rsidP="009B6630">
      <w:pPr>
        <w:spacing w:after="0"/>
        <w:ind w:left="720"/>
        <w:rPr>
          <w:sz w:val="26"/>
          <w:szCs w:val="26"/>
        </w:rPr>
      </w:pPr>
    </w:p>
    <w:p w14:paraId="3B576393" w14:textId="77777777" w:rsidR="00DD4D84" w:rsidRDefault="00DD4D84" w:rsidP="009B6630">
      <w:pPr>
        <w:spacing w:after="0"/>
        <w:ind w:left="720"/>
        <w:rPr>
          <w:sz w:val="26"/>
          <w:szCs w:val="26"/>
        </w:rPr>
      </w:pPr>
    </w:p>
    <w:p w14:paraId="1EC43E36" w14:textId="77777777" w:rsidR="00DD4D84" w:rsidRDefault="00DD4D84" w:rsidP="009B6630">
      <w:pPr>
        <w:spacing w:after="0"/>
        <w:ind w:left="720"/>
        <w:rPr>
          <w:sz w:val="26"/>
          <w:szCs w:val="26"/>
        </w:rPr>
      </w:pPr>
    </w:p>
    <w:p w14:paraId="3534E16C" w14:textId="77777777" w:rsidR="00DD4D84" w:rsidRDefault="00DD4D84" w:rsidP="009B6630">
      <w:pPr>
        <w:spacing w:after="0"/>
        <w:ind w:left="720"/>
        <w:rPr>
          <w:sz w:val="26"/>
          <w:szCs w:val="26"/>
        </w:rPr>
      </w:pPr>
    </w:p>
    <w:p w14:paraId="6FD383C4" w14:textId="00D6B2B8" w:rsidR="00DD4D84" w:rsidRDefault="00DD4D84" w:rsidP="00DD4D84">
      <w:pPr>
        <w:spacing w:after="0"/>
        <w:ind w:left="720"/>
        <w:jc w:val="center"/>
        <w:rPr>
          <w:b/>
          <w:bCs/>
          <w:sz w:val="52"/>
          <w:szCs w:val="52"/>
          <w:u w:val="single"/>
        </w:rPr>
      </w:pPr>
      <w:r w:rsidRPr="00DD4D84">
        <w:rPr>
          <w:b/>
          <w:bCs/>
          <w:sz w:val="52"/>
          <w:szCs w:val="52"/>
          <w:u w:val="single"/>
        </w:rPr>
        <w:lastRenderedPageBreak/>
        <w:t>Product &amp; Profitability Analysis</w:t>
      </w:r>
    </w:p>
    <w:p w14:paraId="58DC0E2E" w14:textId="13267AF5" w:rsidR="00DD4D84" w:rsidRDefault="00DD4D84" w:rsidP="00DD4D84">
      <w:pPr>
        <w:spacing w:after="0"/>
        <w:rPr>
          <w:szCs w:val="24"/>
        </w:rPr>
      </w:pPr>
    </w:p>
    <w:p w14:paraId="497847F5" w14:textId="184C2ADC" w:rsidR="00DD4D84" w:rsidRDefault="00DD4D84" w:rsidP="00DD4D84">
      <w:pPr>
        <w:pStyle w:val="ListParagraph"/>
        <w:numPr>
          <w:ilvl w:val="0"/>
          <w:numId w:val="5"/>
        </w:numPr>
        <w:spacing w:after="0"/>
        <w:rPr>
          <w:b/>
          <w:bCs/>
          <w:szCs w:val="24"/>
        </w:rPr>
      </w:pPr>
      <w:r w:rsidRPr="00DD4D84">
        <w:rPr>
          <w:b/>
          <w:bCs/>
          <w:szCs w:val="24"/>
        </w:rPr>
        <w:t xml:space="preserve">Profitability </w:t>
      </w:r>
      <w:proofErr w:type="gramStart"/>
      <w:r w:rsidRPr="00DD4D84">
        <w:rPr>
          <w:b/>
          <w:bCs/>
          <w:szCs w:val="24"/>
        </w:rPr>
        <w:t>is concentrated</w:t>
      </w:r>
      <w:proofErr w:type="gramEnd"/>
      <w:r w:rsidRPr="00DD4D84">
        <w:rPr>
          <w:b/>
          <w:bCs/>
          <w:szCs w:val="24"/>
        </w:rPr>
        <w:t xml:space="preserve"> among a small group of </w:t>
      </w:r>
      <w:proofErr w:type="gramStart"/>
      <w:r w:rsidRPr="00DD4D84">
        <w:rPr>
          <w:b/>
          <w:bCs/>
          <w:szCs w:val="24"/>
        </w:rPr>
        <w:t>products</w:t>
      </w:r>
      <w:proofErr w:type="gramEnd"/>
    </w:p>
    <w:p w14:paraId="691C7DC9" w14:textId="5D4BE65C" w:rsidR="00DD4D84" w:rsidRDefault="00DD4D84" w:rsidP="00DD4D84">
      <w:pPr>
        <w:spacing w:after="0"/>
        <w:ind w:left="360"/>
        <w:rPr>
          <w:szCs w:val="24"/>
        </w:rPr>
      </w:pPr>
      <w:r w:rsidRPr="00DD4D84">
        <w:rPr>
          <w:szCs w:val="24"/>
        </w:rPr>
        <w:t xml:space="preserve">Field &amp; Stream generates approximately </w:t>
      </w:r>
      <w:r w:rsidRPr="00DD4D84">
        <w:rPr>
          <w:b/>
          <w:bCs/>
          <w:szCs w:val="24"/>
        </w:rPr>
        <w:t>₹0.76M profit</w:t>
      </w:r>
      <w:r w:rsidRPr="00DD4D84">
        <w:rPr>
          <w:szCs w:val="24"/>
        </w:rPr>
        <w:t>, followed by Perfect Fitness (</w:t>
      </w:r>
      <w:r w:rsidRPr="00DD4D84">
        <w:rPr>
          <w:b/>
          <w:bCs/>
          <w:szCs w:val="24"/>
        </w:rPr>
        <w:t>₹0.49M</w:t>
      </w:r>
      <w:r w:rsidRPr="00DD4D84">
        <w:rPr>
          <w:szCs w:val="24"/>
        </w:rPr>
        <w:t>) and Diamondback (</w:t>
      </w:r>
      <w:r w:rsidRPr="00DD4D84">
        <w:rPr>
          <w:b/>
          <w:bCs/>
          <w:szCs w:val="24"/>
        </w:rPr>
        <w:t>₹0.43M</w:t>
      </w:r>
      <w:r w:rsidRPr="00DD4D84">
        <w:rPr>
          <w:szCs w:val="24"/>
        </w:rPr>
        <w:t>).</w:t>
      </w:r>
    </w:p>
    <w:p w14:paraId="6A96A631" w14:textId="77777777" w:rsidR="00DD4D84" w:rsidRDefault="00DD4D84" w:rsidP="00DD4D84">
      <w:pPr>
        <w:spacing w:after="0"/>
        <w:ind w:left="360"/>
        <w:rPr>
          <w:szCs w:val="24"/>
        </w:rPr>
      </w:pPr>
    </w:p>
    <w:p w14:paraId="34833DA5" w14:textId="073C16DF" w:rsidR="00DD4D84" w:rsidRDefault="00DD4D84" w:rsidP="00DD4D84">
      <w:pPr>
        <w:pStyle w:val="ListParagraph"/>
        <w:numPr>
          <w:ilvl w:val="0"/>
          <w:numId w:val="5"/>
        </w:numPr>
        <w:spacing w:after="0"/>
        <w:rPr>
          <w:b/>
          <w:bCs/>
          <w:szCs w:val="24"/>
        </w:rPr>
      </w:pPr>
      <w:proofErr w:type="gramStart"/>
      <w:r w:rsidRPr="00DD4D84">
        <w:rPr>
          <w:b/>
          <w:bCs/>
          <w:szCs w:val="24"/>
        </w:rPr>
        <w:t>Several</w:t>
      </w:r>
      <w:proofErr w:type="gramEnd"/>
      <w:r w:rsidRPr="00DD4D84">
        <w:rPr>
          <w:b/>
          <w:bCs/>
          <w:szCs w:val="24"/>
        </w:rPr>
        <w:t xml:space="preserve"> products generate negative </w:t>
      </w:r>
      <w:proofErr w:type="gramStart"/>
      <w:r w:rsidRPr="00DD4D84">
        <w:rPr>
          <w:b/>
          <w:bCs/>
          <w:szCs w:val="24"/>
        </w:rPr>
        <w:t>profit</w:t>
      </w:r>
      <w:proofErr w:type="gramEnd"/>
    </w:p>
    <w:p w14:paraId="531356CD" w14:textId="79195565" w:rsidR="00DD4D84" w:rsidRDefault="00DD4D84" w:rsidP="00DD4D84">
      <w:pPr>
        <w:spacing w:after="0"/>
        <w:ind w:left="360"/>
        <w:rPr>
          <w:szCs w:val="24"/>
        </w:rPr>
      </w:pPr>
      <w:r w:rsidRPr="00DD4D84">
        <w:rPr>
          <w:szCs w:val="24"/>
        </w:rPr>
        <w:t xml:space="preserve">The Bottom 10 analysis highlights products such as </w:t>
      </w:r>
      <w:r w:rsidRPr="00DD4D84">
        <w:rPr>
          <w:b/>
          <w:bCs/>
          <w:szCs w:val="24"/>
        </w:rPr>
        <w:t>SOLE E35 Elliptical, Bushnell Pro X7, and SOLE E25 Elliptical</w:t>
      </w:r>
      <w:r w:rsidRPr="00DD4D84">
        <w:rPr>
          <w:szCs w:val="24"/>
        </w:rPr>
        <w:t xml:space="preserve"> among the weakest profitability performers.</w:t>
      </w:r>
    </w:p>
    <w:p w14:paraId="2AEAA741" w14:textId="77777777" w:rsidR="00DD4D84" w:rsidRDefault="00DD4D84" w:rsidP="00DD4D84">
      <w:pPr>
        <w:spacing w:after="0"/>
        <w:ind w:left="360"/>
        <w:rPr>
          <w:szCs w:val="24"/>
        </w:rPr>
      </w:pPr>
    </w:p>
    <w:p w14:paraId="50D2E106" w14:textId="69F54132" w:rsidR="00DD4D84" w:rsidRDefault="00DD4D84" w:rsidP="00DD4D84">
      <w:pPr>
        <w:pStyle w:val="ListParagraph"/>
        <w:numPr>
          <w:ilvl w:val="0"/>
          <w:numId w:val="5"/>
        </w:numPr>
        <w:spacing w:after="0"/>
        <w:rPr>
          <w:b/>
          <w:bCs/>
          <w:szCs w:val="24"/>
        </w:rPr>
      </w:pPr>
      <w:r w:rsidRPr="00DD4D84">
        <w:rPr>
          <w:b/>
          <w:bCs/>
          <w:szCs w:val="24"/>
        </w:rPr>
        <w:t xml:space="preserve">Category margins vary </w:t>
      </w:r>
      <w:proofErr w:type="gramStart"/>
      <w:r w:rsidRPr="00DD4D84">
        <w:rPr>
          <w:b/>
          <w:bCs/>
          <w:szCs w:val="24"/>
        </w:rPr>
        <w:t>considerably</w:t>
      </w:r>
      <w:proofErr w:type="gramEnd"/>
    </w:p>
    <w:p w14:paraId="46F46151" w14:textId="324D3EC5" w:rsidR="00DD4D84" w:rsidRDefault="00DD4D84" w:rsidP="00DD4D84">
      <w:pPr>
        <w:spacing w:after="0"/>
        <w:ind w:left="360"/>
        <w:rPr>
          <w:szCs w:val="24"/>
        </w:rPr>
      </w:pPr>
      <w:r w:rsidRPr="00DD4D84">
        <w:rPr>
          <w:b/>
          <w:bCs/>
          <w:szCs w:val="24"/>
        </w:rPr>
        <w:t xml:space="preserve">Golf Bags </w:t>
      </w:r>
      <w:proofErr w:type="gramStart"/>
      <w:r w:rsidRPr="00DD4D84">
        <w:rPr>
          <w:b/>
          <w:bCs/>
          <w:szCs w:val="24"/>
        </w:rPr>
        <w:t>has</w:t>
      </w:r>
      <w:proofErr w:type="gramEnd"/>
      <w:r w:rsidRPr="00DD4D84">
        <w:rPr>
          <w:b/>
          <w:bCs/>
          <w:szCs w:val="24"/>
        </w:rPr>
        <w:t xml:space="preserve"> the highest displayed profit margin at 17.46%</w:t>
      </w:r>
      <w:r w:rsidRPr="00DD4D84">
        <w:rPr>
          <w:szCs w:val="24"/>
        </w:rPr>
        <w:t>, followed by Fitness Accessories (</w:t>
      </w:r>
      <w:r w:rsidRPr="00DD4D84">
        <w:rPr>
          <w:b/>
          <w:bCs/>
          <w:szCs w:val="24"/>
        </w:rPr>
        <w:t>14.77%</w:t>
      </w:r>
      <w:r w:rsidRPr="00DD4D84">
        <w:rPr>
          <w:szCs w:val="24"/>
        </w:rPr>
        <w:t>) and Toys (</w:t>
      </w:r>
      <w:r w:rsidRPr="00DD4D84">
        <w:rPr>
          <w:b/>
          <w:bCs/>
          <w:szCs w:val="24"/>
        </w:rPr>
        <w:t>14.75%</w:t>
      </w:r>
      <w:r w:rsidRPr="00DD4D84">
        <w:rPr>
          <w:szCs w:val="24"/>
        </w:rPr>
        <w:t>).</w:t>
      </w:r>
    </w:p>
    <w:p w14:paraId="71AF2204" w14:textId="77777777" w:rsidR="00DD4D84" w:rsidRDefault="00DD4D84" w:rsidP="00DD4D84">
      <w:pPr>
        <w:spacing w:after="0"/>
        <w:ind w:left="360"/>
        <w:rPr>
          <w:szCs w:val="24"/>
        </w:rPr>
      </w:pPr>
    </w:p>
    <w:p w14:paraId="5E18206B" w14:textId="5EE2CD9A" w:rsidR="00DD4D84" w:rsidRDefault="00DD4D84" w:rsidP="00DD4D84">
      <w:pPr>
        <w:pStyle w:val="ListParagraph"/>
        <w:numPr>
          <w:ilvl w:val="0"/>
          <w:numId w:val="5"/>
        </w:numPr>
        <w:spacing w:after="0"/>
        <w:rPr>
          <w:b/>
          <w:bCs/>
          <w:szCs w:val="24"/>
        </w:rPr>
      </w:pPr>
      <w:r w:rsidRPr="00DD4D84">
        <w:rPr>
          <w:b/>
          <w:bCs/>
          <w:szCs w:val="24"/>
        </w:rPr>
        <w:t xml:space="preserve">Discounting is material to the </w:t>
      </w:r>
      <w:proofErr w:type="gramStart"/>
      <w:r w:rsidRPr="00DD4D84">
        <w:rPr>
          <w:b/>
          <w:bCs/>
          <w:szCs w:val="24"/>
        </w:rPr>
        <w:t>portfolio</w:t>
      </w:r>
      <w:proofErr w:type="gramEnd"/>
    </w:p>
    <w:p w14:paraId="156DB3AD" w14:textId="346CD942" w:rsidR="00DD4D84" w:rsidRDefault="00DD4D84" w:rsidP="00DD4D84">
      <w:pPr>
        <w:spacing w:after="0"/>
        <w:ind w:left="360"/>
        <w:rPr>
          <w:szCs w:val="24"/>
        </w:rPr>
      </w:pPr>
      <w:r w:rsidRPr="00DD4D84">
        <w:rPr>
          <w:szCs w:val="24"/>
        </w:rPr>
        <w:t xml:space="preserve">The </w:t>
      </w:r>
      <w:r w:rsidRPr="00DD4D84">
        <w:rPr>
          <w:b/>
          <w:bCs/>
          <w:szCs w:val="24"/>
        </w:rPr>
        <w:t>average discount rate per order is 10.17%</w:t>
      </w:r>
      <w:r w:rsidRPr="00DD4D84">
        <w:rPr>
          <w:szCs w:val="24"/>
        </w:rPr>
        <w:t>, making pricing and discount management an important profitability consideration.</w:t>
      </w:r>
    </w:p>
    <w:p w14:paraId="4D09C054" w14:textId="77777777" w:rsidR="00DD4D84" w:rsidRDefault="00DD4D84" w:rsidP="00DD4D84">
      <w:pPr>
        <w:spacing w:after="0"/>
        <w:ind w:left="360"/>
        <w:rPr>
          <w:szCs w:val="24"/>
        </w:rPr>
      </w:pPr>
    </w:p>
    <w:p w14:paraId="2791198E" w14:textId="4C24982D" w:rsidR="00DD4D84" w:rsidRDefault="00DD4D84" w:rsidP="00DD4D84">
      <w:pPr>
        <w:pStyle w:val="ListParagraph"/>
        <w:numPr>
          <w:ilvl w:val="0"/>
          <w:numId w:val="5"/>
        </w:numPr>
        <w:spacing w:after="0"/>
        <w:rPr>
          <w:b/>
          <w:bCs/>
          <w:szCs w:val="24"/>
        </w:rPr>
      </w:pPr>
      <w:r w:rsidRPr="00DD4D84">
        <w:rPr>
          <w:b/>
          <w:bCs/>
          <w:szCs w:val="24"/>
        </w:rPr>
        <w:t xml:space="preserve">Profitability differs across </w:t>
      </w:r>
      <w:proofErr w:type="gramStart"/>
      <w:r w:rsidRPr="00DD4D84">
        <w:rPr>
          <w:b/>
          <w:bCs/>
          <w:szCs w:val="24"/>
        </w:rPr>
        <w:t>markets</w:t>
      </w:r>
      <w:proofErr w:type="gramEnd"/>
    </w:p>
    <w:p w14:paraId="1632B295" w14:textId="796F2034" w:rsidR="00DD4D84" w:rsidRDefault="00DD4D84" w:rsidP="00DD4D84">
      <w:pPr>
        <w:spacing w:after="0"/>
        <w:ind w:left="360"/>
        <w:rPr>
          <w:szCs w:val="24"/>
        </w:rPr>
      </w:pPr>
      <w:r w:rsidRPr="00DD4D84">
        <w:rPr>
          <w:szCs w:val="24"/>
        </w:rPr>
        <w:t xml:space="preserve">USCA shows the highest displayed market margin at </w:t>
      </w:r>
      <w:r w:rsidRPr="00DD4D84">
        <w:rPr>
          <w:b/>
          <w:bCs/>
          <w:szCs w:val="24"/>
        </w:rPr>
        <w:t>20.56%</w:t>
      </w:r>
      <w:r w:rsidRPr="00DD4D84">
        <w:rPr>
          <w:szCs w:val="24"/>
        </w:rPr>
        <w:t>, followed by Africa (</w:t>
      </w:r>
      <w:r w:rsidRPr="00DD4D84">
        <w:rPr>
          <w:b/>
          <w:bCs/>
          <w:szCs w:val="24"/>
        </w:rPr>
        <w:t>20.28%</w:t>
      </w:r>
      <w:r w:rsidRPr="00DD4D84">
        <w:rPr>
          <w:szCs w:val="24"/>
        </w:rPr>
        <w:t>), LATAM (</w:t>
      </w:r>
      <w:r w:rsidRPr="00DD4D84">
        <w:rPr>
          <w:b/>
          <w:bCs/>
          <w:szCs w:val="24"/>
        </w:rPr>
        <w:t>20.17%</w:t>
      </w:r>
      <w:r w:rsidRPr="00DD4D84">
        <w:rPr>
          <w:szCs w:val="24"/>
        </w:rPr>
        <w:t>), Europe (~</w:t>
      </w:r>
      <w:r w:rsidRPr="00DD4D84">
        <w:rPr>
          <w:b/>
          <w:bCs/>
          <w:szCs w:val="24"/>
        </w:rPr>
        <w:t>19.8%</w:t>
      </w:r>
      <w:r w:rsidRPr="00DD4D84">
        <w:rPr>
          <w:szCs w:val="24"/>
        </w:rPr>
        <w:t>) and Pacific Asia (</w:t>
      </w:r>
      <w:r w:rsidRPr="00DD4D84">
        <w:rPr>
          <w:b/>
          <w:bCs/>
          <w:szCs w:val="24"/>
        </w:rPr>
        <w:t>19.14%</w:t>
      </w:r>
      <w:r w:rsidRPr="00DD4D84">
        <w:rPr>
          <w:szCs w:val="24"/>
        </w:rPr>
        <w:t>).</w:t>
      </w:r>
    </w:p>
    <w:p w14:paraId="2196E183" w14:textId="77777777" w:rsidR="00DD4D84" w:rsidRDefault="00DD4D84" w:rsidP="00DD4D84">
      <w:pPr>
        <w:spacing w:after="0"/>
        <w:ind w:left="360"/>
        <w:rPr>
          <w:szCs w:val="24"/>
        </w:rPr>
      </w:pPr>
    </w:p>
    <w:p w14:paraId="67F3E5D5" w14:textId="327FCAA5" w:rsidR="00DD4D84" w:rsidRDefault="00DD4D84" w:rsidP="00DD4D84">
      <w:pPr>
        <w:pStyle w:val="ListParagraph"/>
        <w:numPr>
          <w:ilvl w:val="0"/>
          <w:numId w:val="5"/>
        </w:numPr>
        <w:spacing w:after="0"/>
        <w:rPr>
          <w:b/>
          <w:bCs/>
          <w:szCs w:val="24"/>
        </w:rPr>
      </w:pPr>
      <w:r w:rsidRPr="00DD4D84">
        <w:rPr>
          <w:b/>
          <w:bCs/>
          <w:szCs w:val="24"/>
        </w:rPr>
        <w:t xml:space="preserve">Loss-making orders are significant in </w:t>
      </w:r>
      <w:proofErr w:type="gramStart"/>
      <w:r w:rsidRPr="00DD4D84">
        <w:rPr>
          <w:b/>
          <w:bCs/>
          <w:szCs w:val="24"/>
        </w:rPr>
        <w:t>volume</w:t>
      </w:r>
      <w:proofErr w:type="gramEnd"/>
    </w:p>
    <w:p w14:paraId="081DE693" w14:textId="7C54639E" w:rsidR="00DD4D84" w:rsidRDefault="00DD4D84" w:rsidP="00DD4D84">
      <w:pPr>
        <w:spacing w:after="0"/>
        <w:ind w:left="360"/>
        <w:rPr>
          <w:szCs w:val="24"/>
        </w:rPr>
      </w:pPr>
      <w:r w:rsidRPr="00DD4D84">
        <w:rPr>
          <w:szCs w:val="24"/>
        </w:rPr>
        <w:t xml:space="preserve">The dashboard identifies </w:t>
      </w:r>
      <w:r w:rsidRPr="00DD4D84">
        <w:rPr>
          <w:b/>
          <w:bCs/>
          <w:szCs w:val="24"/>
        </w:rPr>
        <w:t>24,649 loss-making orders</w:t>
      </w:r>
      <w:r w:rsidRPr="00DD4D84">
        <w:rPr>
          <w:szCs w:val="24"/>
        </w:rPr>
        <w:t>, showing that negative-profit transactions are not isolated exceptions.</w:t>
      </w:r>
    </w:p>
    <w:p w14:paraId="3EE41E84" w14:textId="77777777" w:rsidR="00DD4D84" w:rsidRDefault="00DD4D84" w:rsidP="00DD4D84">
      <w:pPr>
        <w:spacing w:after="0"/>
        <w:ind w:left="360"/>
        <w:rPr>
          <w:szCs w:val="24"/>
        </w:rPr>
      </w:pPr>
    </w:p>
    <w:p w14:paraId="77F44D88" w14:textId="6BD4AF51" w:rsidR="00DD4D84" w:rsidRDefault="00DD4D84" w:rsidP="00DD4D84">
      <w:pPr>
        <w:spacing w:after="0"/>
        <w:ind w:left="360"/>
        <w:rPr>
          <w:b/>
          <w:bCs/>
          <w:sz w:val="26"/>
          <w:szCs w:val="26"/>
          <w:u w:val="single"/>
        </w:rPr>
      </w:pPr>
      <w:r w:rsidRPr="00DD4D84">
        <w:rPr>
          <w:b/>
          <w:bCs/>
          <w:sz w:val="26"/>
          <w:szCs w:val="26"/>
          <w:u w:val="single"/>
        </w:rPr>
        <w:t>Product &amp; Profitability takeaway</w:t>
      </w:r>
    </w:p>
    <w:p w14:paraId="7C54857D" w14:textId="10B72BC0" w:rsidR="00DD4D84" w:rsidRDefault="00DD4D84" w:rsidP="00DD4D84">
      <w:pPr>
        <w:spacing w:after="0"/>
        <w:ind w:left="720"/>
        <w:rPr>
          <w:sz w:val="26"/>
          <w:szCs w:val="26"/>
        </w:rPr>
      </w:pPr>
      <w:r w:rsidRPr="00DD4D84">
        <w:rPr>
          <w:sz w:val="26"/>
          <w:szCs w:val="26"/>
        </w:rPr>
        <w:t xml:space="preserve">Overall profitability is positive, but it is unevenly distributed. A </w:t>
      </w:r>
      <w:proofErr w:type="gramStart"/>
      <w:r w:rsidRPr="00DD4D84">
        <w:rPr>
          <w:sz w:val="26"/>
          <w:szCs w:val="26"/>
        </w:rPr>
        <w:t>relatively small</w:t>
      </w:r>
      <w:proofErr w:type="gramEnd"/>
      <w:r w:rsidRPr="00DD4D84">
        <w:rPr>
          <w:sz w:val="26"/>
          <w:szCs w:val="26"/>
        </w:rPr>
        <w:t xml:space="preserve"> group of products drives substantial profit, while thousands of orders </w:t>
      </w:r>
      <w:proofErr w:type="gramStart"/>
      <w:r w:rsidRPr="00DD4D84">
        <w:rPr>
          <w:sz w:val="26"/>
          <w:szCs w:val="26"/>
        </w:rPr>
        <w:t>are loss-</w:t>
      </w:r>
      <w:proofErr w:type="gramEnd"/>
      <w:r w:rsidRPr="00DD4D84">
        <w:rPr>
          <w:sz w:val="26"/>
          <w:szCs w:val="26"/>
        </w:rPr>
        <w:t>making. Product-level margin, pricing, discounting, and market performance therefore require closer monitoring.</w:t>
      </w:r>
    </w:p>
    <w:p w14:paraId="24A5FB02" w14:textId="77777777" w:rsidR="0077556A" w:rsidRDefault="0077556A" w:rsidP="0077556A">
      <w:pPr>
        <w:spacing w:after="0"/>
        <w:rPr>
          <w:sz w:val="26"/>
          <w:szCs w:val="26"/>
        </w:rPr>
      </w:pPr>
    </w:p>
    <w:p w14:paraId="7E3C0310" w14:textId="4C4B1AB7" w:rsidR="0077556A" w:rsidRPr="0077556A" w:rsidRDefault="0077556A" w:rsidP="0077556A">
      <w:pPr>
        <w:spacing w:after="0"/>
        <w:rPr>
          <w:sz w:val="28"/>
          <w:szCs w:val="28"/>
        </w:rPr>
      </w:pPr>
    </w:p>
    <w:sectPr w:rsidR="0077556A" w:rsidRPr="007755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0C8"/>
    <w:multiLevelType w:val="hybridMultilevel"/>
    <w:tmpl w:val="3DDA378A"/>
    <w:lvl w:ilvl="0" w:tplc="E5B2A09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996F89"/>
    <w:multiLevelType w:val="hybridMultilevel"/>
    <w:tmpl w:val="2F345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F203B8"/>
    <w:multiLevelType w:val="hybridMultilevel"/>
    <w:tmpl w:val="63EA8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906C29"/>
    <w:multiLevelType w:val="hybridMultilevel"/>
    <w:tmpl w:val="27020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C47E20"/>
    <w:multiLevelType w:val="hybridMultilevel"/>
    <w:tmpl w:val="5394D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334517">
    <w:abstractNumId w:val="3"/>
  </w:num>
  <w:num w:numId="2" w16cid:durableId="297612564">
    <w:abstractNumId w:val="0"/>
  </w:num>
  <w:num w:numId="3" w16cid:durableId="1091125122">
    <w:abstractNumId w:val="2"/>
  </w:num>
  <w:num w:numId="4" w16cid:durableId="934632137">
    <w:abstractNumId w:val="1"/>
  </w:num>
  <w:num w:numId="5" w16cid:durableId="961226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4A6"/>
    <w:rsid w:val="0077556A"/>
    <w:rsid w:val="00914FE9"/>
    <w:rsid w:val="009B6630"/>
    <w:rsid w:val="00BC380D"/>
    <w:rsid w:val="00D854A6"/>
    <w:rsid w:val="00DD4D84"/>
    <w:rsid w:val="00F0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274E"/>
  <w15:chartTrackingRefBased/>
  <w15:docId w15:val="{2C706634-68C8-47CC-838D-9F047CD7C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4A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4A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4A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854A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854A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85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</dc:creator>
  <cp:keywords/>
  <dc:description/>
  <cp:lastModifiedBy>Vishal K</cp:lastModifiedBy>
  <cp:revision>4</cp:revision>
  <dcterms:created xsi:type="dcterms:W3CDTF">2026-09-15T15:18:00Z</dcterms:created>
  <dcterms:modified xsi:type="dcterms:W3CDTF">2026-09-15T15:38:00Z</dcterms:modified>
</cp:coreProperties>
</file>