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61E2" w14:textId="77777777" w:rsidR="00262C6F" w:rsidRDefault="00262C6F" w:rsidP="00262C6F">
      <w:pPr>
        <w:tabs>
          <w:tab w:val="left" w:pos="1243"/>
        </w:tabs>
        <w:spacing w:before="235" w:line="256" w:lineRule="auto"/>
        <w:ind w:right="1005"/>
        <w:rPr>
          <w:b/>
          <w:sz w:val="28"/>
        </w:rPr>
      </w:pPr>
      <w:r>
        <w:rPr>
          <w:b/>
          <w:sz w:val="28"/>
        </w:rPr>
        <w:t>EXPERIMENT 19</w:t>
      </w:r>
    </w:p>
    <w:p w14:paraId="7B7235BB" w14:textId="6282AFD5" w:rsidR="00262C6F" w:rsidRPr="00262C6F" w:rsidRDefault="00262C6F" w:rsidP="00262C6F">
      <w:pPr>
        <w:tabs>
          <w:tab w:val="left" w:pos="1243"/>
        </w:tabs>
        <w:spacing w:before="235" w:line="256" w:lineRule="auto"/>
        <w:ind w:right="1005"/>
        <w:rPr>
          <w:b/>
          <w:sz w:val="28"/>
        </w:rPr>
      </w:pPr>
      <w:r w:rsidRPr="00262C6F">
        <w:rPr>
          <w:b/>
          <w:sz w:val="28"/>
        </w:rPr>
        <w:t>Design</w:t>
      </w:r>
      <w:r w:rsidRPr="00262C6F">
        <w:rPr>
          <w:b/>
          <w:spacing w:val="-6"/>
          <w:sz w:val="28"/>
        </w:rPr>
        <w:t xml:space="preserve"> </w:t>
      </w:r>
      <w:r w:rsidRPr="00262C6F">
        <w:rPr>
          <w:b/>
          <w:sz w:val="28"/>
        </w:rPr>
        <w:t>a</w:t>
      </w:r>
      <w:r w:rsidRPr="00262C6F">
        <w:rPr>
          <w:b/>
          <w:spacing w:val="-6"/>
          <w:sz w:val="28"/>
        </w:rPr>
        <w:t xml:space="preserve"> </w:t>
      </w:r>
      <w:r w:rsidRPr="00262C6F">
        <w:rPr>
          <w:b/>
          <w:sz w:val="28"/>
        </w:rPr>
        <w:t>C</w:t>
      </w:r>
      <w:r w:rsidRPr="00262C6F">
        <w:rPr>
          <w:b/>
          <w:spacing w:val="-6"/>
          <w:sz w:val="28"/>
        </w:rPr>
        <w:t xml:space="preserve"> </w:t>
      </w:r>
      <w:r w:rsidRPr="00262C6F">
        <w:rPr>
          <w:b/>
          <w:sz w:val="28"/>
        </w:rPr>
        <w:t>program</w:t>
      </w:r>
      <w:r w:rsidRPr="00262C6F">
        <w:rPr>
          <w:b/>
          <w:spacing w:val="-7"/>
          <w:sz w:val="28"/>
        </w:rPr>
        <w:t xml:space="preserve"> </w:t>
      </w:r>
      <w:r w:rsidRPr="00262C6F">
        <w:rPr>
          <w:b/>
          <w:sz w:val="28"/>
        </w:rPr>
        <w:t>to</w:t>
      </w:r>
      <w:r w:rsidRPr="00262C6F">
        <w:rPr>
          <w:b/>
          <w:spacing w:val="-8"/>
          <w:sz w:val="28"/>
        </w:rPr>
        <w:t xml:space="preserve"> </w:t>
      </w:r>
      <w:r w:rsidRPr="00262C6F">
        <w:rPr>
          <w:b/>
          <w:sz w:val="28"/>
        </w:rPr>
        <w:t>implement</w:t>
      </w:r>
      <w:r w:rsidRPr="00262C6F">
        <w:rPr>
          <w:b/>
          <w:spacing w:val="-4"/>
          <w:sz w:val="28"/>
        </w:rPr>
        <w:t xml:space="preserve"> </w:t>
      </w:r>
      <w:r w:rsidRPr="00262C6F">
        <w:rPr>
          <w:b/>
          <w:sz w:val="28"/>
        </w:rPr>
        <w:t>process</w:t>
      </w:r>
      <w:r w:rsidRPr="00262C6F">
        <w:rPr>
          <w:b/>
          <w:spacing w:val="-4"/>
          <w:sz w:val="28"/>
        </w:rPr>
        <w:t xml:space="preserve"> </w:t>
      </w:r>
      <w:r w:rsidRPr="00262C6F">
        <w:rPr>
          <w:b/>
          <w:sz w:val="28"/>
        </w:rPr>
        <w:t>synchronization</w:t>
      </w:r>
      <w:r w:rsidRPr="00262C6F">
        <w:rPr>
          <w:b/>
          <w:spacing w:val="-6"/>
          <w:sz w:val="28"/>
        </w:rPr>
        <w:t xml:space="preserve"> </w:t>
      </w:r>
      <w:r w:rsidRPr="00262C6F">
        <w:rPr>
          <w:b/>
          <w:sz w:val="28"/>
        </w:rPr>
        <w:t>using</w:t>
      </w:r>
      <w:r w:rsidRPr="00262C6F">
        <w:rPr>
          <w:b/>
          <w:spacing w:val="-67"/>
          <w:sz w:val="28"/>
        </w:rPr>
        <w:t xml:space="preserve"> </w:t>
      </w:r>
      <w:r w:rsidRPr="00262C6F">
        <w:rPr>
          <w:b/>
          <w:sz w:val="28"/>
        </w:rPr>
        <w:t>mutex locks.</w:t>
      </w:r>
    </w:p>
    <w:p w14:paraId="67844230" w14:textId="77777777" w:rsidR="00262C6F" w:rsidRDefault="00262C6F" w:rsidP="00262C6F">
      <w:pPr>
        <w:pStyle w:val="Heading2"/>
        <w:spacing w:before="159"/>
      </w:pPr>
      <w:r>
        <w:t>AIM:</w:t>
      </w:r>
    </w:p>
    <w:p w14:paraId="57EC23FF" w14:textId="77777777" w:rsidR="00262C6F" w:rsidRDefault="00262C6F" w:rsidP="00262C6F">
      <w:pPr>
        <w:pStyle w:val="BodyText"/>
        <w:spacing w:before="184" w:line="256" w:lineRule="auto"/>
        <w:ind w:left="820" w:right="1429"/>
      </w:pP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synchronization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locks.</w:t>
      </w:r>
    </w:p>
    <w:p w14:paraId="192DD172" w14:textId="77777777" w:rsidR="00262C6F" w:rsidRDefault="00262C6F" w:rsidP="00262C6F">
      <w:pPr>
        <w:pStyle w:val="Heading2"/>
        <w:spacing w:before="162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0DC8B3CC" w14:textId="77777777" w:rsidR="00262C6F" w:rsidRDefault="00262C6F" w:rsidP="00262C6F">
      <w:pPr>
        <w:pStyle w:val="BodyText"/>
        <w:spacing w:before="184" w:line="256" w:lineRule="auto"/>
        <w:ind w:left="820" w:right="946"/>
      </w:pPr>
      <w:r>
        <w:t>Step 1: Include Necessary Libraries: Include the required header files for</w:t>
      </w:r>
      <w:r>
        <w:rPr>
          <w:spacing w:val="-67"/>
        </w:rPr>
        <w:t xml:space="preserve"> </w:t>
      </w:r>
      <w:proofErr w:type="spellStart"/>
      <w:r>
        <w:t>pthreads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mutex</w:t>
      </w:r>
      <w:r>
        <w:rPr>
          <w:spacing w:val="-2"/>
        </w:rPr>
        <w:t xml:space="preserve"> </w:t>
      </w:r>
      <w:r>
        <w:t>locks.</w:t>
      </w:r>
    </w:p>
    <w:p w14:paraId="67A6411E" w14:textId="77777777" w:rsidR="00262C6F" w:rsidRDefault="00262C6F" w:rsidP="00262C6F">
      <w:pPr>
        <w:pStyle w:val="BodyText"/>
        <w:spacing w:before="160" w:line="256" w:lineRule="auto"/>
        <w:ind w:left="82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Variables:</w:t>
      </w:r>
      <w:r>
        <w:rPr>
          <w:spacing w:val="-5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synchronization,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mutex</w:t>
      </w:r>
      <w:r>
        <w:rPr>
          <w:spacing w:val="1"/>
        </w:rPr>
        <w:t xml:space="preserve"> </w:t>
      </w:r>
      <w:r>
        <w:t>variables.</w:t>
      </w:r>
    </w:p>
    <w:p w14:paraId="701D1BF3" w14:textId="77777777" w:rsidR="00262C6F" w:rsidRDefault="00262C6F" w:rsidP="00262C6F">
      <w:pPr>
        <w:pStyle w:val="BodyText"/>
        <w:spacing w:before="159" w:line="256" w:lineRule="auto"/>
        <w:ind w:left="820" w:right="1170"/>
      </w:pPr>
      <w:r>
        <w:t>Step 3: Initialize Mutex: In the main function or initialization function,</w:t>
      </w:r>
      <w:r>
        <w:rPr>
          <w:spacing w:val="-68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 xml:space="preserve">using </w:t>
      </w:r>
      <w:proofErr w:type="spellStart"/>
      <w:r>
        <w:t>pthread_mutex_init</w:t>
      </w:r>
      <w:proofErr w:type="spellEnd"/>
      <w:r>
        <w:t xml:space="preserve"> function.</w:t>
      </w:r>
    </w:p>
    <w:p w14:paraId="27C62361" w14:textId="0D12B726" w:rsidR="00262C6F" w:rsidRDefault="00262C6F" w:rsidP="00262C6F">
      <w:pPr>
        <w:pStyle w:val="BodyText"/>
        <w:spacing w:before="161" w:line="256" w:lineRule="auto"/>
        <w:ind w:left="820" w:right="1132"/>
      </w:pPr>
      <w:r>
        <w:t>Step 4: Define Functions: Define functions that represent the actions of</w:t>
      </w:r>
      <w:r>
        <w:rPr>
          <w:spacing w:val="-67"/>
        </w:rPr>
        <w:t xml:space="preserve"> </w:t>
      </w:r>
      <w:r>
        <w:t>threads. These functions should include the critical sections where the</w:t>
      </w:r>
      <w:r>
        <w:rPr>
          <w:spacing w:val="1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and released.</w:t>
      </w:r>
    </w:p>
    <w:p w14:paraId="0FA40744" w14:textId="64B67A0A" w:rsidR="00262C6F" w:rsidRDefault="00262C6F" w:rsidP="00262C6F">
      <w:pPr>
        <w:pStyle w:val="BodyText"/>
        <w:spacing w:before="62" w:line="256" w:lineRule="auto"/>
        <w:ind w:left="820" w:right="839"/>
      </w:pPr>
      <w:r>
        <w:t>Step 5: Create Threads: In the main function or any other appropriate</w:t>
      </w:r>
      <w:r>
        <w:rPr>
          <w:spacing w:val="1"/>
        </w:rPr>
        <w:t xml:space="preserve"> </w:t>
      </w:r>
      <w:r>
        <w:t>function, create threads and assign the functions to execute for each</w:t>
      </w:r>
      <w:r>
        <w:rPr>
          <w:spacing w:val="1"/>
        </w:rPr>
        <w:t xml:space="preserve"> </w:t>
      </w:r>
      <w:r>
        <w:t>thread.</w:t>
      </w:r>
      <w:r>
        <w:rPr>
          <w:spacing w:val="-5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functions.</w:t>
      </w:r>
    </w:p>
    <w:p w14:paraId="22B76B49" w14:textId="1800C7DC" w:rsidR="00262C6F" w:rsidRDefault="00262C6F" w:rsidP="00262C6F">
      <w:pPr>
        <w:pStyle w:val="BodyText"/>
        <w:spacing w:before="159" w:line="256" w:lineRule="auto"/>
        <w:ind w:left="820" w:right="839"/>
      </w:pPr>
      <w:r>
        <w:t>Step 6: Implement Mutex Synchronization: Inside the functions that</w:t>
      </w:r>
      <w:r>
        <w:rPr>
          <w:spacing w:val="1"/>
        </w:rPr>
        <w:t xml:space="preserve"> </w:t>
      </w:r>
      <w:r>
        <w:t xml:space="preserve">represent the actions of threads, use </w:t>
      </w:r>
      <w:proofErr w:type="spellStart"/>
      <w:r>
        <w:t>pthread_mutex_lock</w:t>
      </w:r>
      <w:proofErr w:type="spellEnd"/>
      <w:r>
        <w:t xml:space="preserve"> to acquire the</w:t>
      </w:r>
      <w:r>
        <w:rPr>
          <w:spacing w:val="-67"/>
        </w:rPr>
        <w:t xml:space="preserve"> </w:t>
      </w:r>
      <w:r>
        <w:t>mutex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pthread_mutex_unlock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lock.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ensures</w:t>
      </w:r>
      <w:r>
        <w:rPr>
          <w:spacing w:val="-6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thread can 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section at a</w:t>
      </w:r>
      <w:r>
        <w:rPr>
          <w:spacing w:val="-2"/>
        </w:rPr>
        <w:t xml:space="preserve"> </w:t>
      </w:r>
      <w:r>
        <w:t>time.</w:t>
      </w:r>
    </w:p>
    <w:p w14:paraId="719B901B" w14:textId="6B0B0F82" w:rsidR="00262C6F" w:rsidRDefault="00262C6F" w:rsidP="00262C6F">
      <w:pPr>
        <w:pStyle w:val="BodyText"/>
        <w:spacing w:before="160" w:line="256" w:lineRule="auto"/>
        <w:ind w:left="820" w:right="839"/>
      </w:pPr>
      <w:r>
        <w:t>Step 7: Join Threads and Cleanup: In the main function or any other</w:t>
      </w:r>
      <w:r>
        <w:rPr>
          <w:spacing w:val="1"/>
        </w:rPr>
        <w:t xml:space="preserve"> </w:t>
      </w:r>
      <w:r>
        <w:t xml:space="preserve">appropriate function, wait for the threads to finish using </w:t>
      </w:r>
      <w:proofErr w:type="spellStart"/>
      <w:r>
        <w:t>pthread_join</w:t>
      </w:r>
      <w:proofErr w:type="spellEnd"/>
      <w:r>
        <w:t>.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execution,</w:t>
      </w:r>
      <w:r>
        <w:rPr>
          <w:spacing w:val="-7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mutex</w:t>
      </w:r>
      <w:r>
        <w:rPr>
          <w:spacing w:val="-2"/>
        </w:rPr>
        <w:t xml:space="preserve"> </w:t>
      </w:r>
      <w:r>
        <w:t>using</w:t>
      </w:r>
      <w:r>
        <w:rPr>
          <w:spacing w:val="-67"/>
        </w:rPr>
        <w:t xml:space="preserve"> </w:t>
      </w:r>
      <w:proofErr w:type="spellStart"/>
      <w:r>
        <w:t>pthread_mutex_destroy</w:t>
      </w:r>
      <w:proofErr w:type="spellEnd"/>
      <w:r>
        <w:t xml:space="preserve"> function.</w:t>
      </w:r>
    </w:p>
    <w:p w14:paraId="77F44BAC" w14:textId="53A5ADC8" w:rsidR="00262C6F" w:rsidRDefault="00262C6F" w:rsidP="00262C6F">
      <w:pPr>
        <w:pStyle w:val="BodyText"/>
        <w:spacing w:before="160" w:line="256" w:lineRule="auto"/>
        <w:ind w:left="820" w:right="975"/>
      </w:pPr>
      <w:r>
        <w:t>Step 8: Compile and Run: Compile the program using a C compiler with</w:t>
      </w:r>
      <w:r>
        <w:rPr>
          <w:spacing w:val="-67"/>
        </w:rPr>
        <w:t xml:space="preserve"> </w:t>
      </w:r>
      <w:r>
        <w:t>the appropriate flags (for example, -</w:t>
      </w:r>
      <w:proofErr w:type="spellStart"/>
      <w:r>
        <w:t>pthread</w:t>
      </w:r>
      <w:proofErr w:type="spellEnd"/>
      <w:r>
        <w:t xml:space="preserve"> for GCC) to link the </w:t>
      </w:r>
      <w:proofErr w:type="spellStart"/>
      <w:r>
        <w:t>pthread</w:t>
      </w:r>
      <w:proofErr w:type="spellEnd"/>
      <w:r>
        <w:rPr>
          <w:spacing w:val="-67"/>
        </w:rPr>
        <w:t xml:space="preserve"> </w:t>
      </w:r>
      <w:r>
        <w:t>library. Then, run the compiled executable to observe the synchronized</w:t>
      </w:r>
      <w:r>
        <w:rPr>
          <w:spacing w:val="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locks.</w:t>
      </w:r>
    </w:p>
    <w:p w14:paraId="7747FB81" w14:textId="77777777" w:rsidR="00262C6F" w:rsidRDefault="00262C6F" w:rsidP="00262C6F">
      <w:pPr>
        <w:widowControl/>
        <w:autoSpaceDE/>
        <w:autoSpaceDN/>
        <w:spacing w:line="256" w:lineRule="auto"/>
        <w:sectPr w:rsidR="00262C6F">
          <w:pgSz w:w="11910" w:h="16840"/>
          <w:pgMar w:top="1420" w:right="620" w:bottom="280" w:left="1340" w:header="720" w:footer="720" w:gutter="0"/>
          <w:cols w:space="720"/>
        </w:sectPr>
      </w:pPr>
    </w:p>
    <w:p w14:paraId="068F8A2A" w14:textId="77777777" w:rsidR="00262C6F" w:rsidRDefault="00262C6F" w:rsidP="00262C6F">
      <w:pPr>
        <w:pStyle w:val="BodyText"/>
        <w:rPr>
          <w:sz w:val="20"/>
        </w:rPr>
      </w:pPr>
    </w:p>
    <w:p w14:paraId="4BB4206F" w14:textId="77777777" w:rsidR="00262C6F" w:rsidRDefault="00262C6F" w:rsidP="00262C6F">
      <w:pPr>
        <w:pStyle w:val="BodyText"/>
        <w:rPr>
          <w:sz w:val="20"/>
        </w:rPr>
      </w:pPr>
    </w:p>
    <w:p w14:paraId="584D1E7C" w14:textId="77777777" w:rsidR="00262C6F" w:rsidRDefault="00262C6F" w:rsidP="00262C6F">
      <w:pPr>
        <w:pStyle w:val="Heading2"/>
        <w:spacing w:before="233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19764EC" w14:textId="1608A85A" w:rsidR="00262C6F" w:rsidRDefault="00262C6F" w:rsidP="00262C6F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61B4D" wp14:editId="01444641">
            <wp:simplePos x="0" y="0"/>
            <wp:positionH relativeFrom="page">
              <wp:posOffset>1371600</wp:posOffset>
            </wp:positionH>
            <wp:positionV relativeFrom="paragraph">
              <wp:posOffset>116840</wp:posOffset>
            </wp:positionV>
            <wp:extent cx="3703320" cy="1447800"/>
            <wp:effectExtent l="0" t="0" r="0" b="0"/>
            <wp:wrapTopAndBottom/>
            <wp:docPr id="102583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3408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36B68" w14:textId="486A0798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F9FE59"/>
    <w:multiLevelType w:val="multilevel"/>
    <w:tmpl w:val="D7F9FE59"/>
    <w:lvl w:ilvl="0">
      <w:start w:val="19"/>
      <w:numFmt w:val="decimal"/>
      <w:lvlText w:val="%1."/>
      <w:lvlJc w:val="left"/>
      <w:pPr>
        <w:ind w:left="820" w:hanging="422"/>
      </w:pPr>
      <w:rPr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2" w:hanging="422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42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42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42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42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42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42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422"/>
      </w:pPr>
      <w:rPr>
        <w:lang w:val="en-US" w:eastAsia="en-US" w:bidi="ar-SA"/>
      </w:rPr>
    </w:lvl>
  </w:abstractNum>
  <w:num w:numId="1" w16cid:durableId="1618638312">
    <w:abstractNumId w:val="0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6F"/>
    <w:rsid w:val="00262C6F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3041"/>
  <w15:chartTrackingRefBased/>
  <w15:docId w15:val="{86DD0FCD-631C-41AE-BF9C-6A758B4E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2C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262C6F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262C6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262C6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62C6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62C6F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2023-11-15T07:18:00Z</dcterms:created>
  <dcterms:modified xsi:type="dcterms:W3CDTF">2023-11-15T07:20:00Z</dcterms:modified>
</cp:coreProperties>
</file>