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75CCB" w14:textId="77777777" w:rsidR="004B0C43" w:rsidRDefault="004B0C43" w:rsidP="004B0C43">
      <w:pPr>
        <w:pStyle w:val="Heading1"/>
        <w:tabs>
          <w:tab w:val="left" w:pos="528"/>
        </w:tabs>
        <w:spacing w:before="86" w:line="360" w:lineRule="auto"/>
        <w:ind w:right="1345"/>
        <w:rPr>
          <w:color w:val="000009"/>
        </w:rPr>
      </w:pPr>
      <w:r>
        <w:rPr>
          <w:color w:val="000009"/>
        </w:rPr>
        <w:t>EXPERIMENT 2</w:t>
      </w:r>
    </w:p>
    <w:p w14:paraId="2FDFD33B" w14:textId="77777777" w:rsidR="004B0C43" w:rsidRDefault="004B0C43" w:rsidP="004B0C43">
      <w:pPr>
        <w:pStyle w:val="Heading1"/>
        <w:tabs>
          <w:tab w:val="left" w:pos="528"/>
        </w:tabs>
        <w:spacing w:before="86" w:line="360" w:lineRule="auto"/>
        <w:ind w:right="1345"/>
      </w:pPr>
      <w:r>
        <w:rPr>
          <w:color w:val="000009"/>
        </w:rPr>
        <w:t>Identify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calls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copy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content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one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file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77"/>
        </w:rPr>
        <w:t xml:space="preserve"> </w:t>
      </w:r>
      <w:r>
        <w:rPr>
          <w:color w:val="000009"/>
        </w:rPr>
        <w:t>another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illustrate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same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program</w:t>
      </w:r>
      <w:proofErr w:type="gramEnd"/>
    </w:p>
    <w:p w14:paraId="38B73F19" w14:textId="77777777" w:rsidR="004B0C43" w:rsidRDefault="004B0C43" w:rsidP="004B0C43">
      <w:pPr>
        <w:pStyle w:val="BodyText"/>
        <w:spacing w:before="14" w:line="360" w:lineRule="auto"/>
        <w:ind w:left="808" w:right="1337" w:hanging="634"/>
      </w:pPr>
      <w:r>
        <w:rPr>
          <w:b/>
          <w:color w:val="000009"/>
        </w:rPr>
        <w:t>AIM:</w:t>
      </w:r>
      <w:r>
        <w:rPr>
          <w:b/>
          <w:color w:val="000009"/>
          <w:spacing w:val="24"/>
        </w:rPr>
        <w:t xml:space="preserve"> </w:t>
      </w:r>
      <w:r>
        <w:rPr>
          <w:color w:val="000009"/>
        </w:rPr>
        <w:t>Identify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calls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copy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content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one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file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another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and illustrate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same using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program</w:t>
      </w:r>
    </w:p>
    <w:p w14:paraId="68FC728E" w14:textId="77777777" w:rsidR="004B0C43" w:rsidRDefault="004B0C43" w:rsidP="004B0C43">
      <w:pPr>
        <w:pStyle w:val="Heading2"/>
        <w:spacing w:before="11"/>
        <w:ind w:left="174"/>
      </w:pPr>
      <w:r>
        <w:rPr>
          <w:color w:val="000009"/>
        </w:rPr>
        <w:t>ALGORITHM:</w:t>
      </w:r>
    </w:p>
    <w:p w14:paraId="37C38E93" w14:textId="77777777" w:rsidR="004B0C43" w:rsidRDefault="004B0C43" w:rsidP="004B0C43">
      <w:pPr>
        <w:pStyle w:val="ListParagraph"/>
        <w:numPr>
          <w:ilvl w:val="1"/>
          <w:numId w:val="1"/>
        </w:numPr>
        <w:tabs>
          <w:tab w:val="left" w:pos="1001"/>
        </w:tabs>
        <w:spacing w:before="176"/>
        <w:ind w:hanging="361"/>
        <w:rPr>
          <w:sz w:val="28"/>
        </w:rPr>
      </w:pPr>
      <w:r>
        <w:rPr>
          <w:color w:val="000009"/>
          <w:sz w:val="28"/>
        </w:rPr>
        <w:t>Include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necessary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headers:</w:t>
      </w:r>
    </w:p>
    <w:p w14:paraId="644160D6" w14:textId="77777777" w:rsidR="004B0C43" w:rsidRDefault="004B0C43" w:rsidP="004B0C43">
      <w:pPr>
        <w:pStyle w:val="ListParagraph"/>
        <w:numPr>
          <w:ilvl w:val="1"/>
          <w:numId w:val="1"/>
        </w:numPr>
        <w:tabs>
          <w:tab w:val="left" w:pos="1001"/>
        </w:tabs>
        <w:spacing w:before="46"/>
        <w:ind w:hanging="361"/>
        <w:rPr>
          <w:sz w:val="28"/>
        </w:rPr>
      </w:pPr>
      <w:r>
        <w:rPr>
          <w:color w:val="000009"/>
          <w:sz w:val="28"/>
        </w:rPr>
        <w:t>Include</w:t>
      </w:r>
      <w:r>
        <w:rPr>
          <w:color w:val="000009"/>
          <w:spacing w:val="52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56"/>
          <w:sz w:val="28"/>
        </w:rPr>
        <w:t xml:space="preserve"> </w:t>
      </w:r>
      <w:r>
        <w:rPr>
          <w:color w:val="000009"/>
          <w:sz w:val="28"/>
        </w:rPr>
        <w:t>necessary</w:t>
      </w:r>
      <w:r>
        <w:rPr>
          <w:color w:val="000009"/>
          <w:spacing w:val="57"/>
          <w:sz w:val="28"/>
        </w:rPr>
        <w:t xml:space="preserve"> </w:t>
      </w:r>
      <w:r>
        <w:rPr>
          <w:color w:val="000009"/>
          <w:sz w:val="28"/>
        </w:rPr>
        <w:t>header</w:t>
      </w:r>
      <w:r>
        <w:rPr>
          <w:color w:val="000009"/>
          <w:spacing w:val="56"/>
          <w:sz w:val="28"/>
        </w:rPr>
        <w:t xml:space="preserve"> </w:t>
      </w:r>
      <w:r>
        <w:rPr>
          <w:color w:val="000009"/>
          <w:sz w:val="28"/>
        </w:rPr>
        <w:t>files</w:t>
      </w:r>
      <w:r>
        <w:rPr>
          <w:color w:val="000009"/>
          <w:spacing w:val="54"/>
          <w:sz w:val="28"/>
        </w:rPr>
        <w:t xml:space="preserve"> </w:t>
      </w:r>
      <w:r>
        <w:rPr>
          <w:color w:val="000009"/>
          <w:sz w:val="28"/>
        </w:rPr>
        <w:t>like</w:t>
      </w:r>
      <w:r>
        <w:rPr>
          <w:color w:val="000009"/>
          <w:spacing w:val="53"/>
          <w:sz w:val="28"/>
        </w:rPr>
        <w:t xml:space="preserve"> </w:t>
      </w:r>
      <w:r>
        <w:rPr>
          <w:color w:val="000009"/>
          <w:sz w:val="28"/>
        </w:rPr>
        <w:t>&lt;</w:t>
      </w:r>
      <w:proofErr w:type="spellStart"/>
      <w:r>
        <w:rPr>
          <w:color w:val="000009"/>
          <w:sz w:val="28"/>
        </w:rPr>
        <w:t>stdio.h</w:t>
      </w:r>
      <w:proofErr w:type="spellEnd"/>
      <w:r>
        <w:rPr>
          <w:color w:val="000009"/>
          <w:sz w:val="28"/>
        </w:rPr>
        <w:t>&gt;,</w:t>
      </w:r>
      <w:r>
        <w:rPr>
          <w:color w:val="000009"/>
          <w:spacing w:val="54"/>
          <w:sz w:val="28"/>
        </w:rPr>
        <w:t xml:space="preserve"> </w:t>
      </w:r>
      <w:r>
        <w:rPr>
          <w:color w:val="000009"/>
          <w:sz w:val="28"/>
        </w:rPr>
        <w:t>&lt;</w:t>
      </w:r>
      <w:proofErr w:type="spellStart"/>
      <w:r>
        <w:rPr>
          <w:color w:val="000009"/>
          <w:sz w:val="28"/>
        </w:rPr>
        <w:t>fcntl.h</w:t>
      </w:r>
      <w:proofErr w:type="spellEnd"/>
      <w:r>
        <w:rPr>
          <w:color w:val="000009"/>
          <w:sz w:val="28"/>
        </w:rPr>
        <w:t>&gt;,</w:t>
      </w:r>
      <w:r>
        <w:rPr>
          <w:color w:val="000009"/>
          <w:spacing w:val="53"/>
          <w:sz w:val="28"/>
        </w:rPr>
        <w:t xml:space="preserve"> </w:t>
      </w:r>
      <w:r>
        <w:rPr>
          <w:color w:val="000009"/>
          <w:sz w:val="28"/>
        </w:rPr>
        <w:t>and</w:t>
      </w:r>
    </w:p>
    <w:p w14:paraId="3B2CDDDD" w14:textId="77777777" w:rsidR="004B0C43" w:rsidRDefault="004B0C43" w:rsidP="004B0C43">
      <w:pPr>
        <w:pStyle w:val="BodyText"/>
        <w:spacing w:before="47"/>
        <w:ind w:left="1000"/>
      </w:pPr>
      <w:r>
        <w:rPr>
          <w:color w:val="000009"/>
        </w:rPr>
        <w:t>&lt;</w:t>
      </w:r>
      <w:proofErr w:type="spellStart"/>
      <w:r>
        <w:rPr>
          <w:color w:val="000009"/>
        </w:rPr>
        <w:t>unistd.h</w:t>
      </w:r>
      <w:proofErr w:type="spellEnd"/>
      <w:r>
        <w:rPr>
          <w:color w:val="000009"/>
        </w:rPr>
        <w:t>&gt;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working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file-related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calls.</w:t>
      </w:r>
    </w:p>
    <w:p w14:paraId="4348453F" w14:textId="77777777" w:rsidR="004B0C43" w:rsidRDefault="004B0C43" w:rsidP="004B0C43">
      <w:pPr>
        <w:pStyle w:val="ListParagraph"/>
        <w:numPr>
          <w:ilvl w:val="1"/>
          <w:numId w:val="1"/>
        </w:numPr>
        <w:tabs>
          <w:tab w:val="left" w:pos="1001"/>
        </w:tabs>
        <w:spacing w:before="49"/>
        <w:ind w:hanging="361"/>
        <w:rPr>
          <w:sz w:val="28"/>
        </w:rPr>
      </w:pPr>
      <w:r>
        <w:rPr>
          <w:color w:val="000009"/>
          <w:sz w:val="28"/>
        </w:rPr>
        <w:t>Declare</w:t>
      </w:r>
      <w:r>
        <w:rPr>
          <w:color w:val="000009"/>
          <w:spacing w:val="-7"/>
          <w:sz w:val="28"/>
        </w:rPr>
        <w:t xml:space="preserve"> </w:t>
      </w:r>
      <w:r>
        <w:rPr>
          <w:color w:val="000009"/>
          <w:sz w:val="28"/>
        </w:rPr>
        <w:t>variables:</w:t>
      </w:r>
    </w:p>
    <w:p w14:paraId="4695532F" w14:textId="77777777" w:rsidR="004B0C43" w:rsidRPr="004B0C43" w:rsidRDefault="004B0C43" w:rsidP="004B0C43">
      <w:pPr>
        <w:pStyle w:val="ListParagraph"/>
        <w:numPr>
          <w:ilvl w:val="1"/>
          <w:numId w:val="1"/>
        </w:numPr>
        <w:tabs>
          <w:tab w:val="left" w:pos="1001"/>
        </w:tabs>
        <w:spacing w:before="48" w:line="271" w:lineRule="auto"/>
        <w:ind w:right="1340"/>
        <w:rPr>
          <w:sz w:val="28"/>
        </w:rPr>
      </w:pPr>
      <w:r>
        <w:rPr>
          <w:color w:val="000009"/>
          <w:spacing w:val="-1"/>
          <w:sz w:val="28"/>
        </w:rPr>
        <w:t>Declare</w:t>
      </w:r>
      <w:r>
        <w:rPr>
          <w:color w:val="000009"/>
          <w:spacing w:val="-17"/>
          <w:sz w:val="28"/>
        </w:rPr>
        <w:t xml:space="preserve"> </w:t>
      </w:r>
      <w:r>
        <w:rPr>
          <w:color w:val="000009"/>
          <w:spacing w:val="-1"/>
          <w:sz w:val="28"/>
        </w:rPr>
        <w:t>variables</w:t>
      </w:r>
      <w:r>
        <w:rPr>
          <w:color w:val="000009"/>
          <w:spacing w:val="-16"/>
          <w:sz w:val="28"/>
        </w:rPr>
        <w:t xml:space="preserve"> </w:t>
      </w:r>
      <w:r>
        <w:rPr>
          <w:color w:val="000009"/>
          <w:spacing w:val="-1"/>
          <w:sz w:val="28"/>
        </w:rPr>
        <w:t>to</w:t>
      </w:r>
      <w:r>
        <w:rPr>
          <w:color w:val="000009"/>
          <w:spacing w:val="-13"/>
          <w:sz w:val="28"/>
        </w:rPr>
        <w:t xml:space="preserve"> </w:t>
      </w:r>
      <w:r>
        <w:rPr>
          <w:color w:val="000009"/>
          <w:sz w:val="28"/>
        </w:rPr>
        <w:t>hold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file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descriptors,</w:t>
      </w:r>
      <w:r>
        <w:rPr>
          <w:color w:val="000009"/>
          <w:spacing w:val="-15"/>
          <w:sz w:val="28"/>
        </w:rPr>
        <w:t xml:space="preserve"> </w:t>
      </w:r>
      <w:r>
        <w:rPr>
          <w:color w:val="000009"/>
          <w:sz w:val="28"/>
        </w:rPr>
        <w:t>buffer,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and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other</w:t>
      </w:r>
      <w:r>
        <w:rPr>
          <w:color w:val="000009"/>
          <w:spacing w:val="-16"/>
          <w:sz w:val="28"/>
        </w:rPr>
        <w:t xml:space="preserve"> </w:t>
      </w:r>
      <w:r>
        <w:rPr>
          <w:color w:val="000009"/>
          <w:sz w:val="28"/>
        </w:rPr>
        <w:t>necessary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information.</w:t>
      </w:r>
    </w:p>
    <w:p w14:paraId="69A50EFC" w14:textId="77777777" w:rsidR="004B0C43" w:rsidRPr="004B0C43" w:rsidRDefault="004B0C43" w:rsidP="004B0C43">
      <w:pPr>
        <w:pStyle w:val="ListParagraph"/>
        <w:numPr>
          <w:ilvl w:val="1"/>
          <w:numId w:val="1"/>
        </w:numPr>
        <w:tabs>
          <w:tab w:val="left" w:pos="1001"/>
        </w:tabs>
        <w:spacing w:before="48" w:line="271" w:lineRule="auto"/>
        <w:ind w:right="1340"/>
        <w:rPr>
          <w:sz w:val="28"/>
        </w:rPr>
      </w:pPr>
      <w:r w:rsidRPr="004B0C43">
        <w:rPr>
          <w:color w:val="000009"/>
          <w:sz w:val="28"/>
        </w:rPr>
        <w:t>Open</w:t>
      </w:r>
      <w:r w:rsidRPr="004B0C43">
        <w:rPr>
          <w:color w:val="000009"/>
          <w:spacing w:val="-5"/>
          <w:sz w:val="28"/>
        </w:rPr>
        <w:t xml:space="preserve"> </w:t>
      </w:r>
      <w:r w:rsidRPr="004B0C43">
        <w:rPr>
          <w:color w:val="000009"/>
          <w:sz w:val="28"/>
        </w:rPr>
        <w:t>the</w:t>
      </w:r>
      <w:r w:rsidRPr="004B0C43">
        <w:rPr>
          <w:color w:val="000009"/>
          <w:spacing w:val="-3"/>
          <w:sz w:val="28"/>
        </w:rPr>
        <w:t xml:space="preserve"> </w:t>
      </w:r>
      <w:r w:rsidRPr="004B0C43">
        <w:rPr>
          <w:color w:val="000009"/>
          <w:sz w:val="28"/>
        </w:rPr>
        <w:t>source</w:t>
      </w:r>
      <w:r w:rsidRPr="004B0C43">
        <w:rPr>
          <w:color w:val="000009"/>
          <w:spacing w:val="-4"/>
          <w:sz w:val="28"/>
        </w:rPr>
        <w:t xml:space="preserve"> </w:t>
      </w:r>
      <w:r w:rsidRPr="004B0C43">
        <w:rPr>
          <w:color w:val="000009"/>
          <w:sz w:val="28"/>
        </w:rPr>
        <w:t>and</w:t>
      </w:r>
      <w:r w:rsidRPr="004B0C43">
        <w:rPr>
          <w:color w:val="000009"/>
          <w:spacing w:val="-5"/>
          <w:sz w:val="28"/>
        </w:rPr>
        <w:t xml:space="preserve"> </w:t>
      </w:r>
      <w:r w:rsidRPr="004B0C43">
        <w:rPr>
          <w:color w:val="000009"/>
          <w:sz w:val="28"/>
        </w:rPr>
        <w:t>destination</w:t>
      </w:r>
      <w:r w:rsidRPr="004B0C43">
        <w:rPr>
          <w:color w:val="000009"/>
          <w:spacing w:val="-3"/>
          <w:sz w:val="28"/>
        </w:rPr>
        <w:t xml:space="preserve"> </w:t>
      </w:r>
      <w:r w:rsidRPr="004B0C43">
        <w:rPr>
          <w:color w:val="000009"/>
          <w:sz w:val="28"/>
        </w:rPr>
        <w:t>files:</w:t>
      </w:r>
    </w:p>
    <w:p w14:paraId="7C3CBC60" w14:textId="77777777" w:rsidR="004B0C43" w:rsidRDefault="004B0C43" w:rsidP="004B0C43">
      <w:pPr>
        <w:pStyle w:val="ListParagraph"/>
        <w:numPr>
          <w:ilvl w:val="1"/>
          <w:numId w:val="1"/>
        </w:numPr>
        <w:tabs>
          <w:tab w:val="left" w:pos="1001"/>
        </w:tabs>
        <w:spacing w:before="49" w:line="268" w:lineRule="auto"/>
        <w:ind w:right="1342"/>
        <w:rPr>
          <w:sz w:val="28"/>
        </w:rPr>
      </w:pPr>
      <w:r>
        <w:rPr>
          <w:color w:val="000009"/>
          <w:sz w:val="28"/>
        </w:rPr>
        <w:t>Use</w:t>
      </w:r>
      <w:r>
        <w:rPr>
          <w:color w:val="000009"/>
          <w:spacing w:val="25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23"/>
          <w:sz w:val="28"/>
        </w:rPr>
        <w:t xml:space="preserve"> </w:t>
      </w:r>
      <w:r>
        <w:rPr>
          <w:color w:val="000009"/>
          <w:sz w:val="28"/>
        </w:rPr>
        <w:t>open</w:t>
      </w:r>
      <w:r>
        <w:rPr>
          <w:color w:val="000009"/>
          <w:spacing w:val="24"/>
          <w:sz w:val="28"/>
        </w:rPr>
        <w:t xml:space="preserve"> </w:t>
      </w:r>
      <w:r>
        <w:rPr>
          <w:color w:val="000009"/>
          <w:sz w:val="28"/>
        </w:rPr>
        <w:t>system</w:t>
      </w:r>
      <w:r>
        <w:rPr>
          <w:color w:val="000009"/>
          <w:spacing w:val="23"/>
          <w:sz w:val="28"/>
        </w:rPr>
        <w:t xml:space="preserve"> </w:t>
      </w:r>
      <w:r>
        <w:rPr>
          <w:color w:val="000009"/>
          <w:sz w:val="28"/>
        </w:rPr>
        <w:t>call</w:t>
      </w:r>
      <w:r>
        <w:rPr>
          <w:color w:val="000009"/>
          <w:spacing w:val="26"/>
          <w:sz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26"/>
          <w:sz w:val="28"/>
        </w:rPr>
        <w:t xml:space="preserve"> </w:t>
      </w:r>
      <w:r>
        <w:rPr>
          <w:color w:val="000009"/>
          <w:sz w:val="28"/>
        </w:rPr>
        <w:t>open</w:t>
      </w:r>
      <w:r>
        <w:rPr>
          <w:color w:val="000009"/>
          <w:spacing w:val="25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23"/>
          <w:sz w:val="28"/>
        </w:rPr>
        <w:t xml:space="preserve"> </w:t>
      </w:r>
      <w:r>
        <w:rPr>
          <w:color w:val="000009"/>
          <w:sz w:val="28"/>
        </w:rPr>
        <w:t>source</w:t>
      </w:r>
      <w:r>
        <w:rPr>
          <w:color w:val="000009"/>
          <w:spacing w:val="26"/>
          <w:sz w:val="28"/>
        </w:rPr>
        <w:t xml:space="preserve"> </w:t>
      </w:r>
      <w:r>
        <w:rPr>
          <w:color w:val="000009"/>
          <w:sz w:val="28"/>
        </w:rPr>
        <w:t>and</w:t>
      </w:r>
      <w:r>
        <w:rPr>
          <w:color w:val="000009"/>
          <w:spacing w:val="24"/>
          <w:sz w:val="28"/>
        </w:rPr>
        <w:t xml:space="preserve"> </w:t>
      </w:r>
      <w:r>
        <w:rPr>
          <w:color w:val="000009"/>
          <w:sz w:val="28"/>
        </w:rPr>
        <w:t>destination</w:t>
      </w:r>
      <w:r>
        <w:rPr>
          <w:color w:val="000009"/>
          <w:spacing w:val="26"/>
          <w:sz w:val="28"/>
        </w:rPr>
        <w:t xml:space="preserve"> </w:t>
      </w:r>
      <w:r>
        <w:rPr>
          <w:color w:val="000009"/>
          <w:sz w:val="28"/>
        </w:rPr>
        <w:t>files,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obtaining file descriptors for each.</w:t>
      </w:r>
    </w:p>
    <w:p w14:paraId="41139F1E" w14:textId="77777777" w:rsidR="004B0C43" w:rsidRDefault="004B0C43" w:rsidP="004B0C43">
      <w:pPr>
        <w:pStyle w:val="ListParagraph"/>
        <w:numPr>
          <w:ilvl w:val="1"/>
          <w:numId w:val="1"/>
        </w:numPr>
        <w:tabs>
          <w:tab w:val="left" w:pos="1001"/>
        </w:tabs>
        <w:spacing w:before="9"/>
        <w:ind w:hanging="361"/>
        <w:rPr>
          <w:sz w:val="28"/>
        </w:rPr>
      </w:pPr>
      <w:r>
        <w:rPr>
          <w:color w:val="000009"/>
          <w:sz w:val="28"/>
        </w:rPr>
        <w:t>Read from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source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file:</w:t>
      </w:r>
    </w:p>
    <w:p w14:paraId="28CC1FA3" w14:textId="77777777" w:rsidR="004B0C43" w:rsidRDefault="004B0C43" w:rsidP="004B0C43">
      <w:pPr>
        <w:pStyle w:val="ListParagraph"/>
        <w:numPr>
          <w:ilvl w:val="1"/>
          <w:numId w:val="1"/>
        </w:numPr>
        <w:tabs>
          <w:tab w:val="left" w:pos="1001"/>
        </w:tabs>
        <w:spacing w:before="46" w:line="271" w:lineRule="auto"/>
        <w:ind w:right="1344"/>
        <w:rPr>
          <w:sz w:val="28"/>
        </w:rPr>
      </w:pPr>
      <w:r>
        <w:rPr>
          <w:color w:val="000009"/>
          <w:sz w:val="28"/>
        </w:rPr>
        <w:t>Use</w:t>
      </w:r>
      <w:r>
        <w:rPr>
          <w:color w:val="000009"/>
          <w:spacing w:val="38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39"/>
          <w:sz w:val="28"/>
        </w:rPr>
        <w:t xml:space="preserve"> </w:t>
      </w:r>
      <w:r>
        <w:rPr>
          <w:color w:val="000009"/>
          <w:sz w:val="28"/>
        </w:rPr>
        <w:t>read</w:t>
      </w:r>
      <w:r>
        <w:rPr>
          <w:color w:val="000009"/>
          <w:spacing w:val="40"/>
          <w:sz w:val="28"/>
        </w:rPr>
        <w:t xml:space="preserve"> </w:t>
      </w:r>
      <w:r>
        <w:rPr>
          <w:color w:val="000009"/>
          <w:sz w:val="28"/>
        </w:rPr>
        <w:t>system</w:t>
      </w:r>
      <w:r>
        <w:rPr>
          <w:color w:val="000009"/>
          <w:spacing w:val="36"/>
          <w:sz w:val="28"/>
        </w:rPr>
        <w:t xml:space="preserve"> </w:t>
      </w:r>
      <w:r>
        <w:rPr>
          <w:color w:val="000009"/>
          <w:sz w:val="28"/>
        </w:rPr>
        <w:t>call</w:t>
      </w:r>
      <w:r>
        <w:rPr>
          <w:color w:val="000009"/>
          <w:spacing w:val="39"/>
          <w:sz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39"/>
          <w:sz w:val="28"/>
        </w:rPr>
        <w:t xml:space="preserve"> </w:t>
      </w:r>
      <w:r>
        <w:rPr>
          <w:color w:val="000009"/>
          <w:sz w:val="28"/>
        </w:rPr>
        <w:t>read</w:t>
      </w:r>
      <w:r>
        <w:rPr>
          <w:color w:val="000009"/>
          <w:spacing w:val="39"/>
          <w:sz w:val="28"/>
        </w:rPr>
        <w:t xml:space="preserve"> </w:t>
      </w:r>
      <w:r>
        <w:rPr>
          <w:color w:val="000009"/>
          <w:sz w:val="28"/>
        </w:rPr>
        <w:t>data</w:t>
      </w:r>
      <w:r>
        <w:rPr>
          <w:color w:val="000009"/>
          <w:spacing w:val="39"/>
          <w:sz w:val="28"/>
        </w:rPr>
        <w:t xml:space="preserve"> </w:t>
      </w:r>
      <w:r>
        <w:rPr>
          <w:color w:val="000009"/>
          <w:sz w:val="28"/>
        </w:rPr>
        <w:t>from</w:t>
      </w:r>
      <w:r>
        <w:rPr>
          <w:color w:val="000009"/>
          <w:spacing w:val="39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39"/>
          <w:sz w:val="28"/>
        </w:rPr>
        <w:t xml:space="preserve"> </w:t>
      </w:r>
      <w:r>
        <w:rPr>
          <w:color w:val="000009"/>
          <w:sz w:val="28"/>
        </w:rPr>
        <w:t>source</w:t>
      </w:r>
      <w:r>
        <w:rPr>
          <w:color w:val="000009"/>
          <w:spacing w:val="38"/>
          <w:sz w:val="28"/>
        </w:rPr>
        <w:t xml:space="preserve"> </w:t>
      </w:r>
      <w:r>
        <w:rPr>
          <w:color w:val="000009"/>
          <w:sz w:val="28"/>
        </w:rPr>
        <w:t>file</w:t>
      </w:r>
      <w:r>
        <w:rPr>
          <w:color w:val="000009"/>
          <w:spacing w:val="39"/>
          <w:sz w:val="28"/>
        </w:rPr>
        <w:t xml:space="preserve"> </w:t>
      </w:r>
      <w:r>
        <w:rPr>
          <w:color w:val="000009"/>
          <w:sz w:val="28"/>
        </w:rPr>
        <w:t>into</w:t>
      </w:r>
      <w:r>
        <w:rPr>
          <w:color w:val="000009"/>
          <w:spacing w:val="39"/>
          <w:sz w:val="28"/>
        </w:rPr>
        <w:t xml:space="preserve"> </w:t>
      </w:r>
      <w:r>
        <w:rPr>
          <w:color w:val="000009"/>
          <w:sz w:val="28"/>
        </w:rPr>
        <w:t>a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buffer.</w:t>
      </w:r>
    </w:p>
    <w:p w14:paraId="39E66C9C" w14:textId="77777777" w:rsidR="004B0C43" w:rsidRDefault="004B0C43" w:rsidP="004B0C43">
      <w:pPr>
        <w:pStyle w:val="ListParagraph"/>
        <w:numPr>
          <w:ilvl w:val="1"/>
          <w:numId w:val="1"/>
        </w:numPr>
        <w:tabs>
          <w:tab w:val="left" w:pos="1001"/>
        </w:tabs>
        <w:spacing w:before="2"/>
        <w:ind w:hanging="361"/>
        <w:rPr>
          <w:sz w:val="28"/>
        </w:rPr>
      </w:pPr>
      <w:r>
        <w:rPr>
          <w:color w:val="000009"/>
          <w:sz w:val="28"/>
        </w:rPr>
        <w:t>Write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destination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file:</w:t>
      </w:r>
    </w:p>
    <w:p w14:paraId="57E15F95" w14:textId="77777777" w:rsidR="004B0C43" w:rsidRDefault="004B0C43" w:rsidP="004B0C43">
      <w:pPr>
        <w:pStyle w:val="ListParagraph"/>
        <w:numPr>
          <w:ilvl w:val="1"/>
          <w:numId w:val="1"/>
        </w:numPr>
        <w:tabs>
          <w:tab w:val="left" w:pos="1001"/>
        </w:tabs>
        <w:spacing w:before="49" w:line="268" w:lineRule="auto"/>
        <w:ind w:right="1343"/>
        <w:rPr>
          <w:sz w:val="28"/>
        </w:rPr>
      </w:pPr>
      <w:r>
        <w:rPr>
          <w:color w:val="000009"/>
          <w:sz w:val="28"/>
        </w:rPr>
        <w:t>Use</w:t>
      </w:r>
      <w:r>
        <w:rPr>
          <w:color w:val="000009"/>
          <w:spacing w:val="5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3"/>
          <w:sz w:val="28"/>
        </w:rPr>
        <w:t xml:space="preserve"> </w:t>
      </w:r>
      <w:r>
        <w:rPr>
          <w:color w:val="000009"/>
          <w:sz w:val="28"/>
        </w:rPr>
        <w:t>write</w:t>
      </w:r>
      <w:r>
        <w:rPr>
          <w:color w:val="000009"/>
          <w:spacing w:val="3"/>
          <w:sz w:val="28"/>
        </w:rPr>
        <w:t xml:space="preserve"> </w:t>
      </w:r>
      <w:r>
        <w:rPr>
          <w:color w:val="000009"/>
          <w:sz w:val="28"/>
        </w:rPr>
        <w:t>system</w:t>
      </w:r>
      <w:r>
        <w:rPr>
          <w:color w:val="000009"/>
          <w:spacing w:val="3"/>
          <w:sz w:val="28"/>
        </w:rPr>
        <w:t xml:space="preserve"> </w:t>
      </w:r>
      <w:r>
        <w:rPr>
          <w:color w:val="000009"/>
          <w:sz w:val="28"/>
        </w:rPr>
        <w:t>call</w:t>
      </w:r>
      <w:r>
        <w:rPr>
          <w:color w:val="000009"/>
          <w:spacing w:val="6"/>
          <w:sz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3"/>
          <w:sz w:val="28"/>
        </w:rPr>
        <w:t xml:space="preserve"> </w:t>
      </w:r>
      <w:r>
        <w:rPr>
          <w:color w:val="000009"/>
          <w:sz w:val="28"/>
        </w:rPr>
        <w:t>write</w:t>
      </w:r>
      <w:r>
        <w:rPr>
          <w:color w:val="000009"/>
          <w:spacing w:val="3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5"/>
          <w:sz w:val="28"/>
        </w:rPr>
        <w:t xml:space="preserve"> </w:t>
      </w:r>
      <w:r>
        <w:rPr>
          <w:color w:val="000009"/>
          <w:sz w:val="28"/>
        </w:rPr>
        <w:t>data</w:t>
      </w:r>
      <w:r>
        <w:rPr>
          <w:color w:val="000009"/>
          <w:spacing w:val="3"/>
          <w:sz w:val="28"/>
        </w:rPr>
        <w:t xml:space="preserve"> </w:t>
      </w:r>
      <w:r>
        <w:rPr>
          <w:color w:val="000009"/>
          <w:sz w:val="28"/>
        </w:rPr>
        <w:t>read</w:t>
      </w:r>
      <w:r>
        <w:rPr>
          <w:color w:val="000009"/>
          <w:spacing w:val="6"/>
          <w:sz w:val="28"/>
        </w:rPr>
        <w:t xml:space="preserve"> </w:t>
      </w:r>
      <w:r>
        <w:rPr>
          <w:color w:val="000009"/>
          <w:sz w:val="28"/>
        </w:rPr>
        <w:t>from</w:t>
      </w:r>
      <w:r>
        <w:rPr>
          <w:color w:val="000009"/>
          <w:spacing w:val="3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5"/>
          <w:sz w:val="28"/>
        </w:rPr>
        <w:t xml:space="preserve"> </w:t>
      </w:r>
      <w:r>
        <w:rPr>
          <w:color w:val="000009"/>
          <w:sz w:val="28"/>
        </w:rPr>
        <w:t>source</w:t>
      </w:r>
      <w:r>
        <w:rPr>
          <w:color w:val="000009"/>
          <w:spacing w:val="3"/>
          <w:sz w:val="28"/>
        </w:rPr>
        <w:t xml:space="preserve"> </w:t>
      </w:r>
      <w:r>
        <w:rPr>
          <w:color w:val="000009"/>
          <w:sz w:val="28"/>
        </w:rPr>
        <w:t>file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into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the destination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file.</w:t>
      </w:r>
    </w:p>
    <w:p w14:paraId="7C1CB8D5" w14:textId="77777777" w:rsidR="004B0C43" w:rsidRDefault="004B0C43" w:rsidP="004B0C43">
      <w:pPr>
        <w:pStyle w:val="ListParagraph"/>
        <w:numPr>
          <w:ilvl w:val="1"/>
          <w:numId w:val="1"/>
        </w:numPr>
        <w:tabs>
          <w:tab w:val="left" w:pos="1001"/>
        </w:tabs>
        <w:spacing w:before="9"/>
        <w:ind w:hanging="361"/>
        <w:rPr>
          <w:sz w:val="28"/>
        </w:rPr>
      </w:pPr>
      <w:r>
        <w:rPr>
          <w:color w:val="000009"/>
          <w:sz w:val="28"/>
        </w:rPr>
        <w:t>Close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files:</w:t>
      </w:r>
    </w:p>
    <w:p w14:paraId="74EBBE2F" w14:textId="77777777" w:rsidR="004B0C43" w:rsidRDefault="004B0C43" w:rsidP="004B0C43">
      <w:pPr>
        <w:pStyle w:val="BodyText"/>
        <w:spacing w:before="57"/>
        <w:ind w:left="280"/>
        <w:rPr>
          <w:color w:val="000009"/>
        </w:rPr>
      </w:pPr>
      <w:r>
        <w:rPr>
          <w:color w:val="000009"/>
        </w:rPr>
        <w:t>Use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close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call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close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source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destination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files.</w:t>
      </w:r>
    </w:p>
    <w:p w14:paraId="12EC0631" w14:textId="77777777" w:rsidR="004B0C43" w:rsidRDefault="004B0C43" w:rsidP="004B0C43">
      <w:pPr>
        <w:pStyle w:val="BodyText"/>
        <w:spacing w:before="57"/>
        <w:ind w:left="280"/>
        <w:rPr>
          <w:color w:val="000009"/>
        </w:rPr>
      </w:pPr>
    </w:p>
    <w:p w14:paraId="64BD8182" w14:textId="22983824" w:rsidR="004B0C43" w:rsidRPr="004B0C43" w:rsidRDefault="004B0C43" w:rsidP="004B0C43">
      <w:pPr>
        <w:pStyle w:val="BodyText"/>
        <w:spacing w:before="57"/>
        <w:ind w:left="280"/>
        <w:rPr>
          <w:b/>
          <w:bCs/>
          <w:color w:val="000009"/>
          <w:sz w:val="32"/>
          <w:szCs w:val="3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03630AD" wp14:editId="39F615DE">
            <wp:simplePos x="0" y="0"/>
            <wp:positionH relativeFrom="margin">
              <wp:align>center</wp:align>
            </wp:positionH>
            <wp:positionV relativeFrom="paragraph">
              <wp:posOffset>504190</wp:posOffset>
            </wp:positionV>
            <wp:extent cx="5772150" cy="1671320"/>
            <wp:effectExtent l="0" t="0" r="0" b="5080"/>
            <wp:wrapTopAndBottom/>
            <wp:docPr id="145844769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47693" name="Picture 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671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0C43">
        <w:rPr>
          <w:b/>
          <w:bCs/>
          <w:color w:val="000009"/>
          <w:sz w:val="32"/>
          <w:szCs w:val="32"/>
        </w:rPr>
        <w:t>OUTPUT</w:t>
      </w:r>
    </w:p>
    <w:sectPr w:rsidR="004B0C43" w:rsidRPr="004B0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2"/>
      <w:numFmt w:val="decimal"/>
      <w:lvlText w:val="%1."/>
      <w:lvlJc w:val="left"/>
      <w:pPr>
        <w:ind w:left="808" w:hanging="353"/>
      </w:pPr>
      <w:rPr>
        <w:rFonts w:ascii="Times New Roman" w:eastAsia="Times New Roman" w:hAnsi="Times New Roman" w:cs="Times New Roman" w:hint="default"/>
        <w:b/>
        <w:bCs/>
        <w:color w:val="000009"/>
        <w:w w:val="99"/>
        <w:sz w:val="32"/>
        <w:szCs w:val="32"/>
        <w:lang w:val="en-US" w:eastAsia="en-US" w:bidi="ar-SA"/>
      </w:rPr>
    </w:lvl>
    <w:lvl w:ilvl="1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color w:val="000009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994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988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982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976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970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964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58" w:hanging="360"/>
      </w:pPr>
      <w:rPr>
        <w:lang w:val="en-US" w:eastAsia="en-US" w:bidi="ar-SA"/>
      </w:rPr>
    </w:lvl>
  </w:abstractNum>
  <w:num w:numId="1" w16cid:durableId="1829706575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43"/>
    <w:rsid w:val="004B0C43"/>
    <w:rsid w:val="005B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715A"/>
  <w15:chartTrackingRefBased/>
  <w15:docId w15:val="{3F5FAE98-082B-4D5A-B0AC-FF71123B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0C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B0C43"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4B0C43"/>
    <w:pPr>
      <w:ind w:left="8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0C43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4B0C43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4B0C43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B0C43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4B0C43"/>
    <w:pPr>
      <w:ind w:left="8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2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the_vishnuteja .</dc:creator>
  <cp:keywords/>
  <dc:description/>
  <cp:lastModifiedBy>the_vishnuteja .</cp:lastModifiedBy>
  <cp:revision>1</cp:revision>
  <dcterms:created xsi:type="dcterms:W3CDTF">2023-11-15T05:52:00Z</dcterms:created>
  <dcterms:modified xsi:type="dcterms:W3CDTF">2023-11-15T05:55:00Z</dcterms:modified>
</cp:coreProperties>
</file>