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F4A" w:rsidRDefault="00440F4A" w:rsidP="00BA6D5A">
      <w:pPr>
        <w:pStyle w:val="Title"/>
        <w:spacing w:line="360" w:lineRule="auto"/>
      </w:pPr>
      <w:r>
        <w:t>Image Analysis Engine</w:t>
      </w:r>
    </w:p>
    <w:p w:rsidR="00440F4A" w:rsidRDefault="00440F4A" w:rsidP="00BA6D5A">
      <w:pPr>
        <w:pStyle w:val="Subtitle"/>
        <w:spacing w:line="360" w:lineRule="auto"/>
      </w:pPr>
      <w:r>
        <w:t>Guide for setup and us</w:t>
      </w:r>
      <w:bookmarkStart w:id="0" w:name="_GoBack"/>
      <w:bookmarkEnd w:id="0"/>
      <w:r>
        <w:t>e</w:t>
      </w:r>
    </w:p>
    <w:p w:rsidR="003D6673" w:rsidRDefault="003D6673" w:rsidP="00BA6D5A">
      <w:pPr>
        <w:pStyle w:val="TOCHeading"/>
        <w:spacing w:line="360" w:lineRule="auto"/>
      </w:pPr>
    </w:p>
    <w:sdt>
      <w:sdtPr>
        <w:id w:val="-1456325831"/>
        <w:docPartObj>
          <w:docPartGallery w:val="Table of Contents"/>
          <w:docPartUnique/>
        </w:docPartObj>
      </w:sdtPr>
      <w:sdtEndPr>
        <w:rPr>
          <w:rFonts w:asciiTheme="minorHAnsi" w:eastAsiaTheme="minorEastAsia" w:hAnsiTheme="minorHAnsi" w:cstheme="minorBidi"/>
          <w:b/>
          <w:bCs/>
          <w:noProof/>
          <w:color w:val="auto"/>
          <w:sz w:val="24"/>
          <w:szCs w:val="22"/>
        </w:rPr>
      </w:sdtEndPr>
      <w:sdtContent>
        <w:p w:rsidR="00440F4A" w:rsidRDefault="00440F4A" w:rsidP="00BA6D5A">
          <w:pPr>
            <w:pStyle w:val="TOCHeading"/>
            <w:spacing w:line="360" w:lineRule="auto"/>
          </w:pPr>
          <w:r>
            <w:t>Table of Contents</w:t>
          </w:r>
        </w:p>
        <w:p w:rsidR="00D90D5C" w:rsidRPr="00D90D5C" w:rsidRDefault="00440F4A">
          <w:pPr>
            <w:pStyle w:val="TOC1"/>
            <w:tabs>
              <w:tab w:val="right" w:leader="dot" w:pos="9350"/>
            </w:tabs>
            <w:rPr>
              <w:b/>
              <w:noProof/>
              <w:sz w:val="22"/>
            </w:rPr>
          </w:pPr>
          <w:r w:rsidRPr="00D90D5C">
            <w:rPr>
              <w:b/>
              <w:bCs/>
              <w:noProof/>
            </w:rPr>
            <w:fldChar w:fldCharType="begin"/>
          </w:r>
          <w:r w:rsidRPr="00D90D5C">
            <w:rPr>
              <w:b/>
              <w:bCs/>
              <w:noProof/>
            </w:rPr>
            <w:instrText xml:space="preserve"> TOC \o "1-3" \h \z \u </w:instrText>
          </w:r>
          <w:r w:rsidRPr="00D90D5C">
            <w:rPr>
              <w:b/>
              <w:bCs/>
              <w:noProof/>
            </w:rPr>
            <w:fldChar w:fldCharType="separate"/>
          </w:r>
          <w:hyperlink w:anchor="_Toc14269274" w:history="1">
            <w:r w:rsidR="00D90D5C" w:rsidRPr="00D90D5C">
              <w:rPr>
                <w:rStyle w:val="Hyperlink"/>
                <w:b/>
                <w:noProof/>
              </w:rPr>
              <w:t>Setting up the Image Analysis Engine</w:t>
            </w:r>
            <w:r w:rsidR="00D90D5C" w:rsidRPr="00D90D5C">
              <w:rPr>
                <w:b/>
                <w:noProof/>
                <w:webHidden/>
              </w:rPr>
              <w:tab/>
            </w:r>
            <w:r w:rsidR="00D90D5C" w:rsidRPr="00D90D5C">
              <w:rPr>
                <w:b/>
                <w:noProof/>
                <w:webHidden/>
              </w:rPr>
              <w:fldChar w:fldCharType="begin"/>
            </w:r>
            <w:r w:rsidR="00D90D5C" w:rsidRPr="00D90D5C">
              <w:rPr>
                <w:b/>
                <w:noProof/>
                <w:webHidden/>
              </w:rPr>
              <w:instrText xml:space="preserve"> PAGEREF _Toc14269274 \h </w:instrText>
            </w:r>
            <w:r w:rsidR="00D90D5C" w:rsidRPr="00D90D5C">
              <w:rPr>
                <w:b/>
                <w:noProof/>
                <w:webHidden/>
              </w:rPr>
            </w:r>
            <w:r w:rsidR="00D90D5C" w:rsidRPr="00D90D5C">
              <w:rPr>
                <w:b/>
                <w:noProof/>
                <w:webHidden/>
              </w:rPr>
              <w:fldChar w:fldCharType="separate"/>
            </w:r>
            <w:r w:rsidR="00D90D5C" w:rsidRPr="00D90D5C">
              <w:rPr>
                <w:b/>
                <w:noProof/>
                <w:webHidden/>
              </w:rPr>
              <w:t>1</w:t>
            </w:r>
            <w:r w:rsidR="00D90D5C" w:rsidRPr="00D90D5C">
              <w:rPr>
                <w:b/>
                <w:noProof/>
                <w:webHidden/>
              </w:rPr>
              <w:fldChar w:fldCharType="end"/>
            </w:r>
          </w:hyperlink>
        </w:p>
        <w:p w:rsidR="00D90D5C" w:rsidRPr="00D90D5C" w:rsidRDefault="00D90D5C">
          <w:pPr>
            <w:pStyle w:val="TOC3"/>
            <w:tabs>
              <w:tab w:val="right" w:leader="dot" w:pos="9350"/>
            </w:tabs>
            <w:rPr>
              <w:b/>
              <w:noProof/>
              <w:sz w:val="22"/>
            </w:rPr>
          </w:pPr>
          <w:hyperlink w:anchor="_Toc14269275" w:history="1">
            <w:r w:rsidRPr="00D90D5C">
              <w:rPr>
                <w:rStyle w:val="Hyperlink"/>
                <w:b/>
                <w:noProof/>
              </w:rPr>
              <w:t>Download</w:t>
            </w:r>
            <w:r w:rsidRPr="00D90D5C">
              <w:rPr>
                <w:b/>
                <w:noProof/>
                <w:webHidden/>
              </w:rPr>
              <w:tab/>
            </w:r>
            <w:r w:rsidRPr="00D90D5C">
              <w:rPr>
                <w:b/>
                <w:noProof/>
                <w:webHidden/>
              </w:rPr>
              <w:fldChar w:fldCharType="begin"/>
            </w:r>
            <w:r w:rsidRPr="00D90D5C">
              <w:rPr>
                <w:b/>
                <w:noProof/>
                <w:webHidden/>
              </w:rPr>
              <w:instrText xml:space="preserve"> PAGEREF _Toc14269275 \h </w:instrText>
            </w:r>
            <w:r w:rsidRPr="00D90D5C">
              <w:rPr>
                <w:b/>
                <w:noProof/>
                <w:webHidden/>
              </w:rPr>
            </w:r>
            <w:r w:rsidRPr="00D90D5C">
              <w:rPr>
                <w:b/>
                <w:noProof/>
                <w:webHidden/>
              </w:rPr>
              <w:fldChar w:fldCharType="separate"/>
            </w:r>
            <w:r w:rsidRPr="00D90D5C">
              <w:rPr>
                <w:b/>
                <w:noProof/>
                <w:webHidden/>
              </w:rPr>
              <w:t>1</w:t>
            </w:r>
            <w:r w:rsidRPr="00D90D5C">
              <w:rPr>
                <w:b/>
                <w:noProof/>
                <w:webHidden/>
              </w:rPr>
              <w:fldChar w:fldCharType="end"/>
            </w:r>
          </w:hyperlink>
        </w:p>
        <w:p w:rsidR="00D90D5C" w:rsidRPr="00D90D5C" w:rsidRDefault="00D90D5C">
          <w:pPr>
            <w:pStyle w:val="TOC3"/>
            <w:tabs>
              <w:tab w:val="right" w:leader="dot" w:pos="9350"/>
            </w:tabs>
            <w:rPr>
              <w:b/>
              <w:noProof/>
              <w:sz w:val="22"/>
            </w:rPr>
          </w:pPr>
          <w:hyperlink w:anchor="_Toc14269276" w:history="1">
            <w:r w:rsidRPr="00D90D5C">
              <w:rPr>
                <w:rStyle w:val="Hyperlink"/>
                <w:b/>
                <w:noProof/>
              </w:rPr>
              <w:t>Set up folders:</w:t>
            </w:r>
            <w:r w:rsidRPr="00D90D5C">
              <w:rPr>
                <w:b/>
                <w:noProof/>
                <w:webHidden/>
              </w:rPr>
              <w:tab/>
            </w:r>
            <w:r w:rsidRPr="00D90D5C">
              <w:rPr>
                <w:b/>
                <w:noProof/>
                <w:webHidden/>
              </w:rPr>
              <w:fldChar w:fldCharType="begin"/>
            </w:r>
            <w:r w:rsidRPr="00D90D5C">
              <w:rPr>
                <w:b/>
                <w:noProof/>
                <w:webHidden/>
              </w:rPr>
              <w:instrText xml:space="preserve"> PAGEREF _Toc14269276 \h </w:instrText>
            </w:r>
            <w:r w:rsidRPr="00D90D5C">
              <w:rPr>
                <w:b/>
                <w:noProof/>
                <w:webHidden/>
              </w:rPr>
            </w:r>
            <w:r w:rsidRPr="00D90D5C">
              <w:rPr>
                <w:b/>
                <w:noProof/>
                <w:webHidden/>
              </w:rPr>
              <w:fldChar w:fldCharType="separate"/>
            </w:r>
            <w:r w:rsidRPr="00D90D5C">
              <w:rPr>
                <w:b/>
                <w:noProof/>
                <w:webHidden/>
              </w:rPr>
              <w:t>2</w:t>
            </w:r>
            <w:r w:rsidRPr="00D90D5C">
              <w:rPr>
                <w:b/>
                <w:noProof/>
                <w:webHidden/>
              </w:rPr>
              <w:fldChar w:fldCharType="end"/>
            </w:r>
          </w:hyperlink>
        </w:p>
        <w:p w:rsidR="00D90D5C" w:rsidRPr="00D90D5C" w:rsidRDefault="00D90D5C">
          <w:pPr>
            <w:pStyle w:val="TOC1"/>
            <w:tabs>
              <w:tab w:val="right" w:leader="dot" w:pos="9350"/>
            </w:tabs>
            <w:rPr>
              <w:b/>
              <w:noProof/>
              <w:sz w:val="22"/>
            </w:rPr>
          </w:pPr>
          <w:hyperlink w:anchor="_Toc14269277" w:history="1">
            <w:r w:rsidRPr="00D90D5C">
              <w:rPr>
                <w:rStyle w:val="Hyperlink"/>
                <w:b/>
                <w:noProof/>
              </w:rPr>
              <w:t>Using the Image Analysis Engine</w:t>
            </w:r>
            <w:r w:rsidRPr="00D90D5C">
              <w:rPr>
                <w:b/>
                <w:noProof/>
                <w:webHidden/>
              </w:rPr>
              <w:tab/>
            </w:r>
            <w:r w:rsidRPr="00D90D5C">
              <w:rPr>
                <w:b/>
                <w:noProof/>
                <w:webHidden/>
              </w:rPr>
              <w:fldChar w:fldCharType="begin"/>
            </w:r>
            <w:r w:rsidRPr="00D90D5C">
              <w:rPr>
                <w:b/>
                <w:noProof/>
                <w:webHidden/>
              </w:rPr>
              <w:instrText xml:space="preserve"> PAGEREF _Toc14269277 \h </w:instrText>
            </w:r>
            <w:r w:rsidRPr="00D90D5C">
              <w:rPr>
                <w:b/>
                <w:noProof/>
                <w:webHidden/>
              </w:rPr>
            </w:r>
            <w:r w:rsidRPr="00D90D5C">
              <w:rPr>
                <w:b/>
                <w:noProof/>
                <w:webHidden/>
              </w:rPr>
              <w:fldChar w:fldCharType="separate"/>
            </w:r>
            <w:r w:rsidRPr="00D90D5C">
              <w:rPr>
                <w:b/>
                <w:noProof/>
                <w:webHidden/>
              </w:rPr>
              <w:t>3</w:t>
            </w:r>
            <w:r w:rsidRPr="00D90D5C">
              <w:rPr>
                <w:b/>
                <w:noProof/>
                <w:webHidden/>
              </w:rPr>
              <w:fldChar w:fldCharType="end"/>
            </w:r>
          </w:hyperlink>
        </w:p>
        <w:p w:rsidR="00D90D5C" w:rsidRPr="00D90D5C" w:rsidRDefault="00D90D5C">
          <w:pPr>
            <w:pStyle w:val="TOC3"/>
            <w:tabs>
              <w:tab w:val="right" w:leader="dot" w:pos="9350"/>
            </w:tabs>
            <w:rPr>
              <w:b/>
              <w:noProof/>
              <w:sz w:val="22"/>
            </w:rPr>
          </w:pPr>
          <w:hyperlink w:anchor="_Toc14269278" w:history="1">
            <w:r w:rsidRPr="00D90D5C">
              <w:rPr>
                <w:rStyle w:val="Hyperlink"/>
                <w:b/>
                <w:noProof/>
              </w:rPr>
              <w:t>Upload the Images:</w:t>
            </w:r>
            <w:r w:rsidRPr="00D90D5C">
              <w:rPr>
                <w:b/>
                <w:noProof/>
                <w:webHidden/>
              </w:rPr>
              <w:tab/>
            </w:r>
            <w:r w:rsidRPr="00D90D5C">
              <w:rPr>
                <w:b/>
                <w:noProof/>
                <w:webHidden/>
              </w:rPr>
              <w:fldChar w:fldCharType="begin"/>
            </w:r>
            <w:r w:rsidRPr="00D90D5C">
              <w:rPr>
                <w:b/>
                <w:noProof/>
                <w:webHidden/>
              </w:rPr>
              <w:instrText xml:space="preserve"> PAGEREF _Toc14269278 \h </w:instrText>
            </w:r>
            <w:r w:rsidRPr="00D90D5C">
              <w:rPr>
                <w:b/>
                <w:noProof/>
                <w:webHidden/>
              </w:rPr>
            </w:r>
            <w:r w:rsidRPr="00D90D5C">
              <w:rPr>
                <w:b/>
                <w:noProof/>
                <w:webHidden/>
              </w:rPr>
              <w:fldChar w:fldCharType="separate"/>
            </w:r>
            <w:r w:rsidRPr="00D90D5C">
              <w:rPr>
                <w:b/>
                <w:noProof/>
                <w:webHidden/>
              </w:rPr>
              <w:t>3</w:t>
            </w:r>
            <w:r w:rsidRPr="00D90D5C">
              <w:rPr>
                <w:b/>
                <w:noProof/>
                <w:webHidden/>
              </w:rPr>
              <w:fldChar w:fldCharType="end"/>
            </w:r>
          </w:hyperlink>
        </w:p>
        <w:p w:rsidR="00D90D5C" w:rsidRPr="00D90D5C" w:rsidRDefault="00D90D5C">
          <w:pPr>
            <w:pStyle w:val="TOC3"/>
            <w:tabs>
              <w:tab w:val="right" w:leader="dot" w:pos="9350"/>
            </w:tabs>
            <w:rPr>
              <w:b/>
              <w:noProof/>
              <w:sz w:val="22"/>
            </w:rPr>
          </w:pPr>
          <w:hyperlink w:anchor="_Toc14269279" w:history="1">
            <w:r w:rsidRPr="00D90D5C">
              <w:rPr>
                <w:rStyle w:val="Hyperlink"/>
                <w:b/>
                <w:noProof/>
              </w:rPr>
              <w:t>Analyze the Astrocytes:</w:t>
            </w:r>
            <w:r w:rsidRPr="00D90D5C">
              <w:rPr>
                <w:b/>
                <w:noProof/>
                <w:webHidden/>
              </w:rPr>
              <w:tab/>
            </w:r>
            <w:r w:rsidRPr="00D90D5C">
              <w:rPr>
                <w:b/>
                <w:noProof/>
                <w:webHidden/>
              </w:rPr>
              <w:fldChar w:fldCharType="begin"/>
            </w:r>
            <w:r w:rsidRPr="00D90D5C">
              <w:rPr>
                <w:b/>
                <w:noProof/>
                <w:webHidden/>
              </w:rPr>
              <w:instrText xml:space="preserve"> PAGEREF _Toc14269279 \h </w:instrText>
            </w:r>
            <w:r w:rsidRPr="00D90D5C">
              <w:rPr>
                <w:b/>
                <w:noProof/>
                <w:webHidden/>
              </w:rPr>
            </w:r>
            <w:r w:rsidRPr="00D90D5C">
              <w:rPr>
                <w:b/>
                <w:noProof/>
                <w:webHidden/>
              </w:rPr>
              <w:fldChar w:fldCharType="separate"/>
            </w:r>
            <w:r w:rsidRPr="00D90D5C">
              <w:rPr>
                <w:b/>
                <w:noProof/>
                <w:webHidden/>
              </w:rPr>
              <w:t>4</w:t>
            </w:r>
            <w:r w:rsidRPr="00D90D5C">
              <w:rPr>
                <w:b/>
                <w:noProof/>
                <w:webHidden/>
              </w:rPr>
              <w:fldChar w:fldCharType="end"/>
            </w:r>
          </w:hyperlink>
        </w:p>
        <w:p w:rsidR="00D90D5C" w:rsidRPr="00D90D5C" w:rsidRDefault="00D90D5C">
          <w:pPr>
            <w:pStyle w:val="TOC1"/>
            <w:tabs>
              <w:tab w:val="right" w:leader="dot" w:pos="9350"/>
            </w:tabs>
            <w:rPr>
              <w:b/>
              <w:noProof/>
              <w:sz w:val="22"/>
            </w:rPr>
          </w:pPr>
          <w:hyperlink w:anchor="_Toc14269280" w:history="1">
            <w:r w:rsidRPr="00D90D5C">
              <w:rPr>
                <w:rStyle w:val="Hyperlink"/>
                <w:b/>
                <w:noProof/>
              </w:rPr>
              <w:t>MIT License</w:t>
            </w:r>
            <w:r w:rsidRPr="00D90D5C">
              <w:rPr>
                <w:b/>
                <w:noProof/>
                <w:webHidden/>
              </w:rPr>
              <w:tab/>
            </w:r>
            <w:r w:rsidRPr="00D90D5C">
              <w:rPr>
                <w:b/>
                <w:noProof/>
                <w:webHidden/>
              </w:rPr>
              <w:fldChar w:fldCharType="begin"/>
            </w:r>
            <w:r w:rsidRPr="00D90D5C">
              <w:rPr>
                <w:b/>
                <w:noProof/>
                <w:webHidden/>
              </w:rPr>
              <w:instrText xml:space="preserve"> PAGEREF _Toc14269280 \h </w:instrText>
            </w:r>
            <w:r w:rsidRPr="00D90D5C">
              <w:rPr>
                <w:b/>
                <w:noProof/>
                <w:webHidden/>
              </w:rPr>
            </w:r>
            <w:r w:rsidRPr="00D90D5C">
              <w:rPr>
                <w:b/>
                <w:noProof/>
                <w:webHidden/>
              </w:rPr>
              <w:fldChar w:fldCharType="separate"/>
            </w:r>
            <w:r w:rsidRPr="00D90D5C">
              <w:rPr>
                <w:b/>
                <w:noProof/>
                <w:webHidden/>
              </w:rPr>
              <w:t>5</w:t>
            </w:r>
            <w:r w:rsidRPr="00D90D5C">
              <w:rPr>
                <w:b/>
                <w:noProof/>
                <w:webHidden/>
              </w:rPr>
              <w:fldChar w:fldCharType="end"/>
            </w:r>
          </w:hyperlink>
        </w:p>
        <w:p w:rsidR="00D90D5C" w:rsidRPr="00D90D5C" w:rsidRDefault="00D90D5C">
          <w:pPr>
            <w:pStyle w:val="TOC1"/>
            <w:tabs>
              <w:tab w:val="right" w:leader="dot" w:pos="9350"/>
            </w:tabs>
            <w:rPr>
              <w:b/>
              <w:noProof/>
              <w:sz w:val="22"/>
            </w:rPr>
          </w:pPr>
          <w:hyperlink w:anchor="_Toc14269281" w:history="1">
            <w:r w:rsidRPr="00D90D5C">
              <w:rPr>
                <w:rStyle w:val="Hyperlink"/>
                <w:b/>
                <w:noProof/>
              </w:rPr>
              <w:t>Appendix A: Planned updates</w:t>
            </w:r>
            <w:r w:rsidRPr="00D90D5C">
              <w:rPr>
                <w:b/>
                <w:noProof/>
                <w:webHidden/>
              </w:rPr>
              <w:tab/>
            </w:r>
            <w:r w:rsidRPr="00D90D5C">
              <w:rPr>
                <w:b/>
                <w:noProof/>
                <w:webHidden/>
              </w:rPr>
              <w:fldChar w:fldCharType="begin"/>
            </w:r>
            <w:r w:rsidRPr="00D90D5C">
              <w:rPr>
                <w:b/>
                <w:noProof/>
                <w:webHidden/>
              </w:rPr>
              <w:instrText xml:space="preserve"> PAGEREF _Toc14269281 \h </w:instrText>
            </w:r>
            <w:r w:rsidRPr="00D90D5C">
              <w:rPr>
                <w:b/>
                <w:noProof/>
                <w:webHidden/>
              </w:rPr>
            </w:r>
            <w:r w:rsidRPr="00D90D5C">
              <w:rPr>
                <w:b/>
                <w:noProof/>
                <w:webHidden/>
              </w:rPr>
              <w:fldChar w:fldCharType="separate"/>
            </w:r>
            <w:r w:rsidRPr="00D90D5C">
              <w:rPr>
                <w:b/>
                <w:noProof/>
                <w:webHidden/>
              </w:rPr>
              <w:t>6</w:t>
            </w:r>
            <w:r w:rsidRPr="00D90D5C">
              <w:rPr>
                <w:b/>
                <w:noProof/>
                <w:webHidden/>
              </w:rPr>
              <w:fldChar w:fldCharType="end"/>
            </w:r>
          </w:hyperlink>
        </w:p>
        <w:p w:rsidR="00D90D5C" w:rsidRPr="00D90D5C" w:rsidRDefault="00D90D5C">
          <w:pPr>
            <w:pStyle w:val="TOC1"/>
            <w:tabs>
              <w:tab w:val="right" w:leader="dot" w:pos="9350"/>
            </w:tabs>
            <w:rPr>
              <w:b/>
              <w:noProof/>
              <w:sz w:val="22"/>
            </w:rPr>
          </w:pPr>
          <w:hyperlink w:anchor="_Toc14269282" w:history="1">
            <w:r w:rsidRPr="00D90D5C">
              <w:rPr>
                <w:rStyle w:val="Hyperlink"/>
                <w:b/>
                <w:noProof/>
              </w:rPr>
              <w:t>Appendix B: Miscellaneous</w:t>
            </w:r>
            <w:r w:rsidRPr="00D90D5C">
              <w:rPr>
                <w:b/>
                <w:noProof/>
                <w:webHidden/>
              </w:rPr>
              <w:tab/>
            </w:r>
            <w:r w:rsidRPr="00D90D5C">
              <w:rPr>
                <w:b/>
                <w:noProof/>
                <w:webHidden/>
              </w:rPr>
              <w:fldChar w:fldCharType="begin"/>
            </w:r>
            <w:r w:rsidRPr="00D90D5C">
              <w:rPr>
                <w:b/>
                <w:noProof/>
                <w:webHidden/>
              </w:rPr>
              <w:instrText xml:space="preserve"> PAGEREF _Toc14269282 \h </w:instrText>
            </w:r>
            <w:r w:rsidRPr="00D90D5C">
              <w:rPr>
                <w:b/>
                <w:noProof/>
                <w:webHidden/>
              </w:rPr>
            </w:r>
            <w:r w:rsidRPr="00D90D5C">
              <w:rPr>
                <w:b/>
                <w:noProof/>
                <w:webHidden/>
              </w:rPr>
              <w:fldChar w:fldCharType="separate"/>
            </w:r>
            <w:r w:rsidRPr="00D90D5C">
              <w:rPr>
                <w:b/>
                <w:noProof/>
                <w:webHidden/>
              </w:rPr>
              <w:t>7</w:t>
            </w:r>
            <w:r w:rsidRPr="00D90D5C">
              <w:rPr>
                <w:b/>
                <w:noProof/>
                <w:webHidden/>
              </w:rPr>
              <w:fldChar w:fldCharType="end"/>
            </w:r>
          </w:hyperlink>
        </w:p>
        <w:p w:rsidR="00D90D5C" w:rsidRPr="00D90D5C" w:rsidRDefault="00D90D5C">
          <w:pPr>
            <w:pStyle w:val="TOC3"/>
            <w:tabs>
              <w:tab w:val="right" w:leader="dot" w:pos="9350"/>
            </w:tabs>
            <w:rPr>
              <w:b/>
              <w:noProof/>
              <w:sz w:val="22"/>
            </w:rPr>
          </w:pPr>
          <w:hyperlink w:anchor="_Toc14269283" w:history="1">
            <w:r w:rsidRPr="00D90D5C">
              <w:rPr>
                <w:rStyle w:val="Hyperlink"/>
                <w:b/>
                <w:noProof/>
              </w:rPr>
              <w:t>Images from development</w:t>
            </w:r>
            <w:r w:rsidRPr="00D90D5C">
              <w:rPr>
                <w:b/>
                <w:noProof/>
                <w:webHidden/>
              </w:rPr>
              <w:tab/>
            </w:r>
            <w:r w:rsidRPr="00D90D5C">
              <w:rPr>
                <w:b/>
                <w:noProof/>
                <w:webHidden/>
              </w:rPr>
              <w:fldChar w:fldCharType="begin"/>
            </w:r>
            <w:r w:rsidRPr="00D90D5C">
              <w:rPr>
                <w:b/>
                <w:noProof/>
                <w:webHidden/>
              </w:rPr>
              <w:instrText xml:space="preserve"> PAGEREF _Toc14269283 \h </w:instrText>
            </w:r>
            <w:r w:rsidRPr="00D90D5C">
              <w:rPr>
                <w:b/>
                <w:noProof/>
                <w:webHidden/>
              </w:rPr>
            </w:r>
            <w:r w:rsidRPr="00D90D5C">
              <w:rPr>
                <w:b/>
                <w:noProof/>
                <w:webHidden/>
              </w:rPr>
              <w:fldChar w:fldCharType="separate"/>
            </w:r>
            <w:r w:rsidRPr="00D90D5C">
              <w:rPr>
                <w:b/>
                <w:noProof/>
                <w:webHidden/>
              </w:rPr>
              <w:t>7</w:t>
            </w:r>
            <w:r w:rsidRPr="00D90D5C">
              <w:rPr>
                <w:b/>
                <w:noProof/>
                <w:webHidden/>
              </w:rPr>
              <w:fldChar w:fldCharType="end"/>
            </w:r>
          </w:hyperlink>
        </w:p>
        <w:p w:rsidR="00D90D5C" w:rsidRPr="00D90D5C" w:rsidRDefault="00D90D5C">
          <w:pPr>
            <w:pStyle w:val="TOC3"/>
            <w:tabs>
              <w:tab w:val="right" w:leader="dot" w:pos="9350"/>
            </w:tabs>
            <w:rPr>
              <w:b/>
              <w:noProof/>
              <w:sz w:val="22"/>
            </w:rPr>
          </w:pPr>
          <w:hyperlink w:anchor="_Toc14269284" w:history="1">
            <w:r w:rsidRPr="00D90D5C">
              <w:rPr>
                <w:rStyle w:val="Hyperlink"/>
                <w:b/>
                <w:noProof/>
              </w:rPr>
              <w:t>Speed Analysis</w:t>
            </w:r>
            <w:r w:rsidRPr="00D90D5C">
              <w:rPr>
                <w:b/>
                <w:noProof/>
                <w:webHidden/>
              </w:rPr>
              <w:tab/>
            </w:r>
            <w:r w:rsidRPr="00D90D5C">
              <w:rPr>
                <w:b/>
                <w:noProof/>
                <w:webHidden/>
              </w:rPr>
              <w:fldChar w:fldCharType="begin"/>
            </w:r>
            <w:r w:rsidRPr="00D90D5C">
              <w:rPr>
                <w:b/>
                <w:noProof/>
                <w:webHidden/>
              </w:rPr>
              <w:instrText xml:space="preserve"> PAGEREF _Toc14269284 \h </w:instrText>
            </w:r>
            <w:r w:rsidRPr="00D90D5C">
              <w:rPr>
                <w:b/>
                <w:noProof/>
                <w:webHidden/>
              </w:rPr>
            </w:r>
            <w:r w:rsidRPr="00D90D5C">
              <w:rPr>
                <w:b/>
                <w:noProof/>
                <w:webHidden/>
              </w:rPr>
              <w:fldChar w:fldCharType="separate"/>
            </w:r>
            <w:r w:rsidRPr="00D90D5C">
              <w:rPr>
                <w:b/>
                <w:noProof/>
                <w:webHidden/>
              </w:rPr>
              <w:t>7</w:t>
            </w:r>
            <w:r w:rsidRPr="00D90D5C">
              <w:rPr>
                <w:b/>
                <w:noProof/>
                <w:webHidden/>
              </w:rPr>
              <w:fldChar w:fldCharType="end"/>
            </w:r>
          </w:hyperlink>
        </w:p>
        <w:p w:rsidR="00440F4A" w:rsidRDefault="00440F4A" w:rsidP="00BA6D5A">
          <w:pPr>
            <w:spacing w:line="360" w:lineRule="auto"/>
          </w:pPr>
          <w:r w:rsidRPr="00D90D5C">
            <w:rPr>
              <w:b/>
              <w:bCs/>
              <w:noProof/>
            </w:rPr>
            <w:fldChar w:fldCharType="end"/>
          </w:r>
        </w:p>
      </w:sdtContent>
    </w:sdt>
    <w:p w:rsidR="00440F4A" w:rsidRPr="00440F4A" w:rsidRDefault="00440F4A" w:rsidP="00BA6D5A">
      <w:pPr>
        <w:spacing w:line="360" w:lineRule="auto"/>
      </w:pPr>
    </w:p>
    <w:p w:rsidR="00440F4A" w:rsidRPr="00440F4A" w:rsidRDefault="00440F4A" w:rsidP="00BA6D5A">
      <w:pPr>
        <w:spacing w:line="360" w:lineRule="auto"/>
      </w:pPr>
    </w:p>
    <w:p w:rsidR="00440F4A" w:rsidRDefault="00440F4A" w:rsidP="00BA6D5A">
      <w:pPr>
        <w:spacing w:line="360" w:lineRule="auto"/>
        <w:rPr>
          <w:rFonts w:asciiTheme="majorHAnsi" w:eastAsiaTheme="majorEastAsia" w:hAnsiTheme="majorHAnsi" w:cstheme="majorBidi"/>
          <w:color w:val="4472C4" w:themeColor="accent1"/>
          <w:sz w:val="28"/>
          <w:szCs w:val="28"/>
        </w:rPr>
      </w:pPr>
      <w:r>
        <w:br w:type="page"/>
      </w:r>
    </w:p>
    <w:p w:rsidR="00440F4A" w:rsidRDefault="00440F4A" w:rsidP="00BA6D5A">
      <w:pPr>
        <w:pStyle w:val="Heading1"/>
        <w:spacing w:line="360" w:lineRule="auto"/>
      </w:pPr>
      <w:bookmarkStart w:id="1" w:name="_Toc14269274"/>
      <w:r>
        <w:lastRenderedPageBreak/>
        <w:t>Setting up the Image Analysis Engine</w:t>
      </w:r>
      <w:bookmarkEnd w:id="1"/>
    </w:p>
    <w:p w:rsidR="00440F4A" w:rsidRDefault="003D6673" w:rsidP="00BA6D5A">
      <w:pPr>
        <w:spacing w:line="360" w:lineRule="auto"/>
      </w:pPr>
      <w:r>
        <w:rPr>
          <w:noProof/>
        </w:rPr>
        <w:drawing>
          <wp:inline distT="0" distB="0" distL="0" distR="0">
            <wp:extent cx="5943600" cy="37858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_imag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85870"/>
                    </a:xfrm>
                    <a:prstGeom prst="rect">
                      <a:avLst/>
                    </a:prstGeom>
                  </pic:spPr>
                </pic:pic>
              </a:graphicData>
            </a:graphic>
          </wp:inline>
        </w:drawing>
      </w:r>
    </w:p>
    <w:p w:rsidR="00440F4A" w:rsidRDefault="00440F4A" w:rsidP="00BA6D5A">
      <w:pPr>
        <w:spacing w:line="360" w:lineRule="auto"/>
      </w:pPr>
      <w:bookmarkStart w:id="2" w:name="_Toc14269275"/>
      <w:r w:rsidRPr="003D6673">
        <w:rPr>
          <w:rStyle w:val="Heading3Char"/>
        </w:rPr>
        <w:t>Download</w:t>
      </w:r>
      <w:bookmarkEnd w:id="2"/>
      <w:r w:rsidRPr="003D6673">
        <w:rPr>
          <w:rStyle w:val="Heading4Char"/>
        </w:rPr>
        <w:t>:</w:t>
      </w:r>
      <w:r>
        <w:t xml:space="preserve"> Download the Image Analysis JAR file off of the Google Drive link: </w:t>
      </w:r>
      <w:hyperlink r:id="rId9" w:history="1">
        <w:r w:rsidRPr="00832873">
          <w:rPr>
            <w:rStyle w:val="Hyperlink"/>
          </w:rPr>
          <w:t>https://drive.google.com/drive/folders/1Enqcz-UQIc3b5y8bBf1TajJg7DJpkb0d?usp=sharing</w:t>
        </w:r>
      </w:hyperlink>
      <w:r>
        <w:t xml:space="preserve">. If the download bar prompts you with “this type of file can harm your computer,” press the button labeled “keep”. </w:t>
      </w:r>
    </w:p>
    <w:p w:rsidR="00440F4A" w:rsidRDefault="003D6673" w:rsidP="00BA6D5A">
      <w:pPr>
        <w:spacing w:line="360" w:lineRule="auto"/>
      </w:pPr>
      <w:r>
        <w:rPr>
          <w:noProof/>
        </w:rPr>
        <w:lastRenderedPageBreak/>
        <w:drawing>
          <wp:inline distT="0" distB="0" distL="0" distR="0">
            <wp:extent cx="5943600" cy="447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tup_folders_im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rsidR="001F66EE" w:rsidRDefault="00440F4A" w:rsidP="00BA6D5A">
      <w:pPr>
        <w:spacing w:line="360" w:lineRule="auto"/>
      </w:pPr>
      <w:bookmarkStart w:id="3" w:name="_Toc14269276"/>
      <w:r w:rsidRPr="003D6673">
        <w:rPr>
          <w:rStyle w:val="Heading3Char"/>
        </w:rPr>
        <w:t>Set up folders:</w:t>
      </w:r>
      <w:bookmarkEnd w:id="3"/>
      <w:r w:rsidRPr="003D6673">
        <w:rPr>
          <w:rStyle w:val="Heading3Char"/>
        </w:rPr>
        <w:t xml:space="preserve"> </w:t>
      </w:r>
      <w:r>
        <w:t xml:space="preserve">The Image Analysis Engine, by default, loads its analyses to a folder in the user’s documents section in the C:/ drive. </w:t>
      </w:r>
      <w:r w:rsidR="001F66EE">
        <w:t>Specifically,</w:t>
      </w:r>
      <w:r w:rsidR="003D6673">
        <w:t xml:space="preserve"> go</w:t>
      </w:r>
      <w:r w:rsidR="001F66EE">
        <w:t xml:space="preserve"> to the path </w:t>
      </w:r>
      <w:r w:rsidR="001F66EE" w:rsidRPr="001F66EE">
        <w:rPr>
          <w:color w:val="FF0000"/>
        </w:rPr>
        <w:t>C:/Users/[username]/ Documents/</w:t>
      </w:r>
      <w:proofErr w:type="spellStart"/>
      <w:r w:rsidR="001F66EE" w:rsidRPr="001F66EE">
        <w:rPr>
          <w:color w:val="FF0000"/>
        </w:rPr>
        <w:t>AnalysisEngine</w:t>
      </w:r>
      <w:proofErr w:type="spellEnd"/>
      <w:r w:rsidR="001F66EE">
        <w:t xml:space="preserve">. In the absence of an installer program, which hopefully will be implemented in the future, users must create these directories on their own. </w:t>
      </w:r>
    </w:p>
    <w:p w:rsidR="001F66EE" w:rsidRDefault="001F66EE" w:rsidP="00BA6D5A">
      <w:pPr>
        <w:spacing w:line="360" w:lineRule="auto"/>
      </w:pPr>
    </w:p>
    <w:p w:rsidR="00440F4A" w:rsidRDefault="001F66EE" w:rsidP="00BA6D5A">
      <w:pPr>
        <w:spacing w:line="360" w:lineRule="auto"/>
      </w:pPr>
      <w:r>
        <w:t>Under the analysis engine’s main folder, there are three subfolders you must create. The first one is labeled “count” and contains a single count.txt file, which you can make using Notepad. This document should be saved with a single “1” to signify the next run will be the first run of the program. You should also create two other folders, “data”, and “maps”, that will record the results of the analyses that are output by the engine.</w:t>
      </w:r>
    </w:p>
    <w:p w:rsidR="00440F4A" w:rsidRDefault="00440F4A" w:rsidP="00BA6D5A">
      <w:pPr>
        <w:pStyle w:val="Heading1"/>
        <w:spacing w:line="360" w:lineRule="auto"/>
      </w:pPr>
      <w:bookmarkStart w:id="4" w:name="_Toc14269277"/>
      <w:r>
        <w:lastRenderedPageBreak/>
        <w:t>Using the Image Analysis Engine</w:t>
      </w:r>
      <w:bookmarkEnd w:id="4"/>
    </w:p>
    <w:p w:rsidR="003D6673" w:rsidRDefault="00BA6D5A" w:rsidP="00E3540F">
      <w:r w:rsidRPr="00E3540F">
        <w:rPr>
          <w:rStyle w:val="Heading3Char"/>
        </w:rPr>
        <w:drawing>
          <wp:anchor distT="0" distB="0" distL="114300" distR="114300" simplePos="0" relativeHeight="251660288" behindDoc="0" locked="0" layoutInCell="1" allowOverlap="1" wp14:anchorId="57CC486A">
            <wp:simplePos x="0" y="0"/>
            <wp:positionH relativeFrom="margin">
              <wp:align>right</wp:align>
            </wp:positionH>
            <wp:positionV relativeFrom="paragraph">
              <wp:posOffset>3856990</wp:posOffset>
            </wp:positionV>
            <wp:extent cx="3586480" cy="223139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_image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6480" cy="2231390"/>
                    </a:xfrm>
                    <a:prstGeom prst="rect">
                      <a:avLst/>
                    </a:prstGeom>
                  </pic:spPr>
                </pic:pic>
              </a:graphicData>
            </a:graphic>
            <wp14:sizeRelH relativeFrom="margin">
              <wp14:pctWidth>0</wp14:pctWidth>
            </wp14:sizeRelH>
            <wp14:sizeRelV relativeFrom="margin">
              <wp14:pctHeight>0</wp14:pctHeight>
            </wp14:sizeRelV>
          </wp:anchor>
        </w:drawing>
      </w:r>
      <w:bookmarkStart w:id="5" w:name="_Toc14269278"/>
      <w:r w:rsidR="001F66EE" w:rsidRPr="00E3540F">
        <w:rPr>
          <w:rStyle w:val="Heading3Char"/>
        </w:rPr>
        <w:t>Upload the Images</w:t>
      </w:r>
      <w:r w:rsidR="003D6673" w:rsidRPr="00E3540F">
        <w:rPr>
          <w:rStyle w:val="Heading3Char"/>
        </w:rPr>
        <w:t>:</w:t>
      </w:r>
      <w:bookmarkEnd w:id="5"/>
      <w:r w:rsidR="003D6673">
        <w:t xml:space="preserve"> </w:t>
      </w:r>
      <w:r w:rsidR="003D6673">
        <w:br/>
      </w:r>
      <w:r w:rsidR="00C523CD">
        <w:rPr>
          <w:noProof/>
        </w:rPr>
        <w:drawing>
          <wp:inline distT="0" distB="0" distL="0" distR="0">
            <wp:extent cx="3897086" cy="3370754"/>
            <wp:effectExtent l="0" t="0" r="825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load_images_java.PNG"/>
                    <pic:cNvPicPr/>
                  </pic:nvPicPr>
                  <pic:blipFill>
                    <a:blip r:embed="rId12">
                      <a:extLst>
                        <a:ext uri="{28A0092B-C50C-407E-A947-70E740481C1C}">
                          <a14:useLocalDpi xmlns:a14="http://schemas.microsoft.com/office/drawing/2010/main" val="0"/>
                        </a:ext>
                      </a:extLst>
                    </a:blip>
                    <a:stretch>
                      <a:fillRect/>
                    </a:stretch>
                  </pic:blipFill>
                  <pic:spPr>
                    <a:xfrm>
                      <a:off x="0" y="0"/>
                      <a:ext cx="3967779" cy="3431899"/>
                    </a:xfrm>
                    <a:prstGeom prst="rect">
                      <a:avLst/>
                    </a:prstGeom>
                  </pic:spPr>
                </pic:pic>
              </a:graphicData>
            </a:graphic>
          </wp:inline>
        </w:drawing>
      </w:r>
    </w:p>
    <w:p w:rsidR="00BA6D5A" w:rsidRDefault="00BA6D5A" w:rsidP="00BA6D5A">
      <w:pPr>
        <w:spacing w:line="360" w:lineRule="auto"/>
      </w:pPr>
    </w:p>
    <w:p w:rsidR="00BB6ADF" w:rsidRPr="00BB6ADF" w:rsidRDefault="00B81783" w:rsidP="00BA6D5A">
      <w:pPr>
        <w:spacing w:line="360" w:lineRule="auto"/>
      </w:pPr>
      <w:r>
        <w:t xml:space="preserve">To begin, run the JAR file. Once the Java window is open, use the labeled buttons (“Upload Analysis Image” and “Upload Guide Image”) to upload your images to the analysis engine. </w:t>
      </w:r>
      <w:r w:rsidR="00C523CD">
        <w:t>The analysis image should be the black-and-white image of GFAP intensity that you are preparing to analyze. The guide image should be the blue-stained image of nuclei to “guide” the engine to the astrocytes of most interest.</w:t>
      </w:r>
    </w:p>
    <w:p w:rsidR="00C523CD" w:rsidRDefault="003D6673" w:rsidP="00112218">
      <w:pPr>
        <w:pStyle w:val="Heading3"/>
        <w:spacing w:line="360" w:lineRule="auto"/>
      </w:pPr>
      <w:bookmarkStart w:id="6" w:name="_Toc14269279"/>
      <w:r>
        <w:lastRenderedPageBreak/>
        <w:t>Analyze the Astrocytes:</w:t>
      </w:r>
      <w:bookmarkEnd w:id="6"/>
    </w:p>
    <w:p w:rsidR="00C523CD" w:rsidRDefault="00BA6D5A" w:rsidP="00BA6D5A">
      <w:pPr>
        <w:spacing w:line="360" w:lineRule="auto"/>
      </w:pPr>
      <w:r>
        <w:rPr>
          <w:noProof/>
        </w:rPr>
        <w:drawing>
          <wp:anchor distT="0" distB="0" distL="114300" distR="114300" simplePos="0" relativeHeight="251658240" behindDoc="0" locked="0" layoutInCell="1" allowOverlap="1">
            <wp:simplePos x="0" y="0"/>
            <wp:positionH relativeFrom="margin">
              <wp:align>left</wp:align>
            </wp:positionH>
            <wp:positionV relativeFrom="paragraph">
              <wp:posOffset>10160</wp:posOffset>
            </wp:positionV>
            <wp:extent cx="2886710" cy="2929255"/>
            <wp:effectExtent l="0" t="0" r="889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pare_image_dat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7428" cy="2960516"/>
                    </a:xfrm>
                    <a:prstGeom prst="rect">
                      <a:avLst/>
                    </a:prstGeom>
                  </pic:spPr>
                </pic:pic>
              </a:graphicData>
            </a:graphic>
            <wp14:sizeRelH relativeFrom="margin">
              <wp14:pctWidth>0</wp14:pctWidth>
            </wp14:sizeRelH>
            <wp14:sizeRelV relativeFrom="margin">
              <wp14:pctHeight>0</wp14:pctHeight>
            </wp14:sizeRelV>
          </wp:anchor>
        </w:drawing>
      </w:r>
      <w:r w:rsidR="00C523CD">
        <w:t xml:space="preserve">After uploading the images and pressing “analyze”, the engine will show a summary of the regions analyzed in its system log (the blue box). The rest of the data will be in a file under </w:t>
      </w:r>
      <w:r>
        <w:t xml:space="preserve">the path </w:t>
      </w:r>
      <w:r w:rsidR="00C523CD" w:rsidRPr="00C523CD">
        <w:rPr>
          <w:color w:val="FF0000"/>
        </w:rPr>
        <w:t>C:/Users/[username]/Documents/</w:t>
      </w:r>
      <w:r w:rsidR="00112218">
        <w:rPr>
          <w:color w:val="FF0000"/>
        </w:rPr>
        <w:t xml:space="preserve"> </w:t>
      </w:r>
      <w:proofErr w:type="spellStart"/>
      <w:r w:rsidR="00C523CD" w:rsidRPr="00C523CD">
        <w:rPr>
          <w:color w:val="FF0000"/>
        </w:rPr>
        <w:t>AnalysisEngine</w:t>
      </w:r>
      <w:proofErr w:type="spellEnd"/>
      <w:r w:rsidR="00C523CD" w:rsidRPr="00C523CD">
        <w:rPr>
          <w:color w:val="FF0000"/>
        </w:rPr>
        <w:t>/data</w:t>
      </w:r>
      <w:r w:rsidR="00C523CD">
        <w:rPr>
          <w:color w:val="FF0000"/>
        </w:rPr>
        <w:t>/</w:t>
      </w:r>
      <w:proofErr w:type="gramStart"/>
      <w:r w:rsidR="00C523CD">
        <w:rPr>
          <w:color w:val="FF0000"/>
        </w:rPr>
        <w:t>data[</w:t>
      </w:r>
      <w:proofErr w:type="gramEnd"/>
      <w:r w:rsidR="00C523CD">
        <w:rPr>
          <w:color w:val="FF0000"/>
        </w:rPr>
        <w:t>run number]</w:t>
      </w:r>
      <w:r w:rsidR="00C523CD" w:rsidRPr="00C523CD">
        <w:rPr>
          <w:color w:val="FF0000"/>
        </w:rPr>
        <w:t>.txt</w:t>
      </w:r>
      <w:r w:rsidR="00C523CD">
        <w:t xml:space="preserve">. For example, the data from the first run would be under data1.txt. In the maps folder, there is an image to complement the data. This image is named </w:t>
      </w:r>
      <w:proofErr w:type="gramStart"/>
      <w:r w:rsidR="00C523CD" w:rsidRPr="00C523CD">
        <w:rPr>
          <w:color w:val="FF0000"/>
        </w:rPr>
        <w:t>image[</w:t>
      </w:r>
      <w:proofErr w:type="gramEnd"/>
      <w:r w:rsidR="00C523CD" w:rsidRPr="00C523CD">
        <w:rPr>
          <w:color w:val="FF0000"/>
        </w:rPr>
        <w:t>run number].jpg</w:t>
      </w:r>
      <w:r w:rsidR="00C523CD">
        <w:t>.</w:t>
      </w:r>
    </w:p>
    <w:p w:rsidR="00C523CD" w:rsidRDefault="00C523CD" w:rsidP="00BA6D5A">
      <w:pPr>
        <w:spacing w:line="360" w:lineRule="auto"/>
      </w:pPr>
    </w:p>
    <w:p w:rsidR="00C523CD" w:rsidRDefault="00C523CD" w:rsidP="00BA6D5A">
      <w:pPr>
        <w:spacing w:line="360" w:lineRule="auto"/>
      </w:pPr>
      <w:r>
        <w:rPr>
          <w:noProof/>
        </w:rPr>
        <w:drawing>
          <wp:anchor distT="0" distB="0" distL="114300" distR="114300" simplePos="0" relativeHeight="251659264" behindDoc="0" locked="0" layoutInCell="1" allowOverlap="1">
            <wp:simplePos x="0" y="0"/>
            <wp:positionH relativeFrom="margin">
              <wp:align>right</wp:align>
            </wp:positionH>
            <wp:positionV relativeFrom="paragraph">
              <wp:posOffset>6985</wp:posOffset>
            </wp:positionV>
            <wp:extent cx="2357755" cy="2357755"/>
            <wp:effectExtent l="0" t="0" r="4445"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lette.PNG"/>
                    <pic:cNvPicPr/>
                  </pic:nvPicPr>
                  <pic:blipFill>
                    <a:blip r:embed="rId14">
                      <a:extLst>
                        <a:ext uri="{28A0092B-C50C-407E-A947-70E740481C1C}">
                          <a14:useLocalDpi xmlns:a14="http://schemas.microsoft.com/office/drawing/2010/main" val="0"/>
                        </a:ext>
                      </a:extLst>
                    </a:blip>
                    <a:stretch>
                      <a:fillRect/>
                    </a:stretch>
                  </pic:blipFill>
                  <pic:spPr>
                    <a:xfrm>
                      <a:off x="0" y="0"/>
                      <a:ext cx="2357755" cy="2357755"/>
                    </a:xfrm>
                    <a:prstGeom prst="rect">
                      <a:avLst/>
                    </a:prstGeom>
                  </pic:spPr>
                </pic:pic>
              </a:graphicData>
            </a:graphic>
            <wp14:sizeRelH relativeFrom="margin">
              <wp14:pctWidth>0</wp14:pctWidth>
            </wp14:sizeRelH>
            <wp14:sizeRelV relativeFrom="margin">
              <wp14:pctHeight>0</wp14:pctHeight>
            </wp14:sizeRelV>
          </wp:anchor>
        </w:drawing>
      </w:r>
      <w:r>
        <w:t xml:space="preserve">If one is to analyze only a specific subset of the data, one would open both the data file and the image file. Due to the difficulty of labeling each astrocyte with text in the image, colors were used to label all astrocytes. Next to each data entry is an </w:t>
      </w:r>
      <w:proofErr w:type="gramStart"/>
      <w:r>
        <w:t>RGB(</w:t>
      </w:r>
      <w:proofErr w:type="gramEnd"/>
      <w:r>
        <w:t>red, green, blue) value to indicate the color astrocyte corresponding to that set of data (although only red and green are used). For the ease of conversion, a table of red-green values converted to colors is included to the right.</w:t>
      </w:r>
    </w:p>
    <w:p w:rsidR="00C523CD" w:rsidRDefault="00C523CD" w:rsidP="00BA6D5A">
      <w:pPr>
        <w:spacing w:line="360" w:lineRule="auto"/>
      </w:pPr>
    </w:p>
    <w:p w:rsidR="00C523CD" w:rsidRDefault="00C523CD" w:rsidP="00BA6D5A">
      <w:pPr>
        <w:spacing w:line="360" w:lineRule="auto"/>
      </w:pPr>
    </w:p>
    <w:p w:rsidR="00C523CD" w:rsidRPr="00C523CD" w:rsidRDefault="00C523CD" w:rsidP="00BA6D5A">
      <w:pPr>
        <w:spacing w:line="360" w:lineRule="auto"/>
      </w:pPr>
      <w:r>
        <w:t>After completion of the analysis, one can click the “clear analysis” button to clear variables and continue working on other images or exit the engine.</w:t>
      </w:r>
    </w:p>
    <w:p w:rsidR="002C2062" w:rsidRDefault="002C2062" w:rsidP="00BA6D5A">
      <w:pPr>
        <w:pStyle w:val="Heading1"/>
        <w:spacing w:line="360" w:lineRule="auto"/>
      </w:pPr>
      <w:bookmarkStart w:id="7" w:name="_Toc14269280"/>
      <w:r>
        <w:lastRenderedPageBreak/>
        <w:t>M</w:t>
      </w:r>
      <w:r>
        <w:t>IT License</w:t>
      </w:r>
      <w:bookmarkEnd w:id="7"/>
    </w:p>
    <w:p w:rsidR="002C2062" w:rsidRDefault="002C2062" w:rsidP="00BA6D5A">
      <w:pPr>
        <w:pStyle w:val="Subtitle"/>
        <w:spacing w:line="360" w:lineRule="auto"/>
      </w:pPr>
      <w:r>
        <w:t>Copyright (c) 2019 Andy Tang</w:t>
      </w:r>
    </w:p>
    <w:p w:rsidR="002C2062" w:rsidRDefault="002C2062" w:rsidP="00BA6D5A">
      <w:pPr>
        <w:spacing w:line="360" w:lineRule="auto"/>
      </w:pPr>
    </w:p>
    <w:p w:rsidR="002C2062" w:rsidRDefault="002C2062" w:rsidP="00BA6D5A">
      <w:pPr>
        <w:spacing w:line="360" w:lineRule="auto"/>
      </w:pPr>
      <w:r>
        <w:t>Permission is hereby granted, free of charge, to any person obtaining a copy</w:t>
      </w:r>
    </w:p>
    <w:p w:rsidR="002C2062" w:rsidRDefault="002C2062" w:rsidP="00BA6D5A">
      <w:pPr>
        <w:spacing w:line="360" w:lineRule="auto"/>
      </w:pPr>
      <w:r>
        <w:t>of this software and associated documentation files (the "Software"), to deal</w:t>
      </w:r>
    </w:p>
    <w:p w:rsidR="002C2062" w:rsidRDefault="002C2062" w:rsidP="00BA6D5A">
      <w:pPr>
        <w:spacing w:line="360" w:lineRule="auto"/>
      </w:pPr>
      <w:r>
        <w:t>in the Software without restriction, including without limitation the rights</w:t>
      </w:r>
    </w:p>
    <w:p w:rsidR="002C2062" w:rsidRDefault="002C2062" w:rsidP="00BA6D5A">
      <w:pPr>
        <w:spacing w:line="360" w:lineRule="auto"/>
      </w:pPr>
      <w:r>
        <w:t>to use, copy, modify, merge, publish, distribute, sublicense, and/or sell</w:t>
      </w:r>
    </w:p>
    <w:p w:rsidR="002C2062" w:rsidRDefault="002C2062" w:rsidP="00BA6D5A">
      <w:pPr>
        <w:spacing w:line="360" w:lineRule="auto"/>
      </w:pPr>
      <w:r>
        <w:t>copies of the Software, and to permit persons to whom the Software is</w:t>
      </w:r>
    </w:p>
    <w:p w:rsidR="002C2062" w:rsidRDefault="002C2062" w:rsidP="00BA6D5A">
      <w:pPr>
        <w:spacing w:line="360" w:lineRule="auto"/>
      </w:pPr>
      <w:r>
        <w:t>furnished to do so, subject to the following conditions:</w:t>
      </w:r>
    </w:p>
    <w:p w:rsidR="002C2062" w:rsidRDefault="002C2062" w:rsidP="00BA6D5A">
      <w:pPr>
        <w:spacing w:line="360" w:lineRule="auto"/>
      </w:pPr>
    </w:p>
    <w:p w:rsidR="002C2062" w:rsidRDefault="002C2062" w:rsidP="00BA6D5A">
      <w:pPr>
        <w:spacing w:line="360" w:lineRule="auto"/>
      </w:pPr>
      <w:r>
        <w:t>The above copyright notice and this permission notice shall be included in all</w:t>
      </w:r>
    </w:p>
    <w:p w:rsidR="002C2062" w:rsidRDefault="002C2062" w:rsidP="00BA6D5A">
      <w:pPr>
        <w:spacing w:line="360" w:lineRule="auto"/>
      </w:pPr>
      <w:r>
        <w:t>copies or substantial portions of the Software.</w:t>
      </w:r>
    </w:p>
    <w:p w:rsidR="002C2062" w:rsidRDefault="002C2062" w:rsidP="00BA6D5A">
      <w:pPr>
        <w:spacing w:line="360" w:lineRule="auto"/>
      </w:pPr>
    </w:p>
    <w:p w:rsidR="002C2062" w:rsidRDefault="002C2062" w:rsidP="00BA6D5A">
      <w:pPr>
        <w:spacing w:line="360" w:lineRule="auto"/>
      </w:pPr>
      <w:r>
        <w:t>THE SOFTWARE IS PROVIDED "AS IS", WITHOUT WARRANTY OF ANY KIND, EXPRESS OR</w:t>
      </w:r>
    </w:p>
    <w:p w:rsidR="002C2062" w:rsidRDefault="002C2062" w:rsidP="00BA6D5A">
      <w:pPr>
        <w:spacing w:line="360" w:lineRule="auto"/>
      </w:pPr>
      <w:r>
        <w:t>IMPLIED, INCLUDING BUT NOT LIMITED TO THE WARRANTIES OF MERCHANTABILITY,</w:t>
      </w:r>
    </w:p>
    <w:p w:rsidR="002C2062" w:rsidRDefault="002C2062" w:rsidP="00BA6D5A">
      <w:pPr>
        <w:spacing w:line="360" w:lineRule="auto"/>
      </w:pPr>
      <w:r>
        <w:t>FITNESS FOR A PARTICULAR PURPOSE AND NONINFRINGEMENT. IN NO EVENT SHALL THE</w:t>
      </w:r>
    </w:p>
    <w:p w:rsidR="002C2062" w:rsidRDefault="002C2062" w:rsidP="00BA6D5A">
      <w:pPr>
        <w:spacing w:line="360" w:lineRule="auto"/>
      </w:pPr>
      <w:r>
        <w:t>AUTHORS OR COPYRIGHT HOLDERS BE LIABLE FOR ANY CLAIM, DAMAGES OR OTHER</w:t>
      </w:r>
    </w:p>
    <w:p w:rsidR="002C2062" w:rsidRDefault="002C2062" w:rsidP="00BA6D5A">
      <w:pPr>
        <w:spacing w:line="360" w:lineRule="auto"/>
      </w:pPr>
      <w:r>
        <w:t>LIABILITY, WHETHER IN AN ACTION OF CONTRACT, TORT OR OTHERWISE, ARISING FROM,</w:t>
      </w:r>
    </w:p>
    <w:p w:rsidR="002C2062" w:rsidRDefault="002C2062" w:rsidP="00BA6D5A">
      <w:pPr>
        <w:spacing w:line="360" w:lineRule="auto"/>
      </w:pPr>
      <w:r>
        <w:t>OUT OF OR IN CONNECTION WITH THE SOFTWARE OR THE USE OR OTHER DEALINGS IN THE</w:t>
      </w:r>
    </w:p>
    <w:p w:rsidR="00440F4A" w:rsidRPr="00440F4A" w:rsidRDefault="002C2062" w:rsidP="00BA6D5A">
      <w:pPr>
        <w:spacing w:line="360" w:lineRule="auto"/>
      </w:pPr>
      <w:r>
        <w:t>SOFTWARE.</w:t>
      </w:r>
    </w:p>
    <w:p w:rsidR="00440F4A" w:rsidRDefault="00440F4A" w:rsidP="00BA6D5A">
      <w:pPr>
        <w:spacing w:line="360" w:lineRule="auto"/>
      </w:pPr>
    </w:p>
    <w:p w:rsidR="00DD4EB5" w:rsidRDefault="00DD4EB5" w:rsidP="00BA6D5A">
      <w:pPr>
        <w:pStyle w:val="Heading1"/>
        <w:spacing w:line="360" w:lineRule="auto"/>
      </w:pPr>
      <w:bookmarkStart w:id="8" w:name="_Toc14269281"/>
      <w:r>
        <w:lastRenderedPageBreak/>
        <w:t>Appendix A: Planned updates</w:t>
      </w:r>
      <w:bookmarkEnd w:id="8"/>
    </w:p>
    <w:p w:rsidR="00DD4EB5" w:rsidRDefault="00DD4EB5" w:rsidP="00BA6D5A">
      <w:pPr>
        <w:spacing w:line="360" w:lineRule="auto"/>
      </w:pPr>
    </w:p>
    <w:p w:rsidR="00DD4EB5" w:rsidRPr="00DD4EB5" w:rsidRDefault="00DD4EB5" w:rsidP="00BA6D5A">
      <w:pPr>
        <w:spacing w:line="360" w:lineRule="auto"/>
      </w:pPr>
      <w:r>
        <w:t>Several updates are planned for the Image Analysis Engine.</w:t>
      </w:r>
    </w:p>
    <w:p w:rsidR="00DD4EB5" w:rsidRDefault="00BA6D5A" w:rsidP="00BA6D5A">
      <w:pPr>
        <w:pStyle w:val="ListParagraph"/>
        <w:numPr>
          <w:ilvl w:val="0"/>
          <w:numId w:val="5"/>
        </w:numPr>
        <w:spacing w:line="360" w:lineRule="auto"/>
      </w:pPr>
      <w:r>
        <w:t>Get background intensity: Teach the Image Analysis Engine to get the background of any image, most likely by analyzing a certain number of low-intensity pixels (n = 1000, 5000, or 10000, depending on circumstance)</w:t>
      </w:r>
    </w:p>
    <w:p w:rsidR="00BA6D5A" w:rsidRDefault="00BA6D5A" w:rsidP="00BA6D5A">
      <w:pPr>
        <w:pStyle w:val="ListParagraph"/>
        <w:numPr>
          <w:ilvl w:val="0"/>
          <w:numId w:val="5"/>
        </w:numPr>
        <w:spacing w:line="360" w:lineRule="auto"/>
      </w:pPr>
      <w:r>
        <w:t>Better color scheme: The current colors are hard to distinguish (especially if you have a color like (240, 0, 0) vs (240, 80, 0)). A better color scheme should be implemented to make it easier for researchers to identify astrocytes. Perhaps labels can be added to the image, however that would be hard to manage.</w:t>
      </w:r>
    </w:p>
    <w:p w:rsidR="00764566" w:rsidRDefault="00764566" w:rsidP="00BA6D5A">
      <w:pPr>
        <w:pStyle w:val="ListParagraph"/>
        <w:numPr>
          <w:ilvl w:val="0"/>
          <w:numId w:val="5"/>
        </w:numPr>
        <w:spacing w:line="360" w:lineRule="auto"/>
      </w:pPr>
      <w:r>
        <w:t>Text into Excel file: Currently the .txt files are annoyingly hard to copy into Excel. In the future I would like to directly export the results as a .xlsx file, with background and other information already recorded.</w:t>
      </w:r>
    </w:p>
    <w:p w:rsidR="00BA6D5A" w:rsidRDefault="00BA6D5A" w:rsidP="00BA6D5A">
      <w:pPr>
        <w:pStyle w:val="ListParagraph"/>
        <w:numPr>
          <w:ilvl w:val="0"/>
          <w:numId w:val="5"/>
        </w:numPr>
        <w:spacing w:line="360" w:lineRule="auto"/>
      </w:pPr>
      <w:r>
        <w:t>Bundling into .exe file: JAR files, like the one the Image Analysis engine is currently running on, are slowly losing support, as is Java. An executable file (.exe) would have more cross-platform support and would be easier to run.</w:t>
      </w:r>
    </w:p>
    <w:p w:rsidR="00BA6D5A" w:rsidRDefault="00BA6D5A" w:rsidP="00BA6D5A">
      <w:pPr>
        <w:pStyle w:val="ListParagraph"/>
        <w:numPr>
          <w:ilvl w:val="0"/>
          <w:numId w:val="5"/>
        </w:numPr>
        <w:spacing w:line="360" w:lineRule="auto"/>
      </w:pPr>
      <w:r>
        <w:t>Bundling into Windows app: Currently, .exe or .jar files are relatively hard to find: you must open many folders to try to find the file. In the future, it could be beneficial for the Image Analysis Engine to run in a windows app that could be downloaded from the web, just like ImageJ.</w:t>
      </w:r>
    </w:p>
    <w:p w:rsidR="00BA6D5A" w:rsidRDefault="00BA6D5A" w:rsidP="00BA6D5A">
      <w:pPr>
        <w:pStyle w:val="ListParagraph"/>
        <w:numPr>
          <w:ilvl w:val="1"/>
          <w:numId w:val="5"/>
        </w:numPr>
        <w:spacing w:line="360" w:lineRule="auto"/>
      </w:pPr>
      <w:r>
        <w:t xml:space="preserve">This would also entail creating a website for the app. Such website could hold information about the app and usage instructions, as well as serving for an endpoint for downloads. In the meantime, I will move the code onto </w:t>
      </w:r>
      <w:proofErr w:type="spellStart"/>
      <w:r>
        <w:t>Github</w:t>
      </w:r>
      <w:proofErr w:type="spellEnd"/>
      <w:r>
        <w:t>.</w:t>
      </w:r>
    </w:p>
    <w:p w:rsidR="00112218" w:rsidRDefault="00112218" w:rsidP="00EC5069">
      <w:pPr>
        <w:pStyle w:val="ListParagraph"/>
        <w:numPr>
          <w:ilvl w:val="0"/>
          <w:numId w:val="5"/>
        </w:numPr>
        <w:spacing w:line="360" w:lineRule="auto"/>
      </w:pPr>
      <w:r>
        <w:t xml:space="preserve">Machine Learning (simple linear regression) to try to identify boundaries on astrocytes. It may be possible, but it will be a lot of effort. Potentially if I can complete all the updates above (1 - </w:t>
      </w:r>
      <w:r w:rsidR="00764566">
        <w:t>5</w:t>
      </w:r>
      <w:r>
        <w:t xml:space="preserve">) I will try to work on </w:t>
      </w:r>
      <w:r w:rsidR="00764566">
        <w:t>6</w:t>
      </w:r>
      <w:r>
        <w:t>. Presently my current method using the threshold of one-quarter standard deviation above the mean of the image will stand in for more advanced machine recognition of astrocytes.</w:t>
      </w:r>
    </w:p>
    <w:p w:rsidR="00112218" w:rsidRDefault="00112218" w:rsidP="00112218">
      <w:pPr>
        <w:pStyle w:val="Heading1"/>
      </w:pPr>
      <w:bookmarkStart w:id="9" w:name="_Toc14269282"/>
      <w:r>
        <w:lastRenderedPageBreak/>
        <w:t>Appendix B: Miscellaneous</w:t>
      </w:r>
      <w:bookmarkEnd w:id="9"/>
    </w:p>
    <w:p w:rsidR="00112218" w:rsidRDefault="00112218" w:rsidP="00112218"/>
    <w:p w:rsidR="00112218" w:rsidRDefault="00112218" w:rsidP="00112218">
      <w:pPr>
        <w:pStyle w:val="Heading3"/>
      </w:pPr>
      <w:bookmarkStart w:id="10" w:name="_Toc14269283"/>
      <w:r>
        <w:t>Images from development</w:t>
      </w:r>
      <w:bookmarkEnd w:id="10"/>
      <w:r>
        <w:t xml:space="preserve"> </w:t>
      </w:r>
    </w:p>
    <w:p w:rsidR="00AD12BC" w:rsidRDefault="00112218" w:rsidP="00112218">
      <w:r>
        <w:rPr>
          <w:noProof/>
        </w:rPr>
        <w:drawing>
          <wp:inline distT="0" distB="0" distL="0" distR="0">
            <wp:extent cx="1858377" cy="1858377"/>
            <wp:effectExtent l="19050" t="19050" r="2794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ult0.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64397" cy="1864397"/>
                    </a:xfrm>
                    <a:prstGeom prst="rect">
                      <a:avLst/>
                    </a:prstGeom>
                    <a:ln>
                      <a:solidFill>
                        <a:schemeClr val="accent2"/>
                      </a:solidFill>
                    </a:ln>
                  </pic:spPr>
                </pic:pic>
              </a:graphicData>
            </a:graphic>
          </wp:inline>
        </w:drawing>
      </w:r>
      <w:r>
        <w:rPr>
          <w:noProof/>
        </w:rPr>
        <w:drawing>
          <wp:inline distT="0" distB="0" distL="0" distR="0">
            <wp:extent cx="1858010" cy="1858010"/>
            <wp:effectExtent l="19050" t="19050" r="27940" b="279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ult1.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60694" cy="1860694"/>
                    </a:xfrm>
                    <a:prstGeom prst="rect">
                      <a:avLst/>
                    </a:prstGeom>
                    <a:ln>
                      <a:solidFill>
                        <a:schemeClr val="accent2"/>
                      </a:solidFill>
                    </a:ln>
                  </pic:spPr>
                </pic:pic>
              </a:graphicData>
            </a:graphic>
          </wp:inline>
        </w:drawing>
      </w:r>
      <w:r>
        <w:rPr>
          <w:noProof/>
        </w:rPr>
        <w:drawing>
          <wp:inline distT="0" distB="0" distL="0" distR="0">
            <wp:extent cx="1857375" cy="185737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ult7.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69517" cy="1869517"/>
                    </a:xfrm>
                    <a:prstGeom prst="rect">
                      <a:avLst/>
                    </a:prstGeom>
                    <a:ln>
                      <a:solidFill>
                        <a:schemeClr val="accent2"/>
                      </a:solidFill>
                    </a:ln>
                  </pic:spPr>
                </pic:pic>
              </a:graphicData>
            </a:graphic>
          </wp:inline>
        </w:drawing>
      </w:r>
    </w:p>
    <w:tbl>
      <w:tblPr>
        <w:tblStyle w:val="TableGrid"/>
        <w:tblW w:w="0" w:type="auto"/>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Look w:val="04A0" w:firstRow="1" w:lastRow="0" w:firstColumn="1" w:lastColumn="0" w:noHBand="0" w:noVBand="1"/>
      </w:tblPr>
      <w:tblGrid>
        <w:gridCol w:w="2965"/>
        <w:gridCol w:w="3060"/>
        <w:gridCol w:w="2880"/>
      </w:tblGrid>
      <w:tr w:rsidR="00E3540F" w:rsidTr="00764566">
        <w:tc>
          <w:tcPr>
            <w:tcW w:w="2965" w:type="dxa"/>
          </w:tcPr>
          <w:p w:rsidR="00E3540F" w:rsidRDefault="00E3540F" w:rsidP="00112218">
            <w:r>
              <w:t>A: First image generated. However, it is incorrect.</w:t>
            </w:r>
          </w:p>
        </w:tc>
        <w:tc>
          <w:tcPr>
            <w:tcW w:w="3060" w:type="dxa"/>
          </w:tcPr>
          <w:p w:rsidR="00E3540F" w:rsidRDefault="00E3540F" w:rsidP="00112218">
            <w:r>
              <w:t>B: Image is now mostly correct but filled with holes.</w:t>
            </w:r>
          </w:p>
        </w:tc>
        <w:tc>
          <w:tcPr>
            <w:tcW w:w="2880" w:type="dxa"/>
          </w:tcPr>
          <w:p w:rsidR="00E3540F" w:rsidRDefault="00E3540F" w:rsidP="00112218">
            <w:r>
              <w:t>C: Threshold corrected and holes in image fixed.</w:t>
            </w:r>
          </w:p>
        </w:tc>
      </w:tr>
    </w:tbl>
    <w:p w:rsidR="00E3540F" w:rsidRDefault="00E3540F" w:rsidP="00112218"/>
    <w:p w:rsidR="00112218" w:rsidRDefault="00112218" w:rsidP="00112218">
      <w:r>
        <w:rPr>
          <w:noProof/>
        </w:rPr>
        <w:drawing>
          <wp:inline distT="0" distB="0" distL="0" distR="0">
            <wp:extent cx="1864895" cy="1864895"/>
            <wp:effectExtent l="19050" t="19050" r="21590"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10.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66166" cy="1866166"/>
                    </a:xfrm>
                    <a:prstGeom prst="rect">
                      <a:avLst/>
                    </a:prstGeom>
                    <a:ln>
                      <a:solidFill>
                        <a:schemeClr val="accent2"/>
                      </a:solidFill>
                    </a:ln>
                  </pic:spPr>
                </pic:pic>
              </a:graphicData>
            </a:graphic>
          </wp:inline>
        </w:drawing>
      </w:r>
      <w:r>
        <w:rPr>
          <w:noProof/>
        </w:rPr>
        <w:drawing>
          <wp:inline distT="0" distB="0" distL="0" distR="0">
            <wp:extent cx="1864360" cy="1864360"/>
            <wp:effectExtent l="19050" t="19050" r="21590" b="215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ult11.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66589" cy="1866589"/>
                    </a:xfrm>
                    <a:prstGeom prst="rect">
                      <a:avLst/>
                    </a:prstGeom>
                    <a:ln>
                      <a:solidFill>
                        <a:schemeClr val="accent2"/>
                      </a:solidFill>
                    </a:ln>
                  </pic:spPr>
                </pic:pic>
              </a:graphicData>
            </a:graphic>
          </wp:inline>
        </w:drawing>
      </w:r>
      <w:r>
        <w:rPr>
          <w:noProof/>
        </w:rPr>
        <w:drawing>
          <wp:inline distT="0" distB="0" distL="0" distR="0">
            <wp:extent cx="1864628" cy="1864628"/>
            <wp:effectExtent l="19050" t="19050" r="21590" b="215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ult16.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73333" cy="1873333"/>
                    </a:xfrm>
                    <a:prstGeom prst="rect">
                      <a:avLst/>
                    </a:prstGeom>
                    <a:ln>
                      <a:solidFill>
                        <a:schemeClr val="accent2"/>
                      </a:solidFill>
                    </a:ln>
                  </pic:spPr>
                </pic:pic>
              </a:graphicData>
            </a:graphic>
          </wp:inline>
        </w:drawing>
      </w:r>
    </w:p>
    <w:tbl>
      <w:tblPr>
        <w:tblStyle w:val="TableGrid"/>
        <w:tblW w:w="0" w:type="auto"/>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Look w:val="04A0" w:firstRow="1" w:lastRow="0" w:firstColumn="1" w:lastColumn="0" w:noHBand="0" w:noVBand="1"/>
      </w:tblPr>
      <w:tblGrid>
        <w:gridCol w:w="2965"/>
        <w:gridCol w:w="3060"/>
        <w:gridCol w:w="2880"/>
      </w:tblGrid>
      <w:tr w:rsidR="00E3540F" w:rsidTr="00E3540F">
        <w:tc>
          <w:tcPr>
            <w:tcW w:w="2965" w:type="dxa"/>
          </w:tcPr>
          <w:p w:rsidR="00E3540F" w:rsidRDefault="00E3540F" w:rsidP="00E01678">
            <w:r>
              <w:t>D: First image with true color scheme. However, errors in introduction led to incorrect results.</w:t>
            </w:r>
          </w:p>
        </w:tc>
        <w:tc>
          <w:tcPr>
            <w:tcW w:w="3060" w:type="dxa"/>
          </w:tcPr>
          <w:p w:rsidR="00E3540F" w:rsidRDefault="00E3540F" w:rsidP="00E01678">
            <w:r>
              <w:t>E</w:t>
            </w:r>
            <w:r>
              <w:t xml:space="preserve">: </w:t>
            </w:r>
            <w:r>
              <w:t>Image is corrected, but it is hard to tell what each color represents (see similarity in blue/green).</w:t>
            </w:r>
          </w:p>
        </w:tc>
        <w:tc>
          <w:tcPr>
            <w:tcW w:w="2880" w:type="dxa"/>
          </w:tcPr>
          <w:p w:rsidR="00E3540F" w:rsidRDefault="00E3540F" w:rsidP="00E01678">
            <w:r>
              <w:t>F: New red-green color scheme introduced. This scheme is later brightened.</w:t>
            </w:r>
          </w:p>
        </w:tc>
      </w:tr>
    </w:tbl>
    <w:p w:rsidR="00E3540F" w:rsidRDefault="00E3540F" w:rsidP="00E3540F"/>
    <w:p w:rsidR="00E3540F" w:rsidRDefault="00ED5C1B" w:rsidP="00D90D5C">
      <w:pPr>
        <w:pStyle w:val="Heading3"/>
      </w:pPr>
      <w:bookmarkStart w:id="11" w:name="_Toc14269284"/>
      <w:r>
        <w:t>Speed</w:t>
      </w:r>
      <w:r w:rsidR="00D90D5C">
        <w:t xml:space="preserve"> Analysis</w:t>
      </w:r>
      <w:bookmarkEnd w:id="11"/>
    </w:p>
    <w:p w:rsidR="00ED5C1B" w:rsidRPr="00ED5C1B" w:rsidRDefault="00ED5C1B" w:rsidP="00ED5C1B">
      <w:r>
        <w:t>It took about 7 minutes for me to automatically analyze 18 images. In contrast, it took a total of 15 minutes (</w:t>
      </w:r>
      <w:r w:rsidR="00764566">
        <w:t xml:space="preserve">9:30 for slide creation, 5:30 for cell identification) for me to even identify </w:t>
      </w:r>
      <w:proofErr w:type="gramStart"/>
      <w:r w:rsidR="00764566">
        <w:t>all of</w:t>
      </w:r>
      <w:proofErr w:type="gramEnd"/>
      <w:r w:rsidR="00764566">
        <w:t xml:space="preserve"> the cells in all 18 images. To analyze these 18 images would take me an estimated 4-5 hours at minimum. Therefore, this program drastically speeds up (at least my) image analysis.</w:t>
      </w:r>
    </w:p>
    <w:sectPr w:rsidR="00ED5C1B" w:rsidRPr="00ED5C1B" w:rsidSect="00D90D5C">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383B" w:rsidRDefault="0028383B" w:rsidP="00EC5069">
      <w:pPr>
        <w:spacing w:after="0" w:line="240" w:lineRule="auto"/>
      </w:pPr>
      <w:r>
        <w:separator/>
      </w:r>
    </w:p>
  </w:endnote>
  <w:endnote w:type="continuationSeparator" w:id="0">
    <w:p w:rsidR="0028383B" w:rsidRDefault="0028383B" w:rsidP="00EC50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99614"/>
      <w:docPartObj>
        <w:docPartGallery w:val="Page Numbers (Bottom of Page)"/>
        <w:docPartUnique/>
      </w:docPartObj>
    </w:sdtPr>
    <w:sdtEndPr>
      <w:rPr>
        <w:color w:val="7F7F7F" w:themeColor="background1" w:themeShade="7F"/>
        <w:spacing w:val="60"/>
      </w:rPr>
    </w:sdtEndPr>
    <w:sdtContent>
      <w:p w:rsidR="00EC5069" w:rsidRDefault="00EC506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EC5069" w:rsidRDefault="00EC50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383B" w:rsidRDefault="0028383B" w:rsidP="00EC5069">
      <w:pPr>
        <w:spacing w:after="0" w:line="240" w:lineRule="auto"/>
      </w:pPr>
      <w:r>
        <w:separator/>
      </w:r>
    </w:p>
  </w:footnote>
  <w:footnote w:type="continuationSeparator" w:id="0">
    <w:p w:rsidR="0028383B" w:rsidRDefault="0028383B" w:rsidP="00EC50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D583C"/>
    <w:multiLevelType w:val="hybridMultilevel"/>
    <w:tmpl w:val="ABB247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355A53"/>
    <w:multiLevelType w:val="hybridMultilevel"/>
    <w:tmpl w:val="93E8B0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1B2B48"/>
    <w:multiLevelType w:val="hybridMultilevel"/>
    <w:tmpl w:val="72FCAF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B4685A"/>
    <w:multiLevelType w:val="hybridMultilevel"/>
    <w:tmpl w:val="32EE56FE"/>
    <w:lvl w:ilvl="0" w:tplc="AE6E2B2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8F7FF4"/>
    <w:multiLevelType w:val="hybridMultilevel"/>
    <w:tmpl w:val="D5D615EA"/>
    <w:lvl w:ilvl="0" w:tplc="60C4A824">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F4A"/>
    <w:rsid w:val="0006202D"/>
    <w:rsid w:val="00112218"/>
    <w:rsid w:val="001F66EE"/>
    <w:rsid w:val="0028383B"/>
    <w:rsid w:val="002C2062"/>
    <w:rsid w:val="003D6673"/>
    <w:rsid w:val="00440F4A"/>
    <w:rsid w:val="007301BA"/>
    <w:rsid w:val="00764566"/>
    <w:rsid w:val="00910E9F"/>
    <w:rsid w:val="00AD12BC"/>
    <w:rsid w:val="00B81783"/>
    <w:rsid w:val="00BA6D5A"/>
    <w:rsid w:val="00BB6ADF"/>
    <w:rsid w:val="00C523CD"/>
    <w:rsid w:val="00D90D5C"/>
    <w:rsid w:val="00DD4EB5"/>
    <w:rsid w:val="00E3540F"/>
    <w:rsid w:val="00EC5069"/>
    <w:rsid w:val="00ED4F35"/>
    <w:rsid w:val="00ED5C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2E4FE6"/>
  <w15:chartTrackingRefBased/>
  <w15:docId w15:val="{D00AD471-ECC8-43E0-BFDD-07E0F6A27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40F4A"/>
    <w:rPr>
      <w:sz w:val="24"/>
    </w:rPr>
  </w:style>
  <w:style w:type="paragraph" w:styleId="Heading1">
    <w:name w:val="heading 1"/>
    <w:basedOn w:val="Normal"/>
    <w:next w:val="Normal"/>
    <w:link w:val="Heading1Char"/>
    <w:uiPriority w:val="9"/>
    <w:qFormat/>
    <w:rsid w:val="00440F4A"/>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440F4A"/>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440F4A"/>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440F4A"/>
    <w:pPr>
      <w:keepNext/>
      <w:keepLines/>
      <w:spacing w:before="40" w:after="0"/>
      <w:outlineLvl w:val="3"/>
    </w:pPr>
    <w:rPr>
      <w:rFonts w:asciiTheme="majorHAnsi" w:eastAsiaTheme="majorEastAsia" w:hAnsiTheme="majorHAnsi" w:cstheme="majorBidi"/>
      <w:color w:val="2F5496" w:themeColor="accent1" w:themeShade="BF"/>
      <w:szCs w:val="24"/>
    </w:rPr>
  </w:style>
  <w:style w:type="paragraph" w:styleId="Heading5">
    <w:name w:val="heading 5"/>
    <w:basedOn w:val="Normal"/>
    <w:next w:val="Normal"/>
    <w:link w:val="Heading5Char"/>
    <w:uiPriority w:val="9"/>
    <w:semiHidden/>
    <w:unhideWhenUsed/>
    <w:qFormat/>
    <w:rsid w:val="00440F4A"/>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40F4A"/>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40F4A"/>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40F4A"/>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40F4A"/>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F4A"/>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440F4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440F4A"/>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440F4A"/>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40F4A"/>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40F4A"/>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40F4A"/>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40F4A"/>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40F4A"/>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40F4A"/>
    <w:pPr>
      <w:spacing w:line="240" w:lineRule="auto"/>
    </w:pPr>
    <w:rPr>
      <w:b/>
      <w:bCs/>
      <w:smallCaps/>
      <w:color w:val="44546A" w:themeColor="text2"/>
    </w:rPr>
  </w:style>
  <w:style w:type="paragraph" w:styleId="Title">
    <w:name w:val="Title"/>
    <w:basedOn w:val="Normal"/>
    <w:next w:val="Normal"/>
    <w:link w:val="TitleChar"/>
    <w:uiPriority w:val="10"/>
    <w:qFormat/>
    <w:rsid w:val="00440F4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40F4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40F4A"/>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40F4A"/>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40F4A"/>
    <w:rPr>
      <w:b/>
      <w:bCs/>
    </w:rPr>
  </w:style>
  <w:style w:type="character" w:styleId="Emphasis">
    <w:name w:val="Emphasis"/>
    <w:basedOn w:val="DefaultParagraphFont"/>
    <w:uiPriority w:val="20"/>
    <w:qFormat/>
    <w:rsid w:val="00440F4A"/>
    <w:rPr>
      <w:i/>
      <w:iCs/>
    </w:rPr>
  </w:style>
  <w:style w:type="paragraph" w:styleId="NoSpacing">
    <w:name w:val="No Spacing"/>
    <w:uiPriority w:val="1"/>
    <w:qFormat/>
    <w:rsid w:val="00440F4A"/>
    <w:pPr>
      <w:spacing w:after="0" w:line="240" w:lineRule="auto"/>
    </w:pPr>
  </w:style>
  <w:style w:type="paragraph" w:styleId="Quote">
    <w:name w:val="Quote"/>
    <w:basedOn w:val="Normal"/>
    <w:next w:val="Normal"/>
    <w:link w:val="QuoteChar"/>
    <w:uiPriority w:val="29"/>
    <w:qFormat/>
    <w:rsid w:val="00440F4A"/>
    <w:pPr>
      <w:spacing w:before="120" w:after="120"/>
      <w:ind w:left="720"/>
    </w:pPr>
    <w:rPr>
      <w:color w:val="44546A" w:themeColor="text2"/>
      <w:szCs w:val="24"/>
    </w:rPr>
  </w:style>
  <w:style w:type="character" w:customStyle="1" w:styleId="QuoteChar">
    <w:name w:val="Quote Char"/>
    <w:basedOn w:val="DefaultParagraphFont"/>
    <w:link w:val="Quote"/>
    <w:uiPriority w:val="29"/>
    <w:rsid w:val="00440F4A"/>
    <w:rPr>
      <w:color w:val="44546A" w:themeColor="text2"/>
      <w:sz w:val="24"/>
      <w:szCs w:val="24"/>
    </w:rPr>
  </w:style>
  <w:style w:type="paragraph" w:styleId="IntenseQuote">
    <w:name w:val="Intense Quote"/>
    <w:basedOn w:val="Normal"/>
    <w:next w:val="Normal"/>
    <w:link w:val="IntenseQuoteChar"/>
    <w:uiPriority w:val="30"/>
    <w:qFormat/>
    <w:rsid w:val="00440F4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40F4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40F4A"/>
    <w:rPr>
      <w:i/>
      <w:iCs/>
      <w:color w:val="595959" w:themeColor="text1" w:themeTint="A6"/>
    </w:rPr>
  </w:style>
  <w:style w:type="character" w:styleId="IntenseEmphasis">
    <w:name w:val="Intense Emphasis"/>
    <w:basedOn w:val="DefaultParagraphFont"/>
    <w:uiPriority w:val="21"/>
    <w:qFormat/>
    <w:rsid w:val="00440F4A"/>
    <w:rPr>
      <w:b/>
      <w:bCs/>
      <w:i/>
      <w:iCs/>
    </w:rPr>
  </w:style>
  <w:style w:type="character" w:styleId="SubtleReference">
    <w:name w:val="Subtle Reference"/>
    <w:basedOn w:val="DefaultParagraphFont"/>
    <w:uiPriority w:val="31"/>
    <w:qFormat/>
    <w:rsid w:val="00440F4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40F4A"/>
    <w:rPr>
      <w:b/>
      <w:bCs/>
      <w:smallCaps/>
      <w:color w:val="44546A" w:themeColor="text2"/>
      <w:u w:val="single"/>
    </w:rPr>
  </w:style>
  <w:style w:type="character" w:styleId="BookTitle">
    <w:name w:val="Book Title"/>
    <w:basedOn w:val="DefaultParagraphFont"/>
    <w:uiPriority w:val="33"/>
    <w:qFormat/>
    <w:rsid w:val="00440F4A"/>
    <w:rPr>
      <w:b/>
      <w:bCs/>
      <w:smallCaps/>
      <w:spacing w:val="10"/>
    </w:rPr>
  </w:style>
  <w:style w:type="paragraph" w:styleId="TOCHeading">
    <w:name w:val="TOC Heading"/>
    <w:basedOn w:val="Heading1"/>
    <w:next w:val="Normal"/>
    <w:uiPriority w:val="39"/>
    <w:unhideWhenUsed/>
    <w:qFormat/>
    <w:rsid w:val="00440F4A"/>
    <w:pPr>
      <w:outlineLvl w:val="9"/>
    </w:pPr>
  </w:style>
  <w:style w:type="paragraph" w:styleId="TOC1">
    <w:name w:val="toc 1"/>
    <w:basedOn w:val="Normal"/>
    <w:next w:val="Normal"/>
    <w:autoRedefine/>
    <w:uiPriority w:val="39"/>
    <w:unhideWhenUsed/>
    <w:rsid w:val="00440F4A"/>
    <w:pPr>
      <w:spacing w:after="100"/>
    </w:pPr>
  </w:style>
  <w:style w:type="character" w:styleId="Hyperlink">
    <w:name w:val="Hyperlink"/>
    <w:basedOn w:val="DefaultParagraphFont"/>
    <w:uiPriority w:val="99"/>
    <w:unhideWhenUsed/>
    <w:rsid w:val="00440F4A"/>
    <w:rPr>
      <w:color w:val="0563C1" w:themeColor="hyperlink"/>
      <w:u w:val="single"/>
    </w:rPr>
  </w:style>
  <w:style w:type="character" w:styleId="UnresolvedMention">
    <w:name w:val="Unresolved Mention"/>
    <w:basedOn w:val="DefaultParagraphFont"/>
    <w:uiPriority w:val="99"/>
    <w:semiHidden/>
    <w:unhideWhenUsed/>
    <w:rsid w:val="00440F4A"/>
    <w:rPr>
      <w:color w:val="605E5C"/>
      <w:shd w:val="clear" w:color="auto" w:fill="E1DFDD"/>
    </w:rPr>
  </w:style>
  <w:style w:type="paragraph" w:styleId="ListParagraph">
    <w:name w:val="List Paragraph"/>
    <w:basedOn w:val="Normal"/>
    <w:uiPriority w:val="34"/>
    <w:qFormat/>
    <w:rsid w:val="001F66EE"/>
    <w:pPr>
      <w:ind w:left="720"/>
      <w:contextualSpacing/>
    </w:pPr>
  </w:style>
  <w:style w:type="paragraph" w:styleId="TOC3">
    <w:name w:val="toc 3"/>
    <w:basedOn w:val="Normal"/>
    <w:next w:val="Normal"/>
    <w:autoRedefine/>
    <w:uiPriority w:val="39"/>
    <w:unhideWhenUsed/>
    <w:rsid w:val="003D6673"/>
    <w:pPr>
      <w:spacing w:after="100"/>
      <w:ind w:left="480"/>
    </w:pPr>
  </w:style>
  <w:style w:type="table" w:styleId="TableGrid">
    <w:name w:val="Table Grid"/>
    <w:basedOn w:val="TableNormal"/>
    <w:uiPriority w:val="39"/>
    <w:rsid w:val="00E35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C50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069"/>
    <w:rPr>
      <w:sz w:val="24"/>
    </w:rPr>
  </w:style>
  <w:style w:type="paragraph" w:styleId="Footer">
    <w:name w:val="footer"/>
    <w:basedOn w:val="Normal"/>
    <w:link w:val="FooterChar"/>
    <w:uiPriority w:val="99"/>
    <w:unhideWhenUsed/>
    <w:rsid w:val="00EC5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06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hyperlink" Target="https://drive.google.com/drive/folders/1Enqcz-UQIc3b5y8bBf1TajJg7DJpkb0d?usp=sharing" TargetMode="Externa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D83BF0-99BF-4EBB-B418-1721DB4FF2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8</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T</dc:creator>
  <cp:keywords/>
  <dc:description/>
  <cp:lastModifiedBy>Andy T</cp:lastModifiedBy>
  <cp:revision>5</cp:revision>
  <dcterms:created xsi:type="dcterms:W3CDTF">2019-07-17T15:06:00Z</dcterms:created>
  <dcterms:modified xsi:type="dcterms:W3CDTF">2019-07-17T20:21:00Z</dcterms:modified>
</cp:coreProperties>
</file>