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3F" w:rsidRPr="003B072C" w:rsidRDefault="0072003F" w:rsidP="008C3F06">
      <w:pPr>
        <w:spacing w:before="240" w:after="240" w:line="240" w:lineRule="auto"/>
        <w:rPr>
          <w:rFonts w:eastAsia="Times New Roman" w:cstheme="minorHAnsi"/>
          <w:b/>
          <w:color w:val="000000"/>
          <w:sz w:val="24"/>
          <w:szCs w:val="24"/>
        </w:rPr>
      </w:pPr>
      <w:r w:rsidRPr="003B072C">
        <w:rPr>
          <w:rFonts w:eastAsia="Times New Roman" w:cstheme="minorHAnsi"/>
          <w:b/>
          <w:color w:val="000000"/>
          <w:sz w:val="24"/>
          <w:szCs w:val="24"/>
        </w:rPr>
        <w:t>Introduction</w:t>
      </w:r>
    </w:p>
    <w:p w:rsidR="0072003F" w:rsidRPr="003B072C" w:rsidRDefault="0072003F"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The Plot Calculator is a program that streamlines the process of writing stories by breaking them down into scenes and allowing you to insert premade and/or custom plot points into each scene</w:t>
      </w:r>
      <w:r w:rsidR="000702A8" w:rsidRPr="003B072C">
        <w:rPr>
          <w:rFonts w:eastAsia="Times New Roman" w:cstheme="minorHAnsi"/>
          <w:color w:val="000000"/>
          <w:sz w:val="24"/>
          <w:szCs w:val="24"/>
        </w:rPr>
        <w:t>, which tell you what needs to happen in each scene</w:t>
      </w:r>
      <w:r w:rsidRPr="003B072C">
        <w:rPr>
          <w:rFonts w:eastAsia="Times New Roman" w:cstheme="minorHAnsi"/>
          <w:color w:val="000000"/>
          <w:sz w:val="24"/>
          <w:szCs w:val="24"/>
        </w:rPr>
        <w:t xml:space="preserve">. The plot points are based on psychology, established industry standards, and logical cause and effect relationships. </w:t>
      </w:r>
    </w:p>
    <w:p w:rsidR="0072003F" w:rsidRPr="003B072C" w:rsidRDefault="00350EEB"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When the user opens the program, the first thing they’ll see is the landing page. The landing page includes the title of the program on the top and buttons underneath it offering the following options: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blank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by answering questions</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Start a new story from a template</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Load a saved story</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Tutorial</w:t>
      </w:r>
    </w:p>
    <w:p w:rsidR="00350EEB" w:rsidRPr="003B072C" w:rsidRDefault="00350EEB" w:rsidP="00350EEB">
      <w:pPr>
        <w:pStyle w:val="ListParagraph"/>
        <w:numPr>
          <w:ilvl w:val="0"/>
          <w:numId w:val="80"/>
        </w:num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About</w:t>
      </w:r>
    </w:p>
    <w:p w:rsidR="003B072C" w:rsidRPr="003B072C" w:rsidRDefault="003B072C" w:rsidP="008C3F06">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 xml:space="preserve">Below is an example of the landing page: </w:t>
      </w:r>
    </w:p>
    <w:p w:rsidR="003B072C" w:rsidRPr="003B072C" w:rsidRDefault="003B072C" w:rsidP="008C3F06">
      <w:pPr>
        <w:spacing w:before="240" w:after="240" w:line="240" w:lineRule="auto"/>
        <w:rPr>
          <w:rFonts w:eastAsia="Times New Roman" w:cstheme="minorHAnsi"/>
          <w:color w:val="000000"/>
          <w:sz w:val="24"/>
          <w:szCs w:val="24"/>
        </w:rPr>
      </w:pPr>
      <w:r w:rsidRPr="003B072C">
        <w:rPr>
          <w:rFonts w:eastAsia="Times New Roman" w:cstheme="minorHAnsi"/>
          <w:noProof/>
          <w:color w:val="000000"/>
          <w:sz w:val="24"/>
          <w:szCs w:val="24"/>
        </w:rPr>
        <w:drawing>
          <wp:inline distT="0" distB="0" distL="0" distR="0">
            <wp:extent cx="5937250" cy="31813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3B072C" w:rsidRPr="003B072C" w:rsidRDefault="003B072C" w:rsidP="008C3F06">
      <w:pPr>
        <w:spacing w:before="240" w:after="240" w:line="240" w:lineRule="auto"/>
        <w:rPr>
          <w:rFonts w:eastAsia="Times New Roman" w:cstheme="minorHAnsi"/>
          <w:color w:val="000000"/>
          <w:sz w:val="24"/>
          <w:szCs w:val="24"/>
        </w:rPr>
      </w:pPr>
    </w:p>
    <w:p w:rsidR="00DB70DD" w:rsidRPr="003B072C" w:rsidRDefault="00DB70DD" w:rsidP="00DB70DD">
      <w:pPr>
        <w:spacing w:before="240" w:after="240" w:line="240" w:lineRule="auto"/>
        <w:outlineLvl w:val="0"/>
        <w:rPr>
          <w:rFonts w:eastAsia="Times New Roman" w:cstheme="minorHAnsi"/>
          <w:color w:val="000000"/>
          <w:kern w:val="36"/>
          <w:sz w:val="24"/>
          <w:szCs w:val="24"/>
        </w:rPr>
      </w:pPr>
      <w:r w:rsidRPr="003B072C">
        <w:rPr>
          <w:rFonts w:eastAsia="Times New Roman" w:cstheme="minorHAnsi"/>
          <w:color w:val="000000"/>
          <w:kern w:val="36"/>
          <w:sz w:val="24"/>
          <w:szCs w:val="24"/>
        </w:rPr>
        <w:t>Below is a list of q</w:t>
      </w:r>
      <w:r w:rsidRPr="003B072C">
        <w:rPr>
          <w:rFonts w:eastAsia="Times New Roman" w:cstheme="minorHAnsi"/>
          <w:color w:val="000000"/>
          <w:kern w:val="36"/>
          <w:sz w:val="24"/>
          <w:szCs w:val="24"/>
        </w:rPr>
        <w:t xml:space="preserve">uestions the user will be asked if they choose to answer questions to build their story instead of starting from a blank sandbox: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Is this a novel or a screenplay?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lastRenderedPageBreak/>
        <w:t>If the story is a novel, then the screenwriting column won’t appear in the work space. If the story is a screenplay it will. That’s the only difference. </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scenes are in the story?</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The user is shown the following options: </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25 (short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40 (long sitcom-length)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90 (short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120 (long movie-length)</w:t>
      </w:r>
    </w:p>
    <w:p w:rsidR="00DB70DD" w:rsidRPr="003B072C" w:rsidRDefault="00DB70DD" w:rsidP="00DB70DD">
      <w:pPr>
        <w:numPr>
          <w:ilvl w:val="0"/>
          <w:numId w:val="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Custom length</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 xml:space="preserve">Whatever number the user </w:t>
      </w:r>
      <w:proofErr w:type="gramStart"/>
      <w:r w:rsidRPr="003B072C">
        <w:rPr>
          <w:rFonts w:eastAsia="Times New Roman" w:cstheme="minorHAnsi"/>
          <w:color w:val="000000"/>
          <w:sz w:val="24"/>
          <w:szCs w:val="24"/>
        </w:rPr>
        <w:t>enters,</w:t>
      </w:r>
      <w:proofErr w:type="gramEnd"/>
      <w:r w:rsidRPr="003B072C">
        <w:rPr>
          <w:rFonts w:eastAsia="Times New Roman" w:cstheme="minorHAnsi"/>
          <w:color w:val="000000"/>
          <w:sz w:val="24"/>
          <w:szCs w:val="24"/>
        </w:rPr>
        <w:t xml:space="preserve"> the program generates that number of scene slots on their workspace. In “custom mode,” each slot is populated with blank cards. If the user uses a premade template, then details will automatically populate into the cards.</w:t>
      </w:r>
    </w:p>
    <w:p w:rsidR="00DB70DD" w:rsidRPr="003B072C" w:rsidRDefault="00DB70DD" w:rsidP="00DB70DD">
      <w:pPr>
        <w:spacing w:before="240" w:after="240" w:line="240" w:lineRule="auto"/>
        <w:outlineLvl w:val="1"/>
        <w:rPr>
          <w:rFonts w:eastAsia="Times New Roman" w:cstheme="minorHAnsi"/>
          <w:b/>
          <w:bCs/>
          <w:sz w:val="24"/>
          <w:szCs w:val="24"/>
        </w:rPr>
      </w:pPr>
      <w:r w:rsidRPr="003B072C">
        <w:rPr>
          <w:rFonts w:eastAsia="Times New Roman" w:cstheme="minorHAnsi"/>
          <w:color w:val="000000"/>
          <w:sz w:val="24"/>
          <w:szCs w:val="24"/>
        </w:rPr>
        <w:t>How many major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places a marker on the user’s workspace between the scene cards at the 12%, 33%, 50%, 77%, 99%, and 100% mark. All the scene cards between 99%-100% will be automatically nested under a major sequence labeled,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 user chooses 5 major sequences, then the program creates 5 major sequence slots/cards. Then the program divides the total number of scenes (excluding the scenes in the denouement) by 4. If the story has 100 scenes, and the user chooses 5 major sequences, then the first three Major sequences will have 20 cards nested under each of them. The 4</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will have 19, and the 5</w:t>
      </w:r>
      <w:r w:rsidRPr="003B072C">
        <w:rPr>
          <w:rFonts w:eastAsia="Times New Roman" w:cstheme="minorHAnsi"/>
          <w:color w:val="000000"/>
          <w:sz w:val="24"/>
          <w:szCs w:val="24"/>
          <w:vertAlign w:val="superscript"/>
        </w:rPr>
        <w:t>th</w:t>
      </w:r>
      <w:r w:rsidRPr="003B072C">
        <w:rPr>
          <w:rFonts w:eastAsia="Times New Roman" w:cstheme="minorHAnsi"/>
          <w:color w:val="000000"/>
          <w:sz w:val="24"/>
          <w:szCs w:val="24"/>
        </w:rPr>
        <w:t xml:space="preserve"> (denouement) will have 1.</w:t>
      </w:r>
    </w:p>
    <w:p w:rsidR="00DB70DD" w:rsidRPr="003B072C" w:rsidRDefault="00DB70DD" w:rsidP="003B072C">
      <w:pPr>
        <w:pStyle w:val="ListParagraph"/>
        <w:numPr>
          <w:ilvl w:val="0"/>
          <w:numId w:val="81"/>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How many minor sequences are in the story?</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program divides the number of major sequences by the number of minor sequences and distributes the minor sequences across the major sequences evenly (excluding the Denouement).</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If there are 5 major sequences, and the user chooses 20 minor sequences, then the first 4 sequences will have 4 minor sequence cards nested under them. By default, the denouement only has one minor sequence. If there are 100 scenes total, then each minor sequence will have 5 scene cards nested under it. By default, the denouement only has 1 scene card.</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t>*After the workspace has been partitioned, regardless of whether the user is in sandbox mode, a template, or populating their story by answering questions, after this point, they will always be able to add and delete scene and sequence cards. The %markers will automatically change when the length of the story changes.</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color w:val="000000"/>
          <w:sz w:val="24"/>
          <w:szCs w:val="24"/>
        </w:rPr>
        <w:lastRenderedPageBreak/>
        <w:t>The user can drag and drop any scene or sequence card in any respective scene or sequence slot. The user can expand and contract the boundaries of sequences by clicking and dragging the card edge.</w:t>
      </w:r>
    </w:p>
    <w:p w:rsidR="00DB70DD" w:rsidRPr="003B072C" w:rsidRDefault="00DB70DD" w:rsidP="003B072C">
      <w:pPr>
        <w:pStyle w:val="ListParagraph"/>
        <w:numPr>
          <w:ilvl w:val="0"/>
          <w:numId w:val="10"/>
        </w:numPr>
        <w:spacing w:before="240" w:after="240" w:line="240" w:lineRule="auto"/>
        <w:outlineLvl w:val="1"/>
        <w:rPr>
          <w:rFonts w:eastAsia="Times New Roman" w:cstheme="minorHAnsi"/>
          <w:b/>
          <w:bCs/>
          <w:sz w:val="24"/>
          <w:szCs w:val="24"/>
        </w:rPr>
      </w:pPr>
      <w:r w:rsidRPr="003B072C">
        <w:rPr>
          <w:rFonts w:eastAsia="Times New Roman" w:cstheme="minorHAnsi"/>
          <w:b/>
          <w:color w:val="000000"/>
          <w:sz w:val="24"/>
          <w:szCs w:val="24"/>
        </w:rPr>
        <w:t>Define the characters.</w:t>
      </w:r>
    </w:p>
    <w:p w:rsidR="00DB70DD" w:rsidRPr="003B072C" w:rsidRDefault="00DB70DD" w:rsidP="00DB70DD">
      <w:pPr>
        <w:numPr>
          <w:ilvl w:val="0"/>
          <w:numId w:val="10"/>
        </w:numPr>
        <w:spacing w:before="240" w:after="0" w:line="240" w:lineRule="auto"/>
        <w:ind w:left="1440"/>
        <w:textAlignment w:val="baseline"/>
        <w:rPr>
          <w:rFonts w:eastAsia="Times New Roman" w:cstheme="minorHAnsi"/>
          <w:color w:val="000000"/>
          <w:sz w:val="24"/>
          <w:szCs w:val="24"/>
        </w:rPr>
      </w:pPr>
      <w:r w:rsidRPr="003B072C">
        <w:rPr>
          <w:rFonts w:eastAsia="Times New Roman" w:cstheme="minorHAnsi"/>
          <w:color w:val="000000"/>
          <w:sz w:val="24"/>
          <w:szCs w:val="24"/>
        </w:rPr>
        <w:t> </w:t>
      </w:r>
      <w:r w:rsidRPr="003B072C">
        <w:rPr>
          <w:rFonts w:eastAsia="Times New Roman" w:cstheme="minorHAnsi"/>
          <w:b/>
          <w:bCs/>
          <w:color w:val="000000"/>
          <w:sz w:val="24"/>
          <w:szCs w:val="24"/>
        </w:rPr>
        <w:t>What is the total number of characters?</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major characters are there?</w:t>
      </w:r>
    </w:p>
    <w:p w:rsidR="00DB70DD" w:rsidRPr="003B072C" w:rsidRDefault="00DB70DD" w:rsidP="00DB70DD">
      <w:pPr>
        <w:numPr>
          <w:ilvl w:val="1"/>
          <w:numId w:val="10"/>
        </w:numPr>
        <w:spacing w:after="0" w:line="240" w:lineRule="auto"/>
        <w:ind w:left="2160"/>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minor characters are there?</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character teams are there?</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members are in each character team?</w:t>
      </w:r>
    </w:p>
    <w:p w:rsidR="00DB70DD" w:rsidRPr="003B072C" w:rsidRDefault="00DB70DD" w:rsidP="00DB70DD">
      <w:pPr>
        <w:numPr>
          <w:ilvl w:val="1"/>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character teams.</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is the leader of each team?</w:t>
      </w:r>
    </w:p>
    <w:p w:rsidR="00DB70DD" w:rsidRPr="003B072C" w:rsidRDefault="00DB70DD" w:rsidP="00DB70DD">
      <w:pPr>
        <w:numPr>
          <w:ilvl w:val="2"/>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Who are the other members of each team?</w:t>
      </w:r>
    </w:p>
    <w:p w:rsidR="00DB70DD" w:rsidRPr="003B072C" w:rsidRDefault="00DB70DD" w:rsidP="00DB70DD">
      <w:pPr>
        <w:numPr>
          <w:ilvl w:val="0"/>
          <w:numId w:val="10"/>
        </w:numPr>
        <w:spacing w:after="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How many locations are there?</w:t>
      </w:r>
    </w:p>
    <w:p w:rsidR="00DB70DD" w:rsidRPr="003B072C" w:rsidRDefault="00DB70DD" w:rsidP="00DB70DD">
      <w:pPr>
        <w:numPr>
          <w:ilvl w:val="1"/>
          <w:numId w:val="10"/>
        </w:numPr>
        <w:spacing w:after="240" w:line="240" w:lineRule="auto"/>
        <w:textAlignment w:val="baseline"/>
        <w:rPr>
          <w:rFonts w:eastAsia="Times New Roman" w:cstheme="minorHAnsi"/>
          <w:b/>
          <w:bCs/>
          <w:color w:val="000000"/>
          <w:sz w:val="24"/>
          <w:szCs w:val="24"/>
        </w:rPr>
      </w:pPr>
      <w:r w:rsidRPr="003B072C">
        <w:rPr>
          <w:rFonts w:eastAsia="Times New Roman" w:cstheme="minorHAnsi"/>
          <w:b/>
          <w:bCs/>
          <w:color w:val="000000"/>
          <w:sz w:val="24"/>
          <w:szCs w:val="24"/>
        </w:rPr>
        <w:t>Define the locations.</w:t>
      </w:r>
    </w:p>
    <w:p w:rsidR="00DB70DD" w:rsidRPr="003B072C" w:rsidRDefault="003B072C" w:rsidP="003B072C">
      <w:pPr>
        <w:pStyle w:val="ListParagraph"/>
        <w:numPr>
          <w:ilvl w:val="0"/>
          <w:numId w:val="10"/>
        </w:numPr>
        <w:spacing w:before="320" w:after="80" w:line="240" w:lineRule="auto"/>
        <w:outlineLvl w:val="2"/>
        <w:rPr>
          <w:rFonts w:eastAsia="Times New Roman" w:cstheme="minorHAnsi"/>
          <w:b/>
          <w:bCs/>
          <w:sz w:val="24"/>
          <w:szCs w:val="24"/>
        </w:rPr>
      </w:pPr>
      <w:r w:rsidRPr="003B072C">
        <w:rPr>
          <w:rFonts w:eastAsia="Times New Roman" w:cstheme="minorHAnsi"/>
          <w:b/>
          <w:color w:val="434343"/>
          <w:sz w:val="24"/>
          <w:szCs w:val="24"/>
        </w:rPr>
        <w:t>Define as many of the following characters as you want in your story.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Ally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Acquaintance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Frenemy</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Mentor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Best Friend</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Authority Figure</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Temptress</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Gatekeeper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Minion</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Follower</w:t>
      </w:r>
    </w:p>
    <w:p w:rsidR="00DB70DD" w:rsidRPr="003B072C" w:rsidRDefault="00DB70DD" w:rsidP="00DB70DD">
      <w:pPr>
        <w:numPr>
          <w:ilvl w:val="0"/>
          <w:numId w:val="1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Confidante</w:t>
      </w:r>
    </w:p>
    <w:p w:rsidR="00DB70DD" w:rsidRPr="003B072C" w:rsidRDefault="00DB70DD" w:rsidP="003B072C">
      <w:pPr>
        <w:pStyle w:val="ListParagraph"/>
        <w:numPr>
          <w:ilvl w:val="0"/>
          <w:numId w:val="11"/>
        </w:numPr>
        <w:spacing w:before="320" w:after="80" w:line="240" w:lineRule="auto"/>
        <w:outlineLvl w:val="2"/>
        <w:rPr>
          <w:rFonts w:eastAsia="Times New Roman" w:cstheme="minorHAnsi"/>
          <w:b/>
          <w:bCs/>
          <w:sz w:val="24"/>
          <w:szCs w:val="24"/>
        </w:rPr>
      </w:pPr>
      <w:r w:rsidRPr="003B072C">
        <w:rPr>
          <w:rFonts w:eastAsia="Times New Roman" w:cstheme="minorHAnsi"/>
          <w:b/>
          <w:color w:val="434343"/>
          <w:sz w:val="24"/>
          <w:szCs w:val="24"/>
        </w:rPr>
        <w:t>Character Profiles</w:t>
      </w:r>
    </w:p>
    <w:p w:rsidR="00DB70DD" w:rsidRPr="003B072C" w:rsidRDefault="00DB70DD" w:rsidP="00DB70DD">
      <w:pPr>
        <w:spacing w:after="0" w:line="240" w:lineRule="auto"/>
        <w:rPr>
          <w:rFonts w:eastAsia="Times New Roman" w:cstheme="minorHAnsi"/>
          <w:sz w:val="24"/>
          <w:szCs w:val="24"/>
        </w:rPr>
      </w:pPr>
      <w:r w:rsidRPr="003B072C">
        <w:rPr>
          <w:rFonts w:eastAsia="Times New Roman" w:cstheme="minorHAnsi"/>
          <w:color w:val="000000"/>
          <w:sz w:val="24"/>
          <w:szCs w:val="24"/>
        </w:rPr>
        <w:t>Each character will have a page that has all their character attributes. The cards played on the board will contain the character’s name, team, role, and a link to their full profile page. The profile page contains the following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Name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Picture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Importance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Starting location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Home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Desires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Ultimate goal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Fate</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Strengths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Weaknesses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Virtues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Flaws (aka psychological dysfunction)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Skills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Morals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Duties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Relationships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personality traits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reaction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Signature strategy for solving problems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wisdom</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Known information</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Maturity / Enlightenment level / Completeness level / Self-Actualization level</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Expectations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Hope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Fear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Satisfaction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Financial status</w:t>
      </w:r>
    </w:p>
    <w:p w:rsidR="00DB70DD" w:rsidRPr="003B072C" w:rsidRDefault="00DB70DD" w:rsidP="00DB70DD">
      <w:pPr>
        <w:numPr>
          <w:ilvl w:val="0"/>
          <w:numId w:val="1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Social information</w:t>
      </w:r>
    </w:p>
    <w:p w:rsidR="00DB70DD" w:rsidRPr="003B072C" w:rsidRDefault="00DB70DD" w:rsidP="00DB70DD">
      <w:pPr>
        <w:spacing w:after="0" w:line="240" w:lineRule="auto"/>
        <w:rPr>
          <w:rFonts w:eastAsia="Times New Roman" w:cstheme="minorHAnsi"/>
          <w:sz w:val="24"/>
          <w:szCs w:val="24"/>
        </w:rPr>
      </w:pPr>
    </w:p>
    <w:p w:rsidR="00DB70DD" w:rsidRPr="003B072C" w:rsidRDefault="00DB70DD" w:rsidP="00DB70DD">
      <w:pPr>
        <w:spacing w:after="0" w:line="240" w:lineRule="auto"/>
        <w:jc w:val="center"/>
        <w:rPr>
          <w:rFonts w:eastAsia="Times New Roman" w:cstheme="minorHAnsi"/>
          <w:b/>
          <w:bCs/>
          <w:color w:val="000000"/>
          <w:sz w:val="24"/>
          <w:szCs w:val="24"/>
        </w:rPr>
      </w:pPr>
    </w:p>
    <w:p w:rsidR="003B072C" w:rsidRDefault="003B072C" w:rsidP="00DB70DD">
      <w:pPr>
        <w:spacing w:after="0" w:line="240" w:lineRule="auto"/>
        <w:jc w:val="center"/>
        <w:rPr>
          <w:rFonts w:eastAsia="Times New Roman" w:cstheme="minorHAnsi"/>
          <w:b/>
          <w:bCs/>
          <w:color w:val="000000"/>
          <w:sz w:val="24"/>
          <w:szCs w:val="24"/>
        </w:rPr>
      </w:pP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 of a character profile page using graphic cards:</w:t>
      </w:r>
    </w:p>
    <w:p w:rsidR="00DB70DD" w:rsidRPr="003B072C" w:rsidRDefault="00DB70DD" w:rsidP="00DB70DD">
      <w:pPr>
        <w:spacing w:after="0" w:line="240" w:lineRule="auto"/>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lastRenderedPageBreak/>
        <w:drawing>
          <wp:inline distT="0" distB="0" distL="0" distR="0" wp14:anchorId="4E98E062" wp14:editId="59E4E1DF">
            <wp:extent cx="5233670" cy="4292163"/>
            <wp:effectExtent l="0" t="0" r="5080" b="0"/>
            <wp:docPr id="18" name="Picture 18" descr="https://lh3.googleusercontent.com/Fo6tlSeY5j8BYSuyB4h5-OKhF7EznzfTfllDW0Lz_LKBm5_Zqjyl0uZDIV5JfosPE-grPvKyDO-WqvvdNzmAOVZnSw-OH39w3ze8cEa3-R10n7T8M2RVIUjnw6odcD4zWOmj_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o6tlSeY5j8BYSuyB4h5-OKhF7EznzfTfllDW0Lz_LKBm5_Zqjyl0uZDIV5JfosPE-grPvKyDO-WqvvdNzmAOVZnSw-OH39w3ze8cEa3-R10n7T8M2RVIUjnw6odcD4zWOmj_HW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3670" cy="4292163"/>
                    </a:xfrm>
                    <a:prstGeom prst="rect">
                      <a:avLst/>
                    </a:prstGeom>
                    <a:noFill/>
                    <a:ln>
                      <a:noFill/>
                    </a:ln>
                  </pic:spPr>
                </pic:pic>
              </a:graphicData>
            </a:graphic>
          </wp:inline>
        </w:drawing>
      </w:r>
    </w:p>
    <w:p w:rsidR="00DB70DD" w:rsidRPr="003B072C" w:rsidRDefault="00DB70DD" w:rsidP="008C3F06">
      <w:pPr>
        <w:spacing w:before="240" w:after="240" w:line="240" w:lineRule="auto"/>
        <w:rPr>
          <w:rFonts w:eastAsia="Times New Roman" w:cstheme="minorHAnsi"/>
          <w:color w:val="000000"/>
          <w:sz w:val="24"/>
          <w:szCs w:val="24"/>
        </w:rPr>
      </w:pPr>
    </w:p>
    <w:p w:rsidR="00DB70DD" w:rsidRPr="003B072C" w:rsidRDefault="00DB70DD" w:rsidP="00DB70DD">
      <w:pPr>
        <w:spacing w:before="240" w:after="240" w:line="240" w:lineRule="auto"/>
        <w:jc w:val="center"/>
        <w:rPr>
          <w:rFonts w:eastAsia="Times New Roman" w:cstheme="minorHAnsi"/>
          <w:b/>
          <w:sz w:val="24"/>
          <w:szCs w:val="24"/>
        </w:rPr>
      </w:pPr>
      <w:r w:rsidRPr="003B072C">
        <w:rPr>
          <w:rFonts w:eastAsia="Times New Roman" w:cstheme="minorHAnsi"/>
          <w:b/>
          <w:color w:val="000000"/>
          <w:sz w:val="24"/>
          <w:szCs w:val="24"/>
        </w:rPr>
        <w:t>The Main Work Space</w:t>
      </w:r>
    </w:p>
    <w:p w:rsidR="00DB70DD" w:rsidRPr="003B072C" w:rsidRDefault="008C3F06" w:rsidP="00DB70DD">
      <w:pPr>
        <w:spacing w:before="240" w:after="240" w:line="240" w:lineRule="auto"/>
        <w:rPr>
          <w:rFonts w:eastAsia="Times New Roman" w:cstheme="minorHAnsi"/>
          <w:color w:val="000000"/>
          <w:sz w:val="24"/>
          <w:szCs w:val="24"/>
        </w:rPr>
      </w:pPr>
      <w:r w:rsidRPr="003B072C">
        <w:rPr>
          <w:rFonts w:eastAsia="Times New Roman" w:cstheme="minorHAnsi"/>
          <w:color w:val="000000"/>
          <w:sz w:val="24"/>
          <w:szCs w:val="24"/>
        </w:rPr>
        <w:t>A blank project begins with a set of vertically stacked scene slots. When you click on a slot you get the option to delete, duplicate, fill manually, or fill with a template. You can also drag and drop the scenes before/after each other.</w:t>
      </w:r>
    </w:p>
    <w:p w:rsidR="00DB70DD" w:rsidRPr="003B072C" w:rsidRDefault="00DB70DD" w:rsidP="00DB70DD">
      <w:pPr>
        <w:spacing w:before="240" w:after="240" w:line="240" w:lineRule="auto"/>
        <w:rPr>
          <w:rFonts w:eastAsia="Times New Roman" w:cstheme="minorHAnsi"/>
          <w:sz w:val="24"/>
          <w:szCs w:val="24"/>
        </w:rPr>
      </w:pPr>
      <w:r w:rsidRPr="003B072C">
        <w:rPr>
          <w:rFonts w:eastAsia="Times New Roman" w:cstheme="minorHAnsi"/>
          <w:sz w:val="24"/>
          <w:szCs w:val="24"/>
        </w:rPr>
        <w:t xml:space="preserve">Below are 5 different ways the main work space could look. </w:t>
      </w:r>
    </w:p>
    <w:p w:rsidR="008C3F06" w:rsidRPr="003B072C" w:rsidRDefault="00A852A3" w:rsidP="00DB70DD">
      <w:pPr>
        <w:spacing w:before="240" w:after="240" w:line="240" w:lineRule="auto"/>
        <w:rPr>
          <w:rFonts w:eastAsia="Times New Roman" w:cstheme="minorHAnsi"/>
          <w:sz w:val="24"/>
          <w:szCs w:val="24"/>
        </w:rPr>
      </w:pPr>
      <w:hyperlink r:id="rId7" w:anchor="gid=1022408206https://docs.google.com/spreadsheets/d/16n3T0OxF63RoelymaJh48hNHk1GVeRiOCOruCNAfKjo/edit#gid=1022408206" w:history="1">
        <w:r w:rsidR="008C3F06" w:rsidRPr="003B072C">
          <w:rPr>
            <w:rFonts w:eastAsia="Times New Roman" w:cstheme="minorHAnsi"/>
            <w:color w:val="1155CC"/>
            <w:sz w:val="24"/>
            <w:szCs w:val="24"/>
            <w:u w:val="single"/>
          </w:rPr>
          <w:t>Here is a link to a Google Spreadsheet with the foll</w:t>
        </w:r>
        <w:r w:rsidR="008C3F06" w:rsidRPr="003B072C">
          <w:rPr>
            <w:rFonts w:eastAsia="Times New Roman" w:cstheme="minorHAnsi"/>
            <w:color w:val="1155CC"/>
            <w:sz w:val="24"/>
            <w:szCs w:val="24"/>
            <w:u w:val="single"/>
          </w:rPr>
          <w:t>owing 5 examples.</w:t>
        </w:r>
      </w:hyperlink>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Option 1:</w:t>
      </w:r>
    </w:p>
    <w:p w:rsidR="008C3F06" w:rsidRPr="003B072C" w:rsidRDefault="008C3F06" w:rsidP="008C3F06">
      <w:pPr>
        <w:spacing w:after="0" w:line="240" w:lineRule="auto"/>
        <w:ind w:left="-1276"/>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421880" cy="3726180"/>
            <wp:effectExtent l="0" t="0" r="7620" b="7620"/>
            <wp:docPr id="14" name="Picture 14" descr="https://lh5.googleusercontent.com/2kP0QuaPal0djzlhIG4vt1vKzs6RwUnr4lPDovO691pZGxClfzDaXsWhcp8t2DvDhRktbHyp9sqWUqR8HMK7TGHRPsFtC9uf5vK2NDfT0xkG6WG-Ah12AdqCzBR9cHyEkVgort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kP0QuaPal0djzlhIG4vt1vKzs6RwUnr4lPDovO691pZGxClfzDaXsWhcp8t2DvDhRktbHyp9sqWUqR8HMK7TGHRPsFtC9uf5vK2NDfT0xkG6WG-Ah12AdqCzBR9cHyEkVgortQ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1880" cy="372618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2:</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444740" cy="2369820"/>
            <wp:effectExtent l="0" t="0" r="3810" b="0"/>
            <wp:docPr id="13" name="Picture 13" descr="https://lh6.googleusercontent.com/lzUtU19rs3ah6UIrkTuppv-LyT8tn8hrAZ9eWsElc8ZcVRI_3jaaXc0Eq1LyNtKpGpXq9Nm4y2251nLB8KQo4DV2ACyJMGggNU5zTBKIP1PVsAw0EKEb3PJ-X9grjkDk6_2ENE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zUtU19rs3ah6UIrkTuppv-LyT8tn8hrAZ9eWsElc8ZcVRI_3jaaXc0Eq1LyNtKpGpXq9Nm4y2251nLB8KQo4DV2ACyJMGggNU5zTBKIP1PVsAw0EKEb3PJ-X9grjkDk6_2ENE8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4740" cy="236982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lastRenderedPageBreak/>
        <w:t xml:space="preserve">Option 3: </w:t>
      </w:r>
      <w:r w:rsidRPr="003B072C">
        <w:rPr>
          <w:rFonts w:eastAsia="Times New Roman" w:cstheme="minorHAnsi"/>
          <w:noProof/>
          <w:color w:val="000000"/>
          <w:sz w:val="24"/>
          <w:szCs w:val="24"/>
          <w:bdr w:val="none" w:sz="0" w:space="0" w:color="auto" w:frame="1"/>
        </w:rPr>
        <w:drawing>
          <wp:inline distT="0" distB="0" distL="0" distR="0">
            <wp:extent cx="7581900" cy="3505200"/>
            <wp:effectExtent l="0" t="0" r="0" b="0"/>
            <wp:docPr id="12" name="Picture 12" descr="https://lh4.googleusercontent.com/WDj6PHEr16ORwHX8pXusP_ueZmgBkklN3gKOct-sHjbUx5ZyKNN6aFBiH5u1iKLbgPFnw2tHS_Y1Eqj_RKcKPC6HXR0zOD9pqzqRepm9H_gFxfa9Gn1RNeb0LawX2wKffq6DK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Dj6PHEr16ORwHX8pXusP_ueZmgBkklN3gKOct-sHjbUx5ZyKNN6aFBiH5u1iKLbgPFnw2tHS_Y1Eqj_RKcKPC6HXR0zOD9pqzqRepm9H_gFxfa9Gn1RNeb0LawX2wKffq6DKop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81900" cy="350520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4: </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7543800" cy="3749040"/>
            <wp:effectExtent l="0" t="0" r="0" b="3810"/>
            <wp:docPr id="11" name="Picture 11" descr="https://lh6.googleusercontent.com/U9dGB2sfpj5yXJg754OGM5ljW3AEiuBHAvsfx6iSZaHlbcNjMp0YNqSbm3SBsD71_oqyhwKBT_11tkWZ97vrO2ZyVLRdKpTnmUqASUw_jCQUj_Der2nHxnQezY7SZDdYpYkYUA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9dGB2sfpj5yXJg754OGM5ljW3AEiuBHAvsfx6iSZaHlbcNjMp0YNqSbm3SBsD71_oqyhwKBT_11tkWZ97vrO2ZyVLRdKpTnmUqASUw_jCQUj_Der2nHxnQezY7SZDdYpYkYUAj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3800" cy="3749040"/>
                    </a:xfrm>
                    <a:prstGeom prst="rect">
                      <a:avLst/>
                    </a:prstGeom>
                    <a:noFill/>
                    <a:ln>
                      <a:noFill/>
                    </a:ln>
                  </pic:spPr>
                </pic:pic>
              </a:graphicData>
            </a:graphic>
          </wp:inline>
        </w:drawing>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b/>
          <w:bCs/>
          <w:color w:val="000000"/>
          <w:sz w:val="24"/>
          <w:szCs w:val="24"/>
        </w:rPr>
        <w:t>Option 5:</w:t>
      </w:r>
    </w:p>
    <w:p w:rsidR="008C3F06" w:rsidRPr="003B072C" w:rsidRDefault="008C3F06" w:rsidP="008C3F06">
      <w:pPr>
        <w:spacing w:after="0" w:line="240" w:lineRule="auto"/>
        <w:ind w:left="-1276"/>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7566660" cy="4221480"/>
            <wp:effectExtent l="0" t="0" r="0" b="7620"/>
            <wp:docPr id="10" name="Picture 10" descr="https://lh6.googleusercontent.com/D8FUdzUYuoTTh3VKoMpdB1cC7niJ0I-KgEZrk1xFWuJUzIQsKz4a90itsyBfFr9KVs6LpM3NXsP6vtiO0rGa5dFydUUE8kjuGjiRrsa0xGWsos7QLTi-VGwR2vyV5gxzIuF4m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D8FUdzUYuoTTh3VKoMpdB1cC7niJ0I-KgEZrk1xFWuJUzIQsKz4a90itsyBfFr9KVs6LpM3NXsP6vtiO0rGa5dFydUUE8kjuGjiRrsa0xGWsos7QLTi-VGwR2vyV5gxzIuF4mrJ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660" cy="4221480"/>
                    </a:xfrm>
                    <a:prstGeom prst="rect">
                      <a:avLst/>
                    </a:prstGeom>
                    <a:noFill/>
                    <a:ln>
                      <a:noFill/>
                    </a:ln>
                  </pic:spPr>
                </pic:pic>
              </a:graphicData>
            </a:graphic>
          </wp:inline>
        </w:drawing>
      </w:r>
    </w:p>
    <w:p w:rsidR="008C3F06" w:rsidRPr="003B072C" w:rsidRDefault="008C3F06" w:rsidP="008C3F06">
      <w:pPr>
        <w:spacing w:after="240" w:line="240" w:lineRule="auto"/>
        <w:rPr>
          <w:rFonts w:eastAsia="Times New Roman" w:cstheme="minorHAnsi"/>
          <w:sz w:val="24"/>
          <w:szCs w:val="24"/>
        </w:rPr>
      </w:pPr>
    </w:p>
    <w:p w:rsidR="00DB70DD" w:rsidRPr="003B072C" w:rsidRDefault="008C3F06" w:rsidP="003B072C">
      <w:pPr>
        <w:spacing w:before="360" w:after="120" w:line="240" w:lineRule="auto"/>
        <w:jc w:val="center"/>
        <w:outlineLvl w:val="1"/>
        <w:rPr>
          <w:rFonts w:eastAsia="Times New Roman" w:cstheme="minorHAnsi"/>
          <w:b/>
          <w:color w:val="000000"/>
          <w:sz w:val="24"/>
          <w:szCs w:val="24"/>
        </w:rPr>
      </w:pPr>
      <w:r w:rsidRPr="003B072C">
        <w:rPr>
          <w:rFonts w:eastAsia="Times New Roman" w:cstheme="minorHAnsi"/>
          <w:b/>
          <w:color w:val="000000"/>
          <w:sz w:val="24"/>
          <w:szCs w:val="24"/>
        </w:rPr>
        <w:t>Description of fields on the workspace:</w:t>
      </w:r>
    </w:p>
    <w:p w:rsidR="003B072C" w:rsidRPr="003B072C" w:rsidRDefault="003B072C" w:rsidP="008C3F06">
      <w:pPr>
        <w:spacing w:before="360" w:after="120" w:line="240" w:lineRule="auto"/>
        <w:outlineLvl w:val="1"/>
        <w:rPr>
          <w:rFonts w:eastAsia="Times New Roman" w:cstheme="minorHAnsi"/>
          <w:color w:val="000000"/>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sequential number of the scene in the movie. This is calculated automatically. If you move a scene from slot #4 to slot #11, the scene number will change from 4 to 11. If you delete the scene, all the other scenes after it automatically update their scene number.</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is automatically generated also. It shows the percent of the film that is complete at any given scene. For example, the first scene will always be 1%, the middle scene will be 50%, and the final scene will be 100%.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Run Time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number represents the length of the scene in relation to the movie’s run time. For example, if the first scene of a movie is one minute and thirty seconds long, then the run time is “0:01-1:30.” The run time box has two clock fields positioned side by side. The one on the left is labeled, “Start Time.” The one on the right is labeled “end Time.”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lastRenderedPageBreak/>
        <w:t>Major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Minor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number of the major sequence. </w:t>
      </w:r>
      <w:proofErr w:type="gramStart"/>
      <w:r w:rsidRPr="003B072C">
        <w:rPr>
          <w:rFonts w:eastAsia="Times New Roman" w:cstheme="minorHAnsi"/>
          <w:color w:val="000000"/>
          <w:sz w:val="24"/>
          <w:szCs w:val="24"/>
        </w:rPr>
        <w:t>It’s</w:t>
      </w:r>
      <w:proofErr w:type="gramEnd"/>
      <w:r w:rsidRPr="003B072C">
        <w:rPr>
          <w:rFonts w:eastAsia="Times New Roman" w:cstheme="minorHAnsi"/>
          <w:color w:val="000000"/>
          <w:sz w:val="24"/>
          <w:szCs w:val="24"/>
        </w:rPr>
        <w:t xml:space="preserve"> number can be automatically generated. </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*Note: Major and minor sequence boxes may need two text fields- one for the title and one for a description.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Mood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When you click this field you get a pop-up box that lets you select from a set of moods to describe the scene.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Tension Level</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This is the level of tension you want the audience to feel. I can refine this later. For </w:t>
      </w:r>
      <w:proofErr w:type="gramStart"/>
      <w:r w:rsidRPr="003B072C">
        <w:rPr>
          <w:rFonts w:eastAsia="Times New Roman" w:cstheme="minorHAnsi"/>
          <w:color w:val="000000"/>
          <w:sz w:val="24"/>
          <w:szCs w:val="24"/>
        </w:rPr>
        <w:t>now</w:t>
      </w:r>
      <w:proofErr w:type="gramEnd"/>
      <w:r w:rsidRPr="003B072C">
        <w:rPr>
          <w:rFonts w:eastAsia="Times New Roman" w:cstheme="minorHAnsi"/>
          <w:color w:val="000000"/>
          <w:sz w:val="24"/>
          <w:szCs w:val="24"/>
        </w:rPr>
        <w:t xml:space="preserve"> it can be “high, normal, and low.”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Scene Title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Title of the scene. This is a text box that you can type in.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Int./Ext.</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This has three options that you can select from a drop down box: “Interior,” “Exterior,” or “Interior and Exterior.” This information is used to help the production crew plan, and it is exported automatically to the script view.</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Location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name of the location the scene takes place in. You can either click on it and enter your own text, or you can click another part of the box and it will open a popup box that will allow you to select a location from your location database. If you type in a location that isn’t in the database, it will be automatically added to the location database.</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b/>
          <w:bCs/>
          <w:color w:val="000000"/>
          <w:sz w:val="24"/>
          <w:szCs w:val="24"/>
        </w:rPr>
        <w:t>Plot Points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column on the right is for a list of plot points used in the scene. *Note: Perhaps we should make the “Plot Points” column its own major column </w:t>
      </w:r>
      <w:proofErr w:type="gramStart"/>
      <w:r w:rsidRPr="003B072C">
        <w:rPr>
          <w:rFonts w:eastAsia="Times New Roman" w:cstheme="minorHAnsi"/>
          <w:color w:val="000000"/>
          <w:sz w:val="24"/>
          <w:szCs w:val="24"/>
        </w:rPr>
        <w:t>separate</w:t>
      </w:r>
      <w:proofErr w:type="gramEnd"/>
      <w:r w:rsidRPr="003B072C">
        <w:rPr>
          <w:rFonts w:eastAsia="Times New Roman" w:cstheme="minorHAnsi"/>
          <w:color w:val="000000"/>
          <w:sz w:val="24"/>
          <w:szCs w:val="24"/>
        </w:rPr>
        <w:t xml:space="preserve"> (and located beside) the scene column.</w:t>
      </w:r>
    </w:p>
    <w:p w:rsidR="008C3F06" w:rsidRPr="003B072C" w:rsidRDefault="008C3F06" w:rsidP="008C3F06">
      <w:pPr>
        <w:spacing w:after="0" w:line="240" w:lineRule="auto"/>
        <w:rPr>
          <w:rFonts w:eastAsia="Times New Roman" w:cstheme="minorHAnsi"/>
          <w:color w:val="000000"/>
          <w:sz w:val="24"/>
          <w:szCs w:val="24"/>
        </w:rPr>
      </w:pPr>
      <w:r w:rsidRPr="003B072C">
        <w:rPr>
          <w:rFonts w:eastAsia="Times New Roman" w:cstheme="minorHAnsi"/>
          <w:color w:val="000000"/>
          <w:sz w:val="24"/>
          <w:szCs w:val="24"/>
        </w:rPr>
        <w:t xml:space="preserve">When you click an empty plot point box, you get a pop up box that lets you select from a list of pre-made plot points. If a plot point needs to connect logically to another </w:t>
      </w:r>
      <w:proofErr w:type="spellStart"/>
      <w:r w:rsidRPr="003B072C">
        <w:rPr>
          <w:rFonts w:eastAsia="Times New Roman" w:cstheme="minorHAnsi"/>
          <w:color w:val="000000"/>
          <w:sz w:val="24"/>
          <w:szCs w:val="24"/>
        </w:rPr>
        <w:t>plotpoint</w:t>
      </w:r>
      <w:proofErr w:type="spellEnd"/>
      <w:r w:rsidRPr="003B072C">
        <w:rPr>
          <w:rFonts w:eastAsia="Times New Roman" w:cstheme="minorHAnsi"/>
          <w:color w:val="000000"/>
          <w:sz w:val="24"/>
          <w:szCs w:val="24"/>
        </w:rPr>
        <w:t xml:space="preserve"> later in the story, then an arrow will appear to the right of the plot point. When you click the arrow, it will create a movable line that you can drag to another scene and connect it to a relevant plot point there. </w:t>
      </w:r>
    </w:p>
    <w:p w:rsidR="003B072C" w:rsidRPr="003B072C" w:rsidRDefault="003B072C" w:rsidP="008C3F06">
      <w:pPr>
        <w:spacing w:after="0" w:line="240" w:lineRule="auto"/>
        <w:rPr>
          <w:rFonts w:eastAsia="Times New Roman" w:cstheme="minorHAnsi"/>
          <w:color w:val="000000"/>
          <w:sz w:val="24"/>
          <w:szCs w:val="24"/>
        </w:rPr>
      </w:pPr>
    </w:p>
    <w:p w:rsidR="003B072C" w:rsidRPr="003B072C" w:rsidRDefault="003B072C" w:rsidP="003B072C">
      <w:pPr>
        <w:spacing w:after="0" w:line="240" w:lineRule="auto"/>
        <w:jc w:val="center"/>
        <w:rPr>
          <w:rFonts w:eastAsia="Times New Roman" w:cstheme="minorHAnsi"/>
          <w:b/>
          <w:color w:val="000000"/>
          <w:sz w:val="24"/>
          <w:szCs w:val="24"/>
        </w:rPr>
      </w:pPr>
      <w:r w:rsidRPr="003B072C">
        <w:rPr>
          <w:rFonts w:eastAsia="Times New Roman" w:cstheme="minorHAnsi"/>
          <w:b/>
          <w:color w:val="000000"/>
          <w:sz w:val="24"/>
          <w:szCs w:val="24"/>
        </w:rPr>
        <w:t>Main Screen Without Expositional Fields</w:t>
      </w:r>
    </w:p>
    <w:p w:rsidR="003B072C" w:rsidRPr="003B072C" w:rsidRDefault="003B072C" w:rsidP="003B072C">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 xml:space="preserve">You could </w:t>
      </w:r>
      <w:r w:rsidRPr="003B072C">
        <w:rPr>
          <w:rFonts w:eastAsia="Times New Roman" w:cstheme="minorHAnsi"/>
          <w:color w:val="000000"/>
          <w:sz w:val="24"/>
          <w:szCs w:val="24"/>
        </w:rPr>
        <w:t>potentially</w:t>
      </w:r>
      <w:r w:rsidRPr="003B072C">
        <w:rPr>
          <w:rFonts w:eastAsia="Times New Roman" w:cstheme="minorHAnsi"/>
          <w:color w:val="000000"/>
          <w:sz w:val="24"/>
          <w:szCs w:val="24"/>
        </w:rPr>
        <w:t xml:space="preserve"> eliminate all the exposition fields and just have the narrative space, the plot points, and/or the file browser that lets you drag and drop plot points into your story.</w:t>
      </w:r>
    </w:p>
    <w:p w:rsidR="003B072C" w:rsidRPr="003B072C" w:rsidRDefault="003B072C" w:rsidP="003B072C">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lastRenderedPageBreak/>
        <w:t xml:space="preserve">Below are a few examples of what that could look like: </w:t>
      </w:r>
    </w:p>
    <w:p w:rsidR="008C3F06" w:rsidRDefault="003B072C" w:rsidP="008C3F06">
      <w:pPr>
        <w:spacing w:after="240" w:line="240" w:lineRule="auto"/>
        <w:rPr>
          <w:rFonts w:eastAsia="Times New Roman" w:cstheme="minorHAnsi"/>
          <w:sz w:val="24"/>
          <w:szCs w:val="24"/>
        </w:rPr>
      </w:pPr>
      <w:r>
        <w:rPr>
          <w:rFonts w:eastAsia="Times New Roman" w:cstheme="minorHAnsi"/>
          <w:noProof/>
          <w:sz w:val="24"/>
          <w:szCs w:val="24"/>
        </w:rPr>
        <w:drawing>
          <wp:inline distT="0" distB="0" distL="0" distR="0">
            <wp:extent cx="5937250" cy="3181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3B072C" w:rsidRDefault="003B072C" w:rsidP="008C3F06">
      <w:pPr>
        <w:spacing w:after="240" w:line="240" w:lineRule="auto"/>
        <w:rPr>
          <w:rFonts w:eastAsia="Times New Roman" w:cstheme="minorHAnsi"/>
          <w:sz w:val="24"/>
          <w:szCs w:val="24"/>
        </w:rPr>
      </w:pPr>
      <w:r>
        <w:rPr>
          <w:rFonts w:eastAsia="Times New Roman" w:cstheme="minorHAnsi"/>
          <w:noProof/>
          <w:sz w:val="24"/>
          <w:szCs w:val="24"/>
        </w:rPr>
        <w:drawing>
          <wp:inline distT="0" distB="0" distL="0" distR="0">
            <wp:extent cx="5937250" cy="31813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3B072C" w:rsidRPr="003B072C" w:rsidRDefault="003B072C" w:rsidP="008C3F06">
      <w:pPr>
        <w:spacing w:after="240" w:line="240" w:lineRule="auto"/>
        <w:rPr>
          <w:rFonts w:eastAsia="Times New Roman" w:cstheme="minorHAnsi"/>
          <w:sz w:val="24"/>
          <w:szCs w:val="24"/>
        </w:rPr>
      </w:pPr>
    </w:p>
    <w:p w:rsidR="0035007D" w:rsidRDefault="0035007D" w:rsidP="003B072C">
      <w:pPr>
        <w:spacing w:before="240" w:after="240" w:line="240" w:lineRule="auto"/>
        <w:jc w:val="center"/>
        <w:outlineLvl w:val="1"/>
        <w:rPr>
          <w:rFonts w:eastAsia="Times New Roman" w:cstheme="minorHAnsi"/>
          <w:b/>
          <w:color w:val="000000"/>
          <w:sz w:val="24"/>
          <w:szCs w:val="24"/>
        </w:rPr>
      </w:pPr>
      <w:r>
        <w:rPr>
          <w:rFonts w:eastAsia="Times New Roman" w:cstheme="minorHAnsi"/>
          <w:b/>
          <w:color w:val="000000"/>
          <w:sz w:val="24"/>
          <w:szCs w:val="24"/>
        </w:rPr>
        <w:t>Sequences and the bird’s eye view</w:t>
      </w:r>
    </w:p>
    <w:p w:rsidR="0035007D" w:rsidRPr="0035007D" w:rsidRDefault="0035007D" w:rsidP="0035007D">
      <w:pPr>
        <w:spacing w:before="240" w:after="240" w:line="240" w:lineRule="auto"/>
        <w:outlineLvl w:val="1"/>
        <w:rPr>
          <w:rFonts w:eastAsia="Times New Roman" w:cstheme="minorHAnsi"/>
          <w:color w:val="000000"/>
          <w:sz w:val="24"/>
          <w:szCs w:val="24"/>
        </w:rPr>
      </w:pPr>
      <w:r>
        <w:rPr>
          <w:rFonts w:eastAsia="Times New Roman" w:cstheme="minorHAnsi"/>
          <w:color w:val="000000"/>
          <w:sz w:val="24"/>
          <w:szCs w:val="24"/>
        </w:rPr>
        <w:t xml:space="preserve">Sequential scenes can be grouped into small and large interconnected, logically flowing sequences of events such as a car chase, the final fight, or a mission phase. In order to see these, the user needs to be able to mark them and zoom out to see a bird’s eye view of their </w:t>
      </w:r>
      <w:r>
        <w:rPr>
          <w:rFonts w:eastAsia="Times New Roman" w:cstheme="minorHAnsi"/>
          <w:color w:val="000000"/>
          <w:sz w:val="24"/>
          <w:szCs w:val="24"/>
        </w:rPr>
        <w:lastRenderedPageBreak/>
        <w:t xml:space="preserve">story. In the bird’s eye view, the program feels more like you’re using Microsoft Excel. When you’re zoomed into the scene view, the program feels like you’re using Microsoft Word. </w:t>
      </w: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Minor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The user can highlight a group of scenes and make them a minor sequence. When that happens, the scenes are surrounded by a larger card in the background. The user can choose to have the scenes displayed vertically or horizontally within the minor sequence card.</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sequence cards will also be dynamic widgets with all the same features as the scene cards. The biggest difference is that the minor sequence cards display the scene cards it's made of, and major sequence cards display both its minor sequence cards and their scene cards.</w:t>
      </w:r>
    </w:p>
    <w:p w:rsidR="008C3F06" w:rsidRPr="0035007D" w:rsidRDefault="008C3F06" w:rsidP="003B072C">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vertically displayed minor sequence:</w:t>
      </w:r>
    </w:p>
    <w:p w:rsidR="008C3F06" w:rsidRPr="003B072C" w:rsidRDefault="008C3F06" w:rsidP="008C3F06">
      <w:pPr>
        <w:spacing w:after="0" w:line="240" w:lineRule="auto"/>
        <w:ind w:left="720"/>
        <w:jc w:val="center"/>
        <w:rPr>
          <w:rFonts w:eastAsia="Times New Roman" w:cstheme="minorHAnsi"/>
          <w:sz w:val="24"/>
          <w:szCs w:val="24"/>
        </w:rPr>
      </w:pPr>
      <w:r w:rsidRPr="003B072C">
        <w:rPr>
          <w:rFonts w:eastAsia="Times New Roman" w:cstheme="minorHAnsi"/>
          <w:b/>
          <w:bCs/>
          <w:noProof/>
          <w:color w:val="000000"/>
          <w:sz w:val="24"/>
          <w:szCs w:val="24"/>
          <w:bdr w:val="none" w:sz="0" w:space="0" w:color="auto" w:frame="1"/>
        </w:rPr>
        <w:drawing>
          <wp:inline distT="0" distB="0" distL="0" distR="0">
            <wp:extent cx="2407920" cy="2095500"/>
            <wp:effectExtent l="0" t="0" r="0" b="0"/>
            <wp:docPr id="8" name="Picture 8" descr="https://lh4.googleusercontent.com/ts5nw9nDPszEB9rAIWtK6o2iVsB184dnbr2gjbKKKlQAaW8QLAI7K199_LViAdFKeSdpCPcG2cqR-jBcdGNDsHff19PfkIPGl_Z2Q5kuoHSD187mEiSxtpXu7arR88qbk8ylTN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s5nw9nDPszEB9rAIWtK6o2iVsB184dnbr2gjbKKKlQAaW8QLAI7K199_LViAdFKeSdpCPcG2cqR-jBcdGNDsHff19PfkIPGl_Z2Q5kuoHSD187mEiSxtpXu7arR88qbk8ylTN8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20955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spacing w:after="0" w:line="240" w:lineRule="auto"/>
        <w:rPr>
          <w:rFonts w:eastAsia="Times New Roman" w:cstheme="minorHAnsi"/>
          <w:sz w:val="24"/>
          <w:szCs w:val="24"/>
        </w:rPr>
      </w:pPr>
      <w:r w:rsidRPr="0035007D">
        <w:rPr>
          <w:rFonts w:eastAsia="Times New Roman" w:cstheme="minorHAnsi"/>
          <w:bCs/>
          <w:color w:val="000000"/>
          <w:sz w:val="24"/>
          <w:szCs w:val="24"/>
        </w:rPr>
        <w:t>Example of a horizontally displayed minor sequence</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5943600" cy="1722120"/>
            <wp:effectExtent l="0" t="0" r="0" b="0"/>
            <wp:docPr id="7" name="Picture 7" descr="https://lh5.googleusercontent.com/AKpmZ2v_ofCEY_dworAE0TGazb9CN815q7K1CrLQ3bkKn5A3Pqga4deGE8OKjy8Tpt74Qk5OvgT-7nEmg0zaXdq5tKjbnoU5UGizab3At3oHH5CnjskW_87f9RgSxdeV1c7JzT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KpmZ2v_ofCEY_dworAE0TGazb9CN815q7K1CrLQ3bkKn5A3Pqga4deGE8OKjy8Tpt74Qk5OvgT-7nEmg0zaXdq5tKjbnoU5UGizab3At3oHH5CnjskW_87f9RgSxdeV1c7JzTw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2120"/>
                    </a:xfrm>
                    <a:prstGeom prst="rect">
                      <a:avLst/>
                    </a:prstGeom>
                    <a:noFill/>
                    <a:ln>
                      <a:noFill/>
                    </a:ln>
                  </pic:spPr>
                </pic:pic>
              </a:graphicData>
            </a:graphic>
          </wp:inline>
        </w:drawing>
      </w:r>
    </w:p>
    <w:p w:rsidR="008C3F06" w:rsidRPr="0035007D" w:rsidRDefault="008C3F06" w:rsidP="0035007D">
      <w:pPr>
        <w:pStyle w:val="ListParagraph"/>
        <w:numPr>
          <w:ilvl w:val="0"/>
          <w:numId w:val="82"/>
        </w:numPr>
        <w:spacing w:before="240" w:after="240" w:line="240" w:lineRule="auto"/>
        <w:outlineLvl w:val="1"/>
        <w:rPr>
          <w:rFonts w:eastAsia="Times New Roman" w:cstheme="minorHAnsi"/>
          <w:b/>
          <w:bCs/>
          <w:sz w:val="24"/>
          <w:szCs w:val="24"/>
        </w:rPr>
      </w:pPr>
      <w:r w:rsidRPr="0035007D">
        <w:rPr>
          <w:rFonts w:eastAsia="Times New Roman" w:cstheme="minorHAnsi"/>
          <w:b/>
          <w:color w:val="000000"/>
          <w:sz w:val="24"/>
          <w:szCs w:val="24"/>
        </w:rPr>
        <w:t>Major sequences</w:t>
      </w:r>
    </w:p>
    <w:p w:rsidR="008C3F06" w:rsidRPr="003B072C" w:rsidRDefault="008C3F06" w:rsidP="008C3F06">
      <w:pPr>
        <w:spacing w:before="240" w:after="240" w:line="240" w:lineRule="auto"/>
        <w:rPr>
          <w:rFonts w:eastAsia="Times New Roman" w:cstheme="minorHAnsi"/>
          <w:sz w:val="24"/>
          <w:szCs w:val="24"/>
        </w:rPr>
      </w:pPr>
      <w:r w:rsidRPr="003B072C">
        <w:rPr>
          <w:rFonts w:eastAsia="Times New Roman" w:cstheme="minorHAnsi"/>
          <w:color w:val="000000"/>
          <w:sz w:val="24"/>
          <w:szCs w:val="24"/>
        </w:rPr>
        <w:t>Minor sequences can be nested into major sequences the same way scenes are nested into minor sequences. They can also be viewed vertically or horizontally.</w:t>
      </w:r>
    </w:p>
    <w:p w:rsidR="008C3F06" w:rsidRPr="0035007D" w:rsidRDefault="008C3F06" w:rsidP="0035007D">
      <w:pPr>
        <w:spacing w:before="240" w:after="240" w:line="240" w:lineRule="auto"/>
        <w:rPr>
          <w:rFonts w:eastAsia="Times New Roman" w:cstheme="minorHAnsi"/>
          <w:sz w:val="24"/>
          <w:szCs w:val="24"/>
        </w:rPr>
      </w:pPr>
      <w:r w:rsidRPr="0035007D">
        <w:rPr>
          <w:rFonts w:eastAsia="Times New Roman" w:cstheme="minorHAnsi"/>
          <w:bCs/>
          <w:color w:val="000000"/>
          <w:sz w:val="24"/>
          <w:szCs w:val="24"/>
        </w:rPr>
        <w:t>Example of vertically aligned major sequence:</w:t>
      </w:r>
    </w:p>
    <w:p w:rsidR="008C3F06" w:rsidRPr="003B072C" w:rsidRDefault="008C3F06" w:rsidP="008C3F06">
      <w:pPr>
        <w:spacing w:before="360" w:after="120" w:line="240" w:lineRule="auto"/>
        <w:jc w:val="center"/>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3421380" cy="3261360"/>
            <wp:effectExtent l="0" t="0" r="7620" b="0"/>
            <wp:docPr id="6" name="Picture 6" descr="https://lh4.googleusercontent.com/VuLNmg1PIw1ZDIrfohnhHZLxLEkwMD4YJNqgtKBdqeayPGP7zfF4gNAFg1fMgHCSDzFZx956w7mlvOwcuXwUDkxSJbGGiebiteWdMmOh4kYkML39NGw6diBd9VGbTb8lhfpJ_S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VuLNmg1PIw1ZDIrfohnhHZLxLEkwMD4YJNqgtKBdqeayPGP7zfF4gNAFg1fMgHCSDzFZx956w7mlvOwcuXwUDkxSJbGGiebiteWdMmOh4kYkML39NGw6diBd9VGbTb8lhfpJ_S5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1380" cy="3261360"/>
                    </a:xfrm>
                    <a:prstGeom prst="rect">
                      <a:avLst/>
                    </a:prstGeom>
                    <a:noFill/>
                    <a:ln>
                      <a:noFill/>
                    </a:ln>
                  </pic:spPr>
                </pic:pic>
              </a:graphicData>
            </a:graphic>
          </wp:inline>
        </w:drawing>
      </w:r>
    </w:p>
    <w:p w:rsidR="008C3F06" w:rsidRPr="0035007D" w:rsidRDefault="008C3F06" w:rsidP="0035007D">
      <w:pPr>
        <w:spacing w:after="0" w:line="240" w:lineRule="auto"/>
        <w:rPr>
          <w:rFonts w:eastAsia="Times New Roman" w:cstheme="minorHAnsi"/>
          <w:sz w:val="24"/>
          <w:szCs w:val="24"/>
        </w:rPr>
      </w:pPr>
      <w:r w:rsidRPr="0035007D">
        <w:rPr>
          <w:rFonts w:eastAsia="Times New Roman" w:cstheme="minorHAnsi"/>
          <w:bCs/>
          <w:color w:val="000000"/>
          <w:sz w:val="24"/>
          <w:szCs w:val="24"/>
        </w:rPr>
        <w:t>Example of sequences when combined:</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396740" cy="8221980"/>
            <wp:effectExtent l="0" t="0" r="3810" b="7620"/>
            <wp:docPr id="5" name="Picture 5" descr="https://lh3.googleusercontent.com/Jc_OpwQSr5VZyM14y5gvMbDq9eaQLBKRj1am4doCOQUBajO9sbvyxtq8_p7HTDv6LkVzFS7L3zKM7dR1hrv9c5BwftSs9gsENyfIhKh174mQ7PEVqXmNcIOHfo67WB2fVIDEOK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c_OpwQSr5VZyM14y5gvMbDq9eaQLBKRj1am4doCOQUBajO9sbvyxtq8_p7HTDv6LkVzFS7L3zKM7dR1hrv9c5BwftSs9gsENyfIhKh174mQ7PEVqXmNcIOHfo67WB2fVIDEOKw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6740" cy="8221980"/>
                    </a:xfrm>
                    <a:prstGeom prst="rect">
                      <a:avLst/>
                    </a:prstGeom>
                    <a:noFill/>
                    <a:ln>
                      <a:noFill/>
                    </a:ln>
                  </pic:spPr>
                </pic:pic>
              </a:graphicData>
            </a:graphic>
          </wp:inline>
        </w:drawing>
      </w:r>
    </w:p>
    <w:p w:rsidR="008C3F06" w:rsidRPr="0035007D" w:rsidRDefault="008C3F06" w:rsidP="008C3F06">
      <w:pPr>
        <w:spacing w:before="400" w:after="120" w:line="240" w:lineRule="auto"/>
        <w:ind w:left="360"/>
        <w:outlineLvl w:val="0"/>
        <w:rPr>
          <w:rFonts w:eastAsia="Times New Roman" w:cstheme="minorHAnsi"/>
          <w:b/>
          <w:bCs/>
          <w:kern w:val="36"/>
          <w:sz w:val="24"/>
          <w:szCs w:val="24"/>
        </w:rPr>
      </w:pPr>
      <w:r w:rsidRPr="0035007D">
        <w:rPr>
          <w:rFonts w:eastAsia="Times New Roman" w:cstheme="minorHAnsi"/>
          <w:b/>
          <w:color w:val="000000"/>
          <w:kern w:val="36"/>
          <w:sz w:val="24"/>
          <w:szCs w:val="24"/>
        </w:rPr>
        <w:lastRenderedPageBreak/>
        <w:t>Note cards</w:t>
      </w:r>
    </w:p>
    <w:p w:rsidR="008C3F06" w:rsidRPr="003B072C" w:rsidRDefault="008C3F06" w:rsidP="008C3F06">
      <w:pPr>
        <w:spacing w:after="0" w:line="240" w:lineRule="auto"/>
        <w:rPr>
          <w:rFonts w:eastAsia="Times New Roman" w:cstheme="minorHAnsi"/>
          <w:sz w:val="24"/>
          <w:szCs w:val="24"/>
        </w:rPr>
      </w:pPr>
    </w:p>
    <w:p w:rsidR="005B6903" w:rsidRDefault="008C3F06" w:rsidP="0035007D">
      <w:pPr>
        <w:spacing w:after="0" w:line="240" w:lineRule="auto"/>
        <w:ind w:left="360"/>
        <w:rPr>
          <w:rFonts w:eastAsia="Times New Roman" w:cstheme="minorHAnsi"/>
          <w:color w:val="000000"/>
          <w:sz w:val="24"/>
          <w:szCs w:val="24"/>
        </w:rPr>
      </w:pPr>
      <w:r w:rsidRPr="003B072C">
        <w:rPr>
          <w:rFonts w:eastAsia="Times New Roman" w:cstheme="minorHAnsi"/>
          <w:color w:val="000000"/>
          <w:sz w:val="24"/>
          <w:szCs w:val="24"/>
        </w:rPr>
        <w:t xml:space="preserve">You can add note cards </w:t>
      </w:r>
      <w:r w:rsidR="0035007D" w:rsidRPr="003B072C">
        <w:rPr>
          <w:rFonts w:eastAsia="Times New Roman" w:cstheme="minorHAnsi"/>
          <w:color w:val="000000"/>
          <w:sz w:val="24"/>
          <w:szCs w:val="24"/>
        </w:rPr>
        <w:t>in-between</w:t>
      </w:r>
      <w:r w:rsidRPr="003B072C">
        <w:rPr>
          <w:rFonts w:eastAsia="Times New Roman" w:cstheme="minorHAnsi"/>
          <w:color w:val="000000"/>
          <w:sz w:val="24"/>
          <w:szCs w:val="24"/>
        </w:rPr>
        <w:t xml:space="preserve"> scenes. I may add ideas for more dynamic note cards later, but for now they can just be text boxes.</w:t>
      </w:r>
    </w:p>
    <w:p w:rsidR="0035007D" w:rsidRPr="003B072C" w:rsidRDefault="0035007D" w:rsidP="0035007D">
      <w:pPr>
        <w:spacing w:after="0" w:line="240" w:lineRule="auto"/>
        <w:ind w:left="360"/>
        <w:rPr>
          <w:rFonts w:eastAsia="Times New Roman" w:cstheme="minorHAnsi"/>
          <w:color w:val="000000"/>
          <w:sz w:val="24"/>
          <w:szCs w:val="24"/>
        </w:rPr>
      </w:pPr>
      <w:r>
        <w:rPr>
          <w:rFonts w:eastAsia="Times New Roman" w:cstheme="minorHAnsi"/>
          <w:color w:val="000000"/>
          <w:sz w:val="24"/>
          <w:szCs w:val="24"/>
        </w:rPr>
        <w:t>Below is an example of works space with a note card place between scenes in the bird’s eye view.</w:t>
      </w:r>
    </w:p>
    <w:p w:rsidR="008C3F06" w:rsidRPr="003B072C" w:rsidRDefault="008C3F06" w:rsidP="008C3F06">
      <w:pPr>
        <w:spacing w:after="0" w:line="240" w:lineRule="auto"/>
        <w:ind w:left="360"/>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4076700" cy="8221980"/>
            <wp:effectExtent l="0" t="0" r="0" b="7620"/>
            <wp:docPr id="4" name="Picture 4" descr="https://lh3.googleusercontent.com/KCCTPiYjh2rbNfGqaaebrFDsnxo-djnFPVd0eNuwFVLZEMET6qzpk_PZhMiFN8qMp3U7SPAbZhrOPRWqr5v0sehHGvwBNsDbb9-rP0jvMLnbE_JuRXqYVrs8pf_7q0e405LfWD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CCTPiYjh2rbNfGqaaebrFDsnxo-djnFPVd0eNuwFVLZEMET6qzpk_PZhMiFN8qMp3U7SPAbZhrOPRWqr5v0sehHGvwBNsDbb9-rP0jvMLnbE_JuRXqYVrs8pf_7q0e405LfWDQ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8221980"/>
                    </a:xfrm>
                    <a:prstGeom prst="rect">
                      <a:avLst/>
                    </a:prstGeom>
                    <a:noFill/>
                    <a:ln>
                      <a:noFill/>
                    </a:ln>
                  </pic:spPr>
                </pic:pic>
              </a:graphicData>
            </a:graphic>
          </wp:inline>
        </w:drawing>
      </w:r>
    </w:p>
    <w:p w:rsidR="008C3F06" w:rsidRDefault="008C3F06" w:rsidP="0035007D">
      <w:pPr>
        <w:spacing w:after="0" w:line="240" w:lineRule="auto"/>
        <w:rPr>
          <w:rFonts w:eastAsia="Times New Roman" w:cstheme="minorHAnsi"/>
          <w:b/>
          <w:bCs/>
          <w:color w:val="000000"/>
          <w:sz w:val="24"/>
          <w:szCs w:val="24"/>
        </w:rPr>
      </w:pPr>
      <w:r w:rsidRPr="003B072C">
        <w:rPr>
          <w:rFonts w:eastAsia="Times New Roman" w:cstheme="minorHAnsi"/>
          <w:b/>
          <w:bCs/>
          <w:color w:val="000000"/>
          <w:sz w:val="24"/>
          <w:szCs w:val="24"/>
        </w:rPr>
        <w:lastRenderedPageBreak/>
        <w:t>Alternate way to express Major Sequence breaks</w:t>
      </w:r>
    </w:p>
    <w:p w:rsidR="0035007D" w:rsidRPr="003B072C" w:rsidRDefault="0035007D" w:rsidP="0035007D">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 heat maps are still on the left side of the screen, but when a sequence begins, it branches into the main workspace and provides space where you can write information.</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drawing>
          <wp:inline distT="0" distB="0" distL="0" distR="0">
            <wp:extent cx="5943600" cy="3649980"/>
            <wp:effectExtent l="0" t="0" r="0" b="7620"/>
            <wp:docPr id="3" name="Picture 3" descr="https://lh3.googleusercontent.com/19MQstJA_8P5wZjHp-VJQzDQF7_i08O82j6-DcNWPPB42BAT4A-8TqI3VaVG3hW34B7QX0VGD0YfcvUn3Lrtzz_6B8D4xR_lXJ0yN_wyP4M9nabN7IXPsO_as5xXFFGONotjrN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19MQstJA_8P5wZjHp-VJQzDQF7_i08O82j6-DcNWPPB42BAT4A-8TqI3VaVG3hW34B7QX0VGD0YfcvUn3Lrtzz_6B8D4xR_lXJ0yN_wyP4M9nabN7IXPsO_as5xXFFGONotjrN6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spacing w:before="360" w:after="120" w:line="240" w:lineRule="auto"/>
        <w:outlineLvl w:val="1"/>
        <w:rPr>
          <w:rFonts w:eastAsia="Times New Roman" w:cstheme="minorHAnsi"/>
          <w:b/>
          <w:bCs/>
          <w:sz w:val="24"/>
          <w:szCs w:val="24"/>
        </w:rPr>
      </w:pPr>
      <w:r w:rsidRPr="0035007D">
        <w:rPr>
          <w:rFonts w:eastAsia="Times New Roman" w:cstheme="minorHAnsi"/>
          <w:b/>
          <w:color w:val="000000"/>
          <w:sz w:val="24"/>
          <w:szCs w:val="24"/>
        </w:rPr>
        <w:t>Sidebar Columns</w:t>
      </w:r>
    </w:p>
    <w:p w:rsidR="008C3F06" w:rsidRPr="003B072C" w:rsidRDefault="0035007D" w:rsidP="008C3F06">
      <w:pPr>
        <w:spacing w:after="0" w:line="240" w:lineRule="auto"/>
        <w:rPr>
          <w:rFonts w:eastAsia="Times New Roman" w:cstheme="minorHAnsi"/>
          <w:sz w:val="24"/>
          <w:szCs w:val="24"/>
        </w:rPr>
      </w:pPr>
      <w:r>
        <w:rPr>
          <w:rFonts w:eastAsia="Times New Roman" w:cstheme="minorHAnsi"/>
          <w:color w:val="000000"/>
          <w:sz w:val="24"/>
          <w:szCs w:val="24"/>
        </w:rPr>
        <w:t xml:space="preserve">Below are three examples of the works space in the bird’s eye view, where the user has chosen to show or hide different columns: </w:t>
      </w:r>
    </w:p>
    <w:p w:rsidR="008C3F06" w:rsidRPr="003B072C" w:rsidRDefault="008C3F06" w:rsidP="008C3F06">
      <w:pPr>
        <w:spacing w:after="0" w:line="240" w:lineRule="auto"/>
        <w:rPr>
          <w:rFonts w:eastAsia="Times New Roman" w:cstheme="minorHAnsi"/>
          <w:sz w:val="24"/>
          <w:szCs w:val="24"/>
        </w:rPr>
      </w:pP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extent cx="5943600" cy="2514600"/>
            <wp:effectExtent l="0" t="0" r="0" b="0"/>
            <wp:docPr id="2" name="Picture 2" descr="https://lh3.googleusercontent.com/itJLT7hN200gYeMxDQ_iyCXSVcUpX84HHl4IC_DYohT7cltY-ftz6z-aJN4osDfi4X7-qC1ZNrXwBB7T29GyzI9iMgenx5pCSf2KPya_Nff4rh1S8pqwvLv3Dezzs-3svdX3Dp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itJLT7hN200gYeMxDQ_iyCXSVcUpX84HHl4IC_DYohT7cltY-ftz6z-aJN4osDfi4X7-qC1ZNrXwBB7T29GyzI9iMgenx5pCSf2KPya_Nff4rh1S8pqwvLv3Dezzs-3svdX3DpU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These are the columns you can use:</w:t>
      </w:r>
    </w:p>
    <w:p w:rsidR="008C3F06" w:rsidRPr="003B072C" w:rsidRDefault="008C3F06" w:rsidP="008C3F06">
      <w:pPr>
        <w:spacing w:after="0" w:line="240" w:lineRule="auto"/>
        <w:rPr>
          <w:rFonts w:eastAsia="Times New Roman" w:cstheme="minorHAnsi"/>
          <w:sz w:val="24"/>
          <w:szCs w:val="24"/>
        </w:rPr>
      </w:pP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Sequence Map</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Plot Points</w:t>
      </w:r>
    </w:p>
    <w:p w:rsidR="008C3F06" w:rsidRPr="0035007D" w:rsidRDefault="008C3F06" w:rsidP="0035007D">
      <w:pPr>
        <w:pStyle w:val="ListParagraph"/>
        <w:numPr>
          <w:ilvl w:val="0"/>
          <w:numId w:val="82"/>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Plot Point </w:t>
      </w:r>
      <w:r w:rsidR="0035007D">
        <w:rPr>
          <w:rFonts w:eastAsia="Times New Roman" w:cstheme="minorHAnsi"/>
          <w:b/>
          <w:bCs/>
          <w:color w:val="000000"/>
          <w:sz w:val="24"/>
          <w:szCs w:val="24"/>
        </w:rPr>
        <w:t>Tracers</w:t>
      </w:r>
    </w:p>
    <w:p w:rsidR="0035007D" w:rsidRPr="0035007D" w:rsidRDefault="0035007D" w:rsidP="0035007D">
      <w:pPr>
        <w:pStyle w:val="ListParagraph"/>
        <w:numPr>
          <w:ilvl w:val="0"/>
          <w:numId w:val="82"/>
        </w:numPr>
        <w:spacing w:after="0" w:line="240" w:lineRule="auto"/>
        <w:rPr>
          <w:rFonts w:eastAsia="Times New Roman" w:cstheme="minorHAnsi"/>
          <w:sz w:val="24"/>
          <w:szCs w:val="24"/>
        </w:rPr>
      </w:pPr>
      <w:r>
        <w:rPr>
          <w:rFonts w:eastAsia="Times New Roman" w:cstheme="minorHAnsi"/>
          <w:b/>
          <w:bCs/>
          <w:color w:val="000000"/>
          <w:sz w:val="24"/>
          <w:szCs w:val="24"/>
        </w:rPr>
        <w:t>Narrative work space</w:t>
      </w:r>
    </w:p>
    <w:p w:rsidR="0035007D" w:rsidRDefault="0035007D" w:rsidP="0035007D">
      <w:pPr>
        <w:spacing w:after="0" w:line="240" w:lineRule="auto"/>
        <w:ind w:left="720"/>
        <w:rPr>
          <w:rFonts w:eastAsia="Times New Roman" w:cstheme="minorHAnsi"/>
          <w:sz w:val="24"/>
          <w:szCs w:val="24"/>
        </w:rPr>
      </w:pPr>
    </w:p>
    <w:p w:rsidR="0035007D" w:rsidRDefault="0035007D" w:rsidP="0035007D">
      <w:pPr>
        <w:spacing w:after="0" w:line="240" w:lineRule="auto"/>
        <w:ind w:left="720"/>
        <w:rPr>
          <w:rFonts w:eastAsia="Times New Roman" w:cstheme="minorHAnsi"/>
          <w:sz w:val="24"/>
          <w:szCs w:val="24"/>
        </w:rPr>
      </w:pP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Target audiences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VIP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Hollywood screenwriters, producers, directors, and agents who have the ability and motive to use this program to write major Hollywood movies and TV shows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Largest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 xml:space="preserve">People who want to write stories but don’t know anything about story writing and have no idea what to do. This program will walk them through the steps and teach them how to write coherent stories. This audience includes writing teachers, writing students, literature students, </w:t>
      </w:r>
      <w:r w:rsidRPr="0035007D">
        <w:rPr>
          <w:rFonts w:eastAsia="Times New Roman" w:cstheme="minorHAnsi"/>
          <w:color w:val="000000"/>
          <w:sz w:val="24"/>
          <w:szCs w:val="24"/>
        </w:rPr>
        <w:t>amateur</w:t>
      </w:r>
      <w:r w:rsidRPr="0035007D">
        <w:rPr>
          <w:rFonts w:eastAsia="Times New Roman" w:cstheme="minorHAnsi"/>
          <w:color w:val="000000"/>
          <w:sz w:val="24"/>
          <w:szCs w:val="24"/>
        </w:rPr>
        <w:t xml:space="preserve"> writers, etc.</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Secondary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People who have made a minor commitment to writing and want a reliable tool to craft moderately advanced stories while they practice and learn how to plot more advanced stories. This includes writing majors in university, film students, and advanced hobbyists.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Lowest target audience</w:t>
      </w:r>
    </w:p>
    <w:p w:rsidR="0035007D" w:rsidRPr="0035007D" w:rsidRDefault="0035007D" w:rsidP="0035007D">
      <w:pPr>
        <w:spacing w:after="0" w:line="240" w:lineRule="auto"/>
        <w:rPr>
          <w:rFonts w:eastAsia="Times New Roman" w:cstheme="minorHAnsi"/>
          <w:sz w:val="24"/>
          <w:szCs w:val="24"/>
        </w:rPr>
      </w:pPr>
      <w:r w:rsidRPr="0035007D">
        <w:rPr>
          <w:rFonts w:eastAsia="Times New Roman" w:cstheme="minorHAnsi"/>
          <w:color w:val="000000"/>
          <w:sz w:val="24"/>
          <w:szCs w:val="24"/>
        </w:rPr>
        <w:t>Go-with-the-flow writers who don’t like structure and just like to wing it.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lastRenderedPageBreak/>
        <w:t>Competitors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2" w:history="1">
        <w:r w:rsidRPr="0035007D">
          <w:rPr>
            <w:rFonts w:eastAsia="Times New Roman" w:cstheme="minorHAnsi"/>
            <w:color w:val="1155CC"/>
            <w:sz w:val="24"/>
            <w:szCs w:val="24"/>
            <w:u w:val="single"/>
          </w:rPr>
          <w:t xml:space="preserve">Arc </w:t>
        </w:r>
        <w:proofErr w:type="spellStart"/>
        <w:r w:rsidRPr="0035007D">
          <w:rPr>
            <w:rFonts w:eastAsia="Times New Roman" w:cstheme="minorHAnsi"/>
            <w:color w:val="1155CC"/>
            <w:sz w:val="24"/>
            <w:szCs w:val="24"/>
            <w:u w:val="single"/>
          </w:rPr>
          <w:t>Studiopro</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Story-organization software with drag and drop plot points, the ability to tag assets, create connections between them, and it has predictive text writing. You can tag text in your script and add labels and connections that way.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plot planning and organization functions lack structure. They’re useful, but they don’t tell you what to write.</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3" w:history="1">
        <w:r w:rsidRPr="0035007D">
          <w:rPr>
            <w:rFonts w:eastAsia="Times New Roman" w:cstheme="minorHAnsi"/>
            <w:color w:val="1155CC"/>
            <w:sz w:val="24"/>
            <w:szCs w:val="24"/>
            <w:u w:val="single"/>
          </w:rPr>
          <w:t>Contour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Primarily a story organizing software. It asks you questions to help you outline your story and guides you through a major sequence template. It also includes templates for several successful movies.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templates and questions provided are weak and vague.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4" w:history="1">
        <w:r w:rsidRPr="0035007D">
          <w:rPr>
            <w:rFonts w:eastAsia="Times New Roman" w:cstheme="minorHAnsi"/>
            <w:color w:val="1155CC"/>
            <w:sz w:val="24"/>
            <w:szCs w:val="24"/>
            <w:u w:val="single"/>
          </w:rPr>
          <w:t>Causality</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It’s a powerful program with a lot of functions (maybe too many). </w:t>
      </w:r>
      <w:proofErr w:type="gramStart"/>
      <w:r w:rsidRPr="0035007D">
        <w:rPr>
          <w:rFonts w:eastAsia="Times New Roman" w:cstheme="minorHAnsi"/>
          <w:color w:val="000000"/>
          <w:sz w:val="24"/>
          <w:szCs w:val="24"/>
        </w:rPr>
        <w:t>It’s</w:t>
      </w:r>
      <w:proofErr w:type="gramEnd"/>
      <w:r w:rsidRPr="0035007D">
        <w:rPr>
          <w:rFonts w:eastAsia="Times New Roman" w:cstheme="minorHAnsi"/>
          <w:color w:val="000000"/>
          <w:sz w:val="24"/>
          <w:szCs w:val="24"/>
        </w:rPr>
        <w:t xml:space="preserve"> best asset is being able to create and program connections between assets (beats, scenes, plot points).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Excessive menus and disjointed work spaces make it confusing and gives it a steep learning curve. It offers minimal templates to tell you how to structure a story.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5" w:history="1">
        <w:r w:rsidRPr="0035007D">
          <w:rPr>
            <w:rFonts w:eastAsia="Times New Roman" w:cstheme="minorHAnsi"/>
            <w:color w:val="1155CC"/>
            <w:sz w:val="24"/>
            <w:szCs w:val="24"/>
            <w:u w:val="single"/>
          </w:rPr>
          <w:t>Scrivener</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 xml:space="preserve">A solid word processor with collaboration functions. It has lots of functions for organizing your story with notes, outline views, </w:t>
      </w:r>
      <w:proofErr w:type="spellStart"/>
      <w:r w:rsidRPr="0035007D">
        <w:rPr>
          <w:rFonts w:eastAsia="Times New Roman" w:cstheme="minorHAnsi"/>
          <w:color w:val="000000"/>
          <w:sz w:val="24"/>
          <w:szCs w:val="24"/>
        </w:rPr>
        <w:t>fullscreen</w:t>
      </w:r>
      <w:proofErr w:type="spellEnd"/>
      <w:r w:rsidRPr="0035007D">
        <w:rPr>
          <w:rFonts w:eastAsia="Times New Roman" w:cstheme="minorHAnsi"/>
          <w:color w:val="000000"/>
          <w:sz w:val="24"/>
          <w:szCs w:val="24"/>
        </w:rPr>
        <w:t xml:space="preserve"> writing view, the ability to look at multiple scenes at once, a corkboard view.</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functions and views are clunky to navigate through, and they don’t tell you what to do.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6" w:history="1">
        <w:r w:rsidRPr="0035007D">
          <w:rPr>
            <w:rFonts w:eastAsia="Times New Roman" w:cstheme="minorHAnsi"/>
            <w:color w:val="1155CC"/>
            <w:sz w:val="24"/>
            <w:szCs w:val="24"/>
            <w:u w:val="single"/>
          </w:rPr>
          <w:t>Final Draft</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A solid word processor with a clean interface that’s great for writing and collaborating.</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It doesn’t tell you what to write and has minimal organization functions.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7" w:history="1">
        <w:proofErr w:type="spellStart"/>
        <w:r w:rsidRPr="0035007D">
          <w:rPr>
            <w:rFonts w:eastAsia="Times New Roman" w:cstheme="minorHAnsi"/>
            <w:color w:val="1155CC"/>
            <w:sz w:val="24"/>
            <w:szCs w:val="24"/>
            <w:u w:val="single"/>
          </w:rPr>
          <w:t>Studiobinder</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 xml:space="preserve">Pros: </w:t>
      </w:r>
      <w:r w:rsidRPr="0035007D">
        <w:rPr>
          <w:rFonts w:eastAsia="Times New Roman" w:cstheme="minorHAnsi"/>
          <w:color w:val="000000"/>
          <w:sz w:val="24"/>
          <w:szCs w:val="24"/>
        </w:rPr>
        <w:t>It’s a powerful program with a lot of functions related to managing an entire movie production.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Most of the programs functions revolve around planning a movie production. As sleek as the storyboard function looks, it lacks the ability to quickly and easily organize plot structure and doesn’t tell you what to write. Its grid format also limits the amount of information you can display about scenes.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hyperlink r:id="rId28" w:history="1">
        <w:proofErr w:type="spellStart"/>
        <w:r w:rsidRPr="0035007D">
          <w:rPr>
            <w:rFonts w:eastAsia="Times New Roman" w:cstheme="minorHAnsi"/>
            <w:color w:val="1155CC"/>
            <w:sz w:val="24"/>
            <w:szCs w:val="24"/>
            <w:u w:val="single"/>
          </w:rPr>
          <w:t>Celtx</w:t>
        </w:r>
        <w:proofErr w:type="spellEnd"/>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lastRenderedPageBreak/>
        <w:t xml:space="preserve">Pros: </w:t>
      </w:r>
      <w:r w:rsidRPr="0035007D">
        <w:rPr>
          <w:rFonts w:eastAsia="Times New Roman" w:cstheme="minorHAnsi"/>
          <w:color w:val="000000"/>
          <w:sz w:val="24"/>
          <w:szCs w:val="24"/>
        </w:rPr>
        <w:t xml:space="preserve">A movie production software like </w:t>
      </w:r>
      <w:proofErr w:type="spellStart"/>
      <w:r w:rsidRPr="0035007D">
        <w:rPr>
          <w:rFonts w:eastAsia="Times New Roman" w:cstheme="minorHAnsi"/>
          <w:color w:val="000000"/>
          <w:sz w:val="24"/>
          <w:szCs w:val="24"/>
        </w:rPr>
        <w:t>Studiobinder</w:t>
      </w:r>
      <w:proofErr w:type="spellEnd"/>
      <w:r w:rsidRPr="0035007D">
        <w:rPr>
          <w:rFonts w:eastAsia="Times New Roman" w:cstheme="minorHAnsi"/>
          <w:color w:val="000000"/>
          <w:sz w:val="24"/>
          <w:szCs w:val="24"/>
        </w:rPr>
        <w:t>. Also includes multiple story structure organization tools.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b/>
          <w:bCs/>
          <w:color w:val="000000"/>
          <w:sz w:val="24"/>
          <w:szCs w:val="24"/>
        </w:rPr>
        <w:t>Cons:</w:t>
      </w:r>
      <w:r w:rsidRPr="0035007D">
        <w:rPr>
          <w:rFonts w:eastAsia="Times New Roman" w:cstheme="minorHAnsi"/>
          <w:color w:val="000000"/>
          <w:sz w:val="24"/>
          <w:szCs w:val="24"/>
        </w:rPr>
        <w:t xml:space="preserve"> The scriptwriting aspect is only one part of a larger, more confusing whole. The organization tools it does have are segregated into different view modes. </w:t>
      </w:r>
    </w:p>
    <w:p w:rsidR="0035007D" w:rsidRPr="0035007D" w:rsidRDefault="0035007D" w:rsidP="0035007D">
      <w:pPr>
        <w:spacing w:before="400" w:after="120" w:line="240" w:lineRule="auto"/>
        <w:outlineLvl w:val="0"/>
        <w:rPr>
          <w:rFonts w:eastAsia="Times New Roman" w:cstheme="minorHAnsi"/>
          <w:b/>
          <w:bCs/>
          <w:kern w:val="36"/>
          <w:sz w:val="24"/>
          <w:szCs w:val="24"/>
        </w:rPr>
      </w:pPr>
      <w:r w:rsidRPr="0035007D">
        <w:rPr>
          <w:rFonts w:eastAsia="Times New Roman" w:cstheme="minorHAnsi"/>
          <w:b/>
          <w:color w:val="000000"/>
          <w:kern w:val="36"/>
          <w:sz w:val="24"/>
          <w:szCs w:val="24"/>
        </w:rPr>
        <w:t>References to competitors’ features</w:t>
      </w: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 adding a feature like Arc </w:t>
      </w:r>
      <w:proofErr w:type="spellStart"/>
      <w:r w:rsidRPr="0035007D">
        <w:rPr>
          <w:rFonts w:eastAsia="Times New Roman" w:cstheme="minorHAnsi"/>
          <w:b/>
          <w:bCs/>
          <w:color w:val="000000"/>
          <w:sz w:val="24"/>
          <w:szCs w:val="24"/>
        </w:rPr>
        <w:t>Studiopro’s</w:t>
      </w:r>
      <w:proofErr w:type="spellEnd"/>
      <w:r w:rsidRPr="0035007D">
        <w:rPr>
          <w:rFonts w:eastAsia="Times New Roman" w:cstheme="minorHAnsi"/>
          <w:b/>
          <w:bCs/>
          <w:color w:val="000000"/>
          <w:sz w:val="24"/>
          <w:szCs w:val="24"/>
        </w:rPr>
        <w:t xml:space="preserve"> “Arc Mode.”</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See minute 1:10-1:30 on </w:t>
      </w:r>
      <w:hyperlink r:id="rId29" w:history="1">
        <w:r w:rsidRPr="0035007D">
          <w:rPr>
            <w:rFonts w:eastAsia="Times New Roman" w:cstheme="minorHAnsi"/>
            <w:color w:val="1155CC"/>
            <w:sz w:val="24"/>
            <w:szCs w:val="24"/>
            <w:u w:val="single"/>
          </w:rPr>
          <w:t xml:space="preserve">this </w:t>
        </w:r>
        <w:proofErr w:type="spellStart"/>
        <w:r w:rsidRPr="0035007D">
          <w:rPr>
            <w:rFonts w:eastAsia="Times New Roman" w:cstheme="minorHAnsi"/>
            <w:color w:val="1155CC"/>
            <w:sz w:val="24"/>
            <w:szCs w:val="24"/>
            <w:u w:val="single"/>
          </w:rPr>
          <w:t>Youtube</w:t>
        </w:r>
        <w:proofErr w:type="spellEnd"/>
        <w:r w:rsidRPr="0035007D">
          <w:rPr>
            <w:rFonts w:eastAsia="Times New Roman" w:cstheme="minorHAnsi"/>
            <w:color w:val="1155CC"/>
            <w:sz w:val="24"/>
            <w:szCs w:val="24"/>
            <w:u w:val="single"/>
          </w:rPr>
          <w:t xml:space="preserve"> video</w:t>
        </w:r>
      </w:hyperlink>
      <w:r w:rsidRPr="0035007D">
        <w:rPr>
          <w:rFonts w:eastAsia="Times New Roman" w:cstheme="minorHAnsi"/>
          <w:color w:val="000000"/>
          <w:sz w:val="24"/>
          <w:szCs w:val="24"/>
        </w:rPr>
        <w:t>. Also see 1:27-2:30 i</w:t>
      </w:r>
      <w:hyperlink r:id="rId30" w:history="1">
        <w:r w:rsidRPr="0035007D">
          <w:rPr>
            <w:rFonts w:eastAsia="Times New Roman" w:cstheme="minorHAnsi"/>
            <w:color w:val="1155CC"/>
            <w:sz w:val="24"/>
            <w:szCs w:val="24"/>
            <w:u w:val="single"/>
          </w:rPr>
          <w:t>n this video</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We don’t want to use a grid layout like in </w:t>
      </w:r>
      <w:proofErr w:type="spellStart"/>
      <w:r w:rsidRPr="0035007D">
        <w:rPr>
          <w:rFonts w:eastAsia="Times New Roman" w:cstheme="minorHAnsi"/>
          <w:b/>
          <w:bCs/>
          <w:color w:val="000000"/>
          <w:sz w:val="24"/>
          <w:szCs w:val="24"/>
        </w:rPr>
        <w:t>Studiobinder</w:t>
      </w:r>
      <w:proofErr w:type="spellEnd"/>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A cascading column-based workspace is preferable to a grid-spaced workspace like </w:t>
      </w:r>
      <w:hyperlink r:id="rId31" w:history="1">
        <w:proofErr w:type="spellStart"/>
        <w:r w:rsidRPr="0035007D">
          <w:rPr>
            <w:rFonts w:eastAsia="Times New Roman" w:cstheme="minorHAnsi"/>
            <w:color w:val="1155CC"/>
            <w:sz w:val="24"/>
            <w:szCs w:val="24"/>
            <w:u w:val="single"/>
          </w:rPr>
          <w:t>Studiobinder’s</w:t>
        </w:r>
        <w:proofErr w:type="spellEnd"/>
        <w:r w:rsidRPr="0035007D">
          <w:rPr>
            <w:rFonts w:eastAsia="Times New Roman" w:cstheme="minorHAnsi"/>
            <w:color w:val="1155CC"/>
            <w:sz w:val="24"/>
            <w:szCs w:val="24"/>
            <w:u w:val="single"/>
          </w:rPr>
          <w:t xml:space="preserve"> storyboard mode</w:t>
        </w:r>
      </w:hyperlink>
      <w:r w:rsidRPr="0035007D">
        <w:rPr>
          <w:rFonts w:eastAsia="Times New Roman" w:cstheme="minorHAnsi"/>
          <w:color w:val="000000"/>
          <w:sz w:val="24"/>
          <w:szCs w:val="24"/>
        </w:rPr>
        <w:t xml:space="preserve"> because in a column-based workspace there is more room on the screen to show additional information about each scene. When your scenes are packed into a grid, you don’t have room to display supplemental information.</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We don’t want studio project management functions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This isn’t total project management software for director/screenwriters. This is software that organizes stories. We don’t need functions to help schedule shoot times, assign jobs, plan activities, create call sheets, or anything not related to organizing story structure. Even functions like being able to add video, audio, and graphic storyboards are probably too much.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adding the ability for users to add a pop-up sticky note to any variable (scene, sequence, character)</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You tag a scene (or other variable) and it creates a little button on the corner. When you click the button a note space pops up where you can write and view notes. This is a useful tool for making reminders to oneself, and it gives other people the ability to leave notes on other people’s scripts.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Consider designing plot points to move and interact with related plot points similar to</w:t>
      </w:r>
      <w:r w:rsidRPr="0035007D">
        <w:rPr>
          <w:rFonts w:eastAsia="Times New Roman" w:cstheme="minorHAnsi"/>
          <w:color w:val="000000"/>
          <w:sz w:val="24"/>
          <w:szCs w:val="24"/>
        </w:rPr>
        <w:t xml:space="preserve"> </w:t>
      </w:r>
      <w:hyperlink r:id="rId32" w:history="1">
        <w:r w:rsidRPr="0035007D">
          <w:rPr>
            <w:rFonts w:eastAsia="Times New Roman" w:cstheme="minorHAnsi"/>
            <w:color w:val="1155CC"/>
            <w:sz w:val="24"/>
            <w:szCs w:val="24"/>
            <w:u w:val="single"/>
          </w:rPr>
          <w:t>Causality’s “Causality Tags”</w:t>
        </w:r>
      </w:hyperlink>
      <w:r w:rsidRPr="0035007D">
        <w:rPr>
          <w:rFonts w:eastAsia="Times New Roman" w:cstheme="minorHAnsi"/>
          <w:color w:val="000000"/>
          <w:sz w:val="24"/>
          <w:szCs w:val="24"/>
        </w:rPr>
        <w:t xml:space="preserve"> which allow you to create </w:t>
      </w:r>
      <w:hyperlink r:id="rId33" w:history="1">
        <w:r w:rsidRPr="0035007D">
          <w:rPr>
            <w:rFonts w:eastAsia="Times New Roman" w:cstheme="minorHAnsi"/>
            <w:color w:val="1155CC"/>
            <w:sz w:val="24"/>
            <w:szCs w:val="24"/>
            <w:u w:val="single"/>
          </w:rPr>
          <w:t>dependencies that can generate error messages</w:t>
        </w:r>
      </w:hyperlink>
      <w:r w:rsidRPr="0035007D">
        <w:rPr>
          <w:rFonts w:eastAsia="Times New Roman" w:cstheme="minorHAnsi"/>
          <w:color w:val="000000"/>
          <w:sz w:val="24"/>
          <w:szCs w:val="24"/>
        </w:rPr>
        <w:t>.</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3"/>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advanced text editing features</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The main purpose of this program is not to make pretty documents. It’s to make useful documents. Adding advanced text editing features spends time we could be using to make features that help people organize stories. Plus, advanced text features require buttons to access them that would make the program more cluttered and distract from the purpose of the program.</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Minimize hiding features behind new windows, modes, and menus.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 xml:space="preserve">Causality is a powerful writing tool, but </w:t>
      </w:r>
      <w:proofErr w:type="spellStart"/>
      <w:r w:rsidRPr="0035007D">
        <w:rPr>
          <w:rFonts w:eastAsia="Times New Roman" w:cstheme="minorHAnsi"/>
          <w:color w:val="000000"/>
          <w:sz w:val="24"/>
          <w:szCs w:val="24"/>
        </w:rPr>
        <w:t>its</w:t>
      </w:r>
      <w:proofErr w:type="spellEnd"/>
      <w:r w:rsidRPr="0035007D">
        <w:rPr>
          <w:rFonts w:eastAsia="Times New Roman" w:cstheme="minorHAnsi"/>
          <w:color w:val="000000"/>
          <w:sz w:val="24"/>
          <w:szCs w:val="24"/>
        </w:rPr>
        <w:t xml:space="preserve"> not intuitive or easy to approach. You have to learn where everything is and how it works and cycle through different views. We want </w:t>
      </w:r>
      <w:r w:rsidRPr="0035007D">
        <w:rPr>
          <w:rFonts w:eastAsia="Times New Roman" w:cstheme="minorHAnsi"/>
          <w:color w:val="000000"/>
          <w:sz w:val="24"/>
          <w:szCs w:val="24"/>
        </w:rPr>
        <w:lastRenderedPageBreak/>
        <w:t>to keep tools on the screen and easy to access without having to jump through hoops to get what you want. </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 xml:space="preserve">Considering being able to add and label new columns like in </w:t>
      </w:r>
      <w:hyperlink r:id="rId34" w:history="1">
        <w:r w:rsidRPr="0035007D">
          <w:rPr>
            <w:rFonts w:eastAsia="Times New Roman" w:cstheme="minorHAnsi"/>
            <w:b/>
            <w:bCs/>
            <w:color w:val="1155CC"/>
            <w:sz w:val="24"/>
            <w:szCs w:val="24"/>
            <w:u w:val="single"/>
          </w:rPr>
          <w:t>Causality’s “Lanes.”</w:t>
        </w:r>
      </w:hyperlink>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Stories have multiple story lines occurring concurrently. To be able to keep them separate, we may need to be able to add new “lanes.”</w:t>
      </w:r>
    </w:p>
    <w:p w:rsidR="0035007D" w:rsidRPr="0035007D" w:rsidRDefault="0035007D" w:rsidP="0035007D">
      <w:pPr>
        <w:spacing w:after="0" w:line="240" w:lineRule="auto"/>
        <w:ind w:left="720"/>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Users need to be able to select multiple objects and group them</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If you select a group of scenes, you can tag them as being a minor sequence, major sequence, act, internal quest, external quest, unique character’s quest, mission, mission phase, theme, and possibly more. </w:t>
      </w:r>
    </w:p>
    <w:p w:rsidR="0035007D" w:rsidRPr="0035007D" w:rsidRDefault="0035007D" w:rsidP="0035007D">
      <w:pPr>
        <w:spacing w:after="0" w:line="240" w:lineRule="auto"/>
        <w:rPr>
          <w:rFonts w:eastAsia="Times New Roman" w:cstheme="minorHAnsi"/>
          <w:sz w:val="24"/>
          <w:szCs w:val="24"/>
        </w:rPr>
      </w:pPr>
    </w:p>
    <w:p w:rsidR="0035007D" w:rsidRPr="0035007D" w:rsidRDefault="0035007D" w:rsidP="0035007D">
      <w:pPr>
        <w:pStyle w:val="ListParagraph"/>
        <w:numPr>
          <w:ilvl w:val="0"/>
          <w:numId w:val="84"/>
        </w:numPr>
        <w:spacing w:after="0" w:line="240" w:lineRule="auto"/>
        <w:rPr>
          <w:rFonts w:eastAsia="Times New Roman" w:cstheme="minorHAnsi"/>
          <w:sz w:val="24"/>
          <w:szCs w:val="24"/>
        </w:rPr>
      </w:pPr>
      <w:r w:rsidRPr="0035007D">
        <w:rPr>
          <w:rFonts w:eastAsia="Times New Roman" w:cstheme="minorHAnsi"/>
          <w:b/>
          <w:bCs/>
          <w:color w:val="000000"/>
          <w:sz w:val="24"/>
          <w:szCs w:val="24"/>
        </w:rPr>
        <w:t>Every plot point is “owned” by a character. </w:t>
      </w:r>
    </w:p>
    <w:p w:rsidR="0035007D" w:rsidRPr="0035007D" w:rsidRDefault="0035007D" w:rsidP="0035007D">
      <w:pPr>
        <w:spacing w:after="0" w:line="240" w:lineRule="auto"/>
        <w:ind w:left="720"/>
        <w:rPr>
          <w:rFonts w:eastAsia="Times New Roman" w:cstheme="minorHAnsi"/>
          <w:sz w:val="24"/>
          <w:szCs w:val="24"/>
        </w:rPr>
      </w:pPr>
      <w:r w:rsidRPr="0035007D">
        <w:rPr>
          <w:rFonts w:eastAsia="Times New Roman" w:cstheme="minorHAnsi"/>
          <w:color w:val="000000"/>
          <w:sz w:val="24"/>
          <w:szCs w:val="24"/>
        </w:rPr>
        <w:t>Each plot point applies to a specific character. So users need to be able to tag a plot point to show who it applies to. </w:t>
      </w:r>
    </w:p>
    <w:p w:rsidR="0035007D" w:rsidRDefault="0035007D" w:rsidP="008C3F06">
      <w:pPr>
        <w:spacing w:before="400" w:after="120" w:line="240" w:lineRule="auto"/>
        <w:outlineLvl w:val="0"/>
        <w:rPr>
          <w:rFonts w:eastAsia="Times New Roman" w:cstheme="minorHAnsi"/>
          <w:b/>
          <w:bCs/>
          <w:color w:val="000000"/>
          <w:kern w:val="36"/>
          <w:sz w:val="24"/>
          <w:szCs w:val="24"/>
        </w:rPr>
      </w:pPr>
    </w:p>
    <w:p w:rsidR="005252A5" w:rsidRDefault="005252A5" w:rsidP="005252A5">
      <w:pPr>
        <w:spacing w:before="400" w:after="120" w:line="240" w:lineRule="auto"/>
        <w:jc w:val="center"/>
        <w:outlineLvl w:val="0"/>
        <w:rPr>
          <w:rFonts w:eastAsia="Times New Roman" w:cstheme="minorHAnsi"/>
          <w:b/>
          <w:bCs/>
          <w:color w:val="000000"/>
          <w:kern w:val="36"/>
          <w:sz w:val="24"/>
          <w:szCs w:val="24"/>
        </w:rPr>
      </w:pPr>
      <w:r>
        <w:rPr>
          <w:rFonts w:eastAsia="Times New Roman" w:cstheme="minorHAnsi"/>
          <w:b/>
          <w:bCs/>
          <w:color w:val="000000"/>
          <w:kern w:val="36"/>
          <w:sz w:val="24"/>
          <w:szCs w:val="24"/>
        </w:rPr>
        <w:t>*End of Instructions*</w:t>
      </w:r>
    </w:p>
    <w:p w:rsidR="005252A5" w:rsidRDefault="005252A5" w:rsidP="008C3F06">
      <w:pPr>
        <w:spacing w:before="400" w:after="120" w:line="240" w:lineRule="auto"/>
        <w:outlineLvl w:val="0"/>
        <w:rPr>
          <w:rFonts w:eastAsia="Times New Roman" w:cstheme="minorHAnsi"/>
          <w:b/>
          <w:bCs/>
          <w:color w:val="000000"/>
          <w:kern w:val="36"/>
          <w:sz w:val="24"/>
          <w:szCs w:val="24"/>
        </w:rPr>
      </w:pPr>
      <w:r>
        <w:rPr>
          <w:rFonts w:eastAsia="Times New Roman" w:cstheme="minorHAnsi"/>
          <w:b/>
          <w:bCs/>
          <w:color w:val="000000"/>
          <w:kern w:val="36"/>
          <w:sz w:val="24"/>
          <w:szCs w:val="24"/>
        </w:rPr>
        <w:t>The rest of the information is this paper isn’t instructions on how the plot program operates per se. This information explains the types of templates the user will be able to load, and if gives a general overview of story structure to help explain how all these different types of plot points and sequences connect to make a story.</w:t>
      </w:r>
      <w:bookmarkStart w:id="0" w:name="_GoBack"/>
      <w:bookmarkEnd w:id="0"/>
    </w:p>
    <w:p w:rsidR="005252A5" w:rsidRDefault="005252A5" w:rsidP="008C3F06">
      <w:pPr>
        <w:spacing w:before="400" w:after="120" w:line="240" w:lineRule="auto"/>
        <w:outlineLvl w:val="0"/>
        <w:rPr>
          <w:rFonts w:eastAsia="Times New Roman" w:cstheme="minorHAnsi"/>
          <w:b/>
          <w:bCs/>
          <w:color w:val="000000"/>
          <w:kern w:val="36"/>
          <w:sz w:val="24"/>
          <w:szCs w:val="24"/>
        </w:rPr>
      </w:pP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Sequences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Sequences are collections of scenes</w:t>
      </w:r>
      <w:r w:rsidR="00A852A3" w:rsidRPr="003B072C">
        <w:rPr>
          <w:rFonts w:eastAsia="Times New Roman" w:cstheme="minorHAnsi"/>
          <w:color w:val="000000"/>
          <w:sz w:val="24"/>
          <w:szCs w:val="24"/>
        </w:rPr>
        <w:t xml:space="preserve">. Below is a list of types of sequences. The specific scenes that would load when you select a sequence have not been compiled yet. </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Major Sequences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Post-Inciting Sequence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Debate/Decide/Plan/Prepare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Missions</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Minor Sequences</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the Hero</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an Opportunity</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Mission Briefing</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 Problem</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Escalate Conflict</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Plan/Prepare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Debate/Decide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Get/Accept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Mission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Major-Sequence Final Showdown</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Reaction to Outcome of Previous Outcome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Fall in Love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Fix Their Flaw</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Character</w:t>
      </w:r>
    </w:p>
    <w:p w:rsidR="008C3F06" w:rsidRPr="003B072C" w:rsidRDefault="008C3F06" w:rsidP="008C3F06">
      <w:pPr>
        <w:numPr>
          <w:ilvl w:val="0"/>
          <w:numId w:val="3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Team</w:t>
      </w:r>
    </w:p>
    <w:p w:rsidR="008C3F06" w:rsidRPr="003B072C" w:rsidRDefault="008C3F06" w:rsidP="008C3F06">
      <w:pPr>
        <w:numPr>
          <w:ilvl w:val="0"/>
          <w:numId w:val="3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spacing w:before="400" w:after="120" w:line="240" w:lineRule="auto"/>
        <w:outlineLvl w:val="0"/>
        <w:rPr>
          <w:rFonts w:eastAsia="Times New Roman" w:cstheme="minorHAnsi"/>
          <w:b/>
          <w:bCs/>
          <w:color w:val="000000"/>
          <w:kern w:val="36"/>
          <w:sz w:val="24"/>
          <w:szCs w:val="24"/>
        </w:rPr>
      </w:pPr>
      <w:r w:rsidRPr="003B072C">
        <w:rPr>
          <w:rFonts w:eastAsia="Times New Roman" w:cstheme="minorHAnsi"/>
          <w:b/>
          <w:bCs/>
          <w:color w:val="000000"/>
          <w:kern w:val="36"/>
          <w:sz w:val="24"/>
          <w:szCs w:val="24"/>
        </w:rPr>
        <w:t>Scenes</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Scenes</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Scene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Fight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 Lover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Mission Plan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Accept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Complete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Accomplish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Fail a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a False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 (Finale)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Attempt to Solve the Problem</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State the Goal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Regroup</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Recover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Get Reward</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Refusal of the Call</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Decide to Accept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a Mission</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Big Speech</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a Major Character</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Hero</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Antagonist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Conflict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Use the Incentive</w:t>
      </w:r>
    </w:p>
    <w:p w:rsidR="008C3F06" w:rsidRPr="003B072C" w:rsidRDefault="008C3F06" w:rsidP="008C3F06">
      <w:pPr>
        <w:numPr>
          <w:ilvl w:val="0"/>
          <w:numId w:val="3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Sunset</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Missions</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Goals vs Mission</w:t>
      </w:r>
    </w:p>
    <w:p w:rsidR="008C3F06" w:rsidRPr="003B072C" w:rsidRDefault="008C3F06" w:rsidP="008C3F06">
      <w:pPr>
        <w:spacing w:after="0" w:line="240" w:lineRule="auto"/>
        <w:rPr>
          <w:rFonts w:eastAsia="Times New Roman" w:cstheme="minorHAnsi"/>
          <w:sz w:val="24"/>
          <w:szCs w:val="24"/>
        </w:rPr>
      </w:pPr>
      <w:r w:rsidRPr="003B072C">
        <w:rPr>
          <w:rFonts w:eastAsia="Times New Roman" w:cstheme="minorHAnsi"/>
          <w:color w:val="000000"/>
          <w:sz w:val="24"/>
          <w:szCs w:val="24"/>
        </w:rPr>
        <w:t>Mission is how to obtain a goal</w:t>
      </w:r>
    </w:p>
    <w:p w:rsidR="008C3F06" w:rsidRPr="003B072C" w:rsidRDefault="008C3F06" w:rsidP="008C3F0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List of Missions</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Solution to their Ultimate Problem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is a metaphor for the rest of the story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 Mission that directly yields the character’s next mission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One-Off Intro Mission that Encapsulates the Hero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Fight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Help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Kill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Capture a character</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Acquire a resource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important info</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Learn a skill</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Prevent an event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Recruit an ally</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clue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Find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Travel to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Escape a Location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Defeat a Team</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Fight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first place in a tournament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Win a competition</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Pass a test</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Infiltrate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Storm a character’s Castle</w:t>
      </w:r>
    </w:p>
    <w:p w:rsidR="008C3F06" w:rsidRPr="003B072C" w:rsidRDefault="008C3F06" w:rsidP="008C3F06">
      <w:pPr>
        <w:numPr>
          <w:ilvl w:val="0"/>
          <w:numId w:val="3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Defend their Castle</w:t>
      </w:r>
    </w:p>
    <w:p w:rsidR="008C3F06" w:rsidRPr="003B072C" w:rsidRDefault="008C3F06" w:rsidP="008C3F06">
      <w:pPr>
        <w:spacing w:before="400" w:after="120" w:line="240" w:lineRule="auto"/>
        <w:outlineLvl w:val="0"/>
        <w:rPr>
          <w:rFonts w:eastAsia="Times New Roman" w:cstheme="minorHAnsi"/>
          <w:b/>
          <w:bCs/>
          <w:kern w:val="36"/>
          <w:sz w:val="24"/>
          <w:szCs w:val="24"/>
        </w:rPr>
      </w:pPr>
      <w:r w:rsidRPr="003B072C">
        <w:rPr>
          <w:rFonts w:eastAsia="Times New Roman" w:cstheme="minorHAnsi"/>
          <w:b/>
          <w:bCs/>
          <w:color w:val="000000"/>
          <w:kern w:val="36"/>
          <w:sz w:val="24"/>
          <w:szCs w:val="24"/>
        </w:rPr>
        <w:t>Plot Points</w:t>
      </w:r>
    </w:p>
    <w:p w:rsidR="008C3F06" w:rsidRPr="003B072C" w:rsidRDefault="008C3F06" w:rsidP="008C3F06">
      <w:pPr>
        <w:spacing w:before="240" w:after="80" w:line="240" w:lineRule="auto"/>
        <w:outlineLvl w:val="2"/>
        <w:rPr>
          <w:rFonts w:eastAsia="Times New Roman" w:cstheme="minorHAnsi"/>
          <w:b/>
          <w:bCs/>
          <w:sz w:val="24"/>
          <w:szCs w:val="24"/>
        </w:rPr>
      </w:pPr>
      <w:r w:rsidRPr="003B072C">
        <w:rPr>
          <w:rFonts w:eastAsia="Times New Roman" w:cstheme="minorHAnsi"/>
          <w:color w:val="434343"/>
          <w:sz w:val="24"/>
          <w:szCs w:val="24"/>
        </w:rPr>
        <w:t>Unsorted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reward</w:t>
      </w:r>
    </w:p>
    <w:p w:rsidR="008C3F06" w:rsidRPr="003B072C" w:rsidRDefault="008C3F06" w:rsidP="008C3F06">
      <w:pPr>
        <w:numPr>
          <w:ilvl w:val="0"/>
          <w:numId w:val="4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punishment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Character Building </w:t>
      </w:r>
    </w:p>
    <w:p w:rsidR="008C3F06" w:rsidRPr="003B072C" w:rsidRDefault="008C3F06" w:rsidP="008C3F06">
      <w:pPr>
        <w:numPr>
          <w:ilvl w:val="0"/>
          <w:numId w:val="4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Name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location</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home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personal inventory</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primary desire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flawed desire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starting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ultimate goal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strength</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external weakness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good habit (what the hero does to act out the virtue)</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internal flaw </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bad habit (what the character does to act out their flaw)</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Skill</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Beliefs (a specific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Values (a general internal rule the character obeys)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job status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Duties</w:t>
      </w:r>
    </w:p>
    <w:p w:rsidR="008C3F06" w:rsidRPr="003B072C" w:rsidRDefault="008C3F06" w:rsidP="008C3F06">
      <w:pPr>
        <w:numPr>
          <w:ilvl w:val="0"/>
          <w:numId w:val="4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Routines</w:t>
      </w:r>
    </w:p>
    <w:p w:rsidR="008C3F06" w:rsidRPr="003B072C" w:rsidRDefault="008C3F06" w:rsidP="008C3F06">
      <w:pPr>
        <w:numPr>
          <w:ilvl w:val="0"/>
          <w:numId w:val="42"/>
        </w:numPr>
        <w:spacing w:after="24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Relationships (with teams and other characters)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For Directors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Opening credits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First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Final Image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mood</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tone</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story rules</w:t>
      </w:r>
    </w:p>
    <w:p w:rsidR="008C3F06" w:rsidRPr="003B072C" w:rsidRDefault="008C3F06" w:rsidP="008C3F06">
      <w:pPr>
        <w:numPr>
          <w:ilvl w:val="0"/>
          <w:numId w:val="4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Foreshadowing</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Desires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satisfies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 is unsatisfied</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satisfy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to have the experience he expects will happen if he satisfies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Introduce </w:t>
      </w:r>
      <w:proofErr w:type="gramStart"/>
      <w:r w:rsidRPr="003B072C">
        <w:rPr>
          <w:rFonts w:eastAsia="Times New Roman" w:cstheme="minorHAnsi"/>
          <w:color w:val="000000"/>
          <w:sz w:val="24"/>
          <w:szCs w:val="24"/>
        </w:rPr>
        <w:t>Character’s  expected</w:t>
      </w:r>
      <w:proofErr w:type="gramEnd"/>
      <w:r w:rsidRPr="003B072C">
        <w:rPr>
          <w:rFonts w:eastAsia="Times New Roman" w:cstheme="minorHAnsi"/>
          <w:color w:val="000000"/>
          <w:sz w:val="24"/>
          <w:szCs w:val="24"/>
        </w:rPr>
        <w:t xml:space="preserve"> outcome of using the object of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enjoys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deprivation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desires satisfaction</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suffering</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fears the outcome of depriving his desire</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starting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final satisfaction status</w:t>
      </w:r>
    </w:p>
    <w:p w:rsidR="008C3F06" w:rsidRPr="003B072C" w:rsidRDefault="008C3F06" w:rsidP="008C3F06">
      <w:pPr>
        <w:numPr>
          <w:ilvl w:val="0"/>
          <w:numId w:val="4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Deprivation status</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Possession</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has asset</w:t>
      </w:r>
    </w:p>
    <w:p w:rsidR="008C3F06" w:rsidRPr="003B072C" w:rsidRDefault="008C3F06" w:rsidP="008C3F06">
      <w:pPr>
        <w:numPr>
          <w:ilvl w:val="0"/>
          <w:numId w:val="4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have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Actions</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performs action</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asset</w:t>
      </w:r>
    </w:p>
    <w:p w:rsidR="008C3F06" w:rsidRPr="003B072C" w:rsidRDefault="008C3F06" w:rsidP="008C3F06">
      <w:pPr>
        <w:numPr>
          <w:ilvl w:val="0"/>
          <w:numId w:val="4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loses asset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Knowledge</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knows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doesn’t know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info</w:t>
      </w:r>
    </w:p>
    <w:p w:rsidR="008C3F06" w:rsidRPr="003B072C" w:rsidRDefault="008C3F06" w:rsidP="008C3F06">
      <w:pPr>
        <w:numPr>
          <w:ilvl w:val="0"/>
          <w:numId w:val="4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info</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Goals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Protagonist’s Ultimate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Antagonist’s Immediate Goal</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Status of Character’s Current Satisfaction Level</w:t>
      </w:r>
    </w:p>
    <w:p w:rsidR="008C3F06" w:rsidRPr="003B072C" w:rsidRDefault="008C3F06" w:rsidP="008C3F06">
      <w:pPr>
        <w:numPr>
          <w:ilvl w:val="0"/>
          <w:numId w:val="48"/>
        </w:numPr>
        <w:spacing w:before="100" w:beforeAutospacing="1" w:after="100" w:afterAutospacing="1" w:line="240" w:lineRule="auto"/>
        <w:textAlignment w:val="baseline"/>
        <w:rPr>
          <w:rFonts w:eastAsia="Times New Roman" w:cstheme="minorHAnsi"/>
          <w:color w:val="000000"/>
          <w:sz w:val="24"/>
          <w:szCs w:val="24"/>
        </w:rPr>
      </w:pP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celebrates success</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suffers consequence of failure</w:t>
      </w:r>
    </w:p>
    <w:p w:rsidR="008C3F06" w:rsidRPr="003B072C" w:rsidRDefault="008C3F06" w:rsidP="008C3F06">
      <w:pPr>
        <w:numPr>
          <w:ilvl w:val="0"/>
          <w:numId w:val="4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Character’s gets a setback </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Planning</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Make a plan = Debate and Introduce the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plan</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Plan gets dashed</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Debate possible “Plan B’s”</w:t>
      </w:r>
    </w:p>
    <w:p w:rsidR="008C3F06" w:rsidRPr="003B072C" w:rsidRDefault="008C3F06" w:rsidP="008C3F06">
      <w:pPr>
        <w:numPr>
          <w:ilvl w:val="0"/>
          <w:numId w:val="4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“Plan B”</w:t>
      </w:r>
    </w:p>
    <w:p w:rsidR="008C3F06" w:rsidRPr="003B072C" w:rsidRDefault="008C3F06" w:rsidP="005252A5">
      <w:pPr>
        <w:spacing w:before="240" w:after="0" w:line="240" w:lineRule="auto"/>
        <w:rPr>
          <w:rFonts w:eastAsia="Times New Roman" w:cstheme="minorHAnsi"/>
          <w:b/>
          <w:bCs/>
          <w:sz w:val="24"/>
          <w:szCs w:val="24"/>
        </w:rPr>
      </w:pPr>
      <w:r w:rsidRPr="003B072C">
        <w:rPr>
          <w:rFonts w:eastAsia="Times New Roman" w:cstheme="minorHAnsi"/>
          <w:color w:val="000000"/>
          <w:sz w:val="24"/>
          <w:szCs w:val="24"/>
        </w:rPr>
        <w:t> </w:t>
      </w:r>
      <w:r w:rsidRPr="003B072C">
        <w:rPr>
          <w:rFonts w:eastAsia="Times New Roman" w:cstheme="minorHAnsi"/>
          <w:color w:val="434343"/>
          <w:sz w:val="24"/>
          <w:szCs w:val="24"/>
        </w:rPr>
        <w:t>Missions</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finds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mission opportunity</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debates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refuses to accept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accepts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learns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makes a mission plan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to satisfy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fails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a mission setback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gets new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satisfies a mission condition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suffers consequence of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regroups and recovers after failing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completes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celebrates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is rewarded for completing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hero begins first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second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third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begins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Current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Risk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Cost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Benefit of Accepting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Character’s Expected Outcome of Completing Next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Immediate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Next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Character’s Expected Outcome of Completing Final Task</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prepares for final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risks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conditions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objectives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goal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outcome of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reward for accomplishing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expected cost/punishment for failing the mission</w:t>
      </w:r>
    </w:p>
    <w:p w:rsidR="008C3F06" w:rsidRPr="003B072C" w:rsidRDefault="008C3F06" w:rsidP="008C3F06">
      <w:pPr>
        <w:numPr>
          <w:ilvl w:val="0"/>
          <w:numId w:val="5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Neutralizes the Antagonist</w:t>
      </w:r>
    </w:p>
    <w:p w:rsidR="008C3F06" w:rsidRPr="003B072C" w:rsidRDefault="008C3F06" w:rsidP="008C3F06">
      <w:pPr>
        <w:spacing w:before="320" w:after="80" w:line="240" w:lineRule="auto"/>
        <w:outlineLvl w:val="2"/>
        <w:rPr>
          <w:rFonts w:eastAsia="Times New Roman" w:cstheme="minorHAnsi"/>
          <w:b/>
          <w:bCs/>
          <w:sz w:val="24"/>
          <w:szCs w:val="24"/>
        </w:rPr>
      </w:pPr>
      <w:r w:rsidRPr="003B072C">
        <w:rPr>
          <w:rFonts w:eastAsia="Times New Roman" w:cstheme="minorHAnsi"/>
          <w:color w:val="434343"/>
          <w:sz w:val="24"/>
          <w:szCs w:val="24"/>
        </w:rPr>
        <w:t>Milestones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Teaser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Status quo</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Cross the point of no return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Protagonist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Predicament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Inciting event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(general)</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Turning point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Midpoint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Cliff hanger</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debate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Backstory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1st attempt to solve problem</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Living with the inciting incident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Mind of the opponent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the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Theme Introduced</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Break from storyline</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B-story</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Character tells the hero what their problem really is, but the Hero can’t see it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Lock in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1 turning point</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Return with Act 1</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Introduce motivation</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Introduce stakes</w:t>
      </w:r>
    </w:p>
    <w:p w:rsidR="008C3F06" w:rsidRPr="003B072C" w:rsidRDefault="008C3F06" w:rsidP="008C3F06">
      <w:pPr>
        <w:numPr>
          <w:ilvl w:val="0"/>
          <w:numId w:val="5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Opponent</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philosophy</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ultimate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Antagonist’s starting goal</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meets a mentor</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 prepares for Act 2</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Enact 2nd attempt to directly solve problem</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Setback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stakes</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risk</w:t>
      </w:r>
    </w:p>
    <w:p w:rsidR="008C3F06" w:rsidRPr="003B072C" w:rsidRDefault="008C3F06" w:rsidP="008C3F06">
      <w:pPr>
        <w:numPr>
          <w:ilvl w:val="0"/>
          <w:numId w:val="5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Raise the number of conditions to success</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Truth revealed</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False victory</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Reversal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Start Act 2b</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 xml:space="preserve">Bad </w:t>
      </w:r>
      <w:proofErr w:type="gramStart"/>
      <w:r w:rsidRPr="003B072C">
        <w:rPr>
          <w:rFonts w:eastAsia="Times New Roman" w:cstheme="minorHAnsi"/>
          <w:color w:val="000000"/>
          <w:sz w:val="24"/>
          <w:szCs w:val="24"/>
        </w:rPr>
        <w:t>guys</w:t>
      </w:r>
      <w:proofErr w:type="gramEnd"/>
      <w:r w:rsidRPr="003B072C">
        <w:rPr>
          <w:rFonts w:eastAsia="Times New Roman" w:cstheme="minorHAnsi"/>
          <w:color w:val="000000"/>
          <w:sz w:val="24"/>
          <w:szCs w:val="24"/>
        </w:rPr>
        <w:t xml:space="preserve"> close 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Protagonist’s low point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Dark night of the soul</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impact character making the Hero try again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decision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effort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plan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Act 2 turning point </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Preparing for 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Lead up</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Obligatory scene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Climax</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Resolution</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Denouement</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New equilibrium</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Epilogue</w:t>
      </w:r>
    </w:p>
    <w:p w:rsidR="008C3F06" w:rsidRPr="003B072C" w:rsidRDefault="008C3F06" w:rsidP="008C3F06">
      <w:pPr>
        <w:numPr>
          <w:ilvl w:val="0"/>
          <w:numId w:val="5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Roll credits</w:t>
      </w:r>
    </w:p>
    <w:p w:rsidR="00CB6E36" w:rsidRPr="003B072C" w:rsidRDefault="00CB6E36" w:rsidP="008C3F06">
      <w:pPr>
        <w:spacing w:before="360" w:after="120" w:line="240" w:lineRule="auto"/>
        <w:outlineLvl w:val="1"/>
        <w:rPr>
          <w:rFonts w:eastAsia="Times New Roman" w:cstheme="minorHAnsi"/>
          <w:color w:val="000000"/>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b/>
          <w:bCs/>
          <w:color w:val="000000"/>
          <w:sz w:val="24"/>
          <w:szCs w:val="24"/>
        </w:rPr>
        <w:t>The 5 Stages of a Story</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is a logical cause/effect sequence of events about a character attempting to satisfy his defining desire. Audiences watch stories to explore and satisfy their own desires vicariously </w:t>
      </w:r>
      <w:r w:rsidRPr="003B072C">
        <w:rPr>
          <w:rFonts w:eastAsia="Times New Roman" w:cstheme="minorHAnsi"/>
          <w:color w:val="000000"/>
          <w:sz w:val="24"/>
          <w:szCs w:val="24"/>
        </w:rPr>
        <w:lastRenderedPageBreak/>
        <w:t>through the character. Since the audience’s experience is a projection of their own psychology, a good story will mimic the steps of human motivation and cause/effect.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Introduction (AKA Inciting Sequence, AKA Motivation Engine)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begins with a minor and major sequence that introduces the Hero, reveals the hero’s desire, the status of his satisfaction (whether his desire is satisfied, unsatisfied, or he’s dissatisfied). Then the story will give him options for how to get the object that will satisfy his desire, use the object, and experience the satisfaction he craved. The introduction always ends with the Hero either refusing to accept a quest and attempting to return to his normal life, or the Hero accepts his quest and crosses a point of no return.</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Introduction sequence can end no earlier than the 5% mark, and it must end by the 24% mark. It is recommended to end it at the 12%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Post Intro/Pre 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If the Hero refuses his quest, his desire will remain unsatisfied, and he will suffer negative consequences, which will make him return to the path. After the hero accepts his quest, he will need to articulate the nature of the problem, its stakes, and the solution to the problem. He will need to make a mission plan to solve the problem, and he will need to train, prepare, gather, resources, allies, and information in order to articulate his problem and make a mission plan. At some point, he will debate the risk, rewards, and consequences of continuing and decide to commit to his journey and embark onwards.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stage can be as short as one major sequence, or it can be subdivided into multiple major sequences. For example: </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1: Introduction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 2: State and Solve the Problem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MS3: Plan/Prepare for Mission Sequence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MS4: Debate/Decide/Embark Sequence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Post-Intro Stage can begin no earlier than the 12% mark, and it must end by the 49%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Main Mission/s Stage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 mission is a series of tasks the Hero must attempt and complete in order to yield an expected outcome. In other words, the Hero must perform a series of actions on a series of objects. Each time he completes an objective, it will cause an effect on another object.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Missions can have multiple objectives that are conditions for completion. Each series of tasks required to complete an objective will have its own minor or major sequence.</w:t>
      </w:r>
    </w:p>
    <w:p w:rsidR="00CB6E36" w:rsidRPr="003B072C" w:rsidRDefault="00CB6E36" w:rsidP="00CB6E36">
      <w:pPr>
        <w:spacing w:after="0" w:line="240" w:lineRule="auto"/>
        <w:rPr>
          <w:rFonts w:eastAsia="Times New Roman" w:cstheme="minorHAnsi"/>
          <w:sz w:val="24"/>
          <w:szCs w:val="24"/>
        </w:rPr>
      </w:pPr>
    </w:p>
    <w:p w:rsidR="00E4250A" w:rsidRPr="003B072C" w:rsidRDefault="00E4250A" w:rsidP="00E4250A">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Hero can begin his journey on a mission, which means the first major sequence will be the Introduction Sequence </w:t>
      </w:r>
      <w:r w:rsidRPr="003B072C">
        <w:rPr>
          <w:rFonts w:eastAsia="Times New Roman" w:cstheme="minorHAnsi"/>
          <w:i/>
          <w:iCs/>
          <w:color w:val="000000"/>
          <w:sz w:val="24"/>
          <w:szCs w:val="24"/>
        </w:rPr>
        <w:t xml:space="preserve">and </w:t>
      </w:r>
      <w:r w:rsidRPr="003B072C">
        <w:rPr>
          <w:rFonts w:eastAsia="Times New Roman" w:cstheme="minorHAnsi"/>
          <w:color w:val="000000"/>
          <w:sz w:val="24"/>
          <w:szCs w:val="24"/>
        </w:rPr>
        <w:t xml:space="preserve">either a standalone mission or the first phase of the main mission. </w:t>
      </w:r>
    </w:p>
    <w:p w:rsidR="00E4250A" w:rsidRPr="003B072C" w:rsidRDefault="00E4250A"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Final Objective/Mission Stage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completing all the conditional objectives, eventually the Hero will attempt their final objective. This time, the Hero will confront the Antagonist or the source of their problem directly. In the final scene of this sequence, the Hero will neutralize/defeat the Antagonistic force or be neutralized/defeated by it.</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The final objective stage </w:t>
      </w:r>
      <w:proofErr w:type="spellStart"/>
      <w:r w:rsidRPr="003B072C">
        <w:rPr>
          <w:rFonts w:eastAsia="Times New Roman" w:cstheme="minorHAnsi"/>
          <w:color w:val="000000"/>
          <w:sz w:val="24"/>
          <w:szCs w:val="24"/>
        </w:rPr>
        <w:t>can not</w:t>
      </w:r>
      <w:proofErr w:type="spellEnd"/>
      <w:r w:rsidRPr="003B072C">
        <w:rPr>
          <w:rFonts w:eastAsia="Times New Roman" w:cstheme="minorHAnsi"/>
          <w:color w:val="000000"/>
          <w:sz w:val="24"/>
          <w:szCs w:val="24"/>
        </w:rPr>
        <w:t xml:space="preserve"> end before the 95% mark or after the 99% mark.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After the Hero defeats the Antagonist or otherwise neutralizes their problem, he will receive the outcome of his action. This is always directly related to his desire and the object of his desire. He either does or doesn’t get the object of his desire. Whatever he gets either does or doesn’t satisfy his desire. The most basic expression of this sequence is either three beats or three scenes long and looks like this:</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1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the state he desires.</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This is the sunset sequence. It shows the Hero walking off into the sunset. It gives a glimpse of his future. It answers all the unanswered questions.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denouement ends at the 100% mark.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Internal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Major characters can have external and internal quests. It is recommended for at least the Hero and the Antagonist to have an internal quest. The external quest is the series of steps the Hero physically does to get the external object of his desire. The internal quest is the steps the Hero takes to identify, understand, and neutralize his internal character flaw or psychological wound.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events of the internal quest can happen in dedicated scenes and sequences, or then can happen during beats in the Hero’s external quest. The simplest expression of the Internal quest uses these steps:</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negative consequences for using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learns the identity of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Character tells the Hero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decides not to change.</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an “aha” moment and understands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fixes his flaw.</w:t>
      </w:r>
    </w:p>
    <w:p w:rsidR="00CB6E36" w:rsidRPr="003B072C" w:rsidRDefault="00CB6E36" w:rsidP="00CB6E36">
      <w:pPr>
        <w:numPr>
          <w:ilvl w:val="0"/>
          <w:numId w:val="1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becomes his true self.</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lastRenderedPageBreak/>
        <w:t>Love Quests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Love quests can be main missions or side missions. They follow the same deceptively simple steps as real life relationships:</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Meeting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Talking to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Touch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Get to know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Kissing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Having sex with a lover</w:t>
      </w:r>
    </w:p>
    <w:p w:rsidR="00CB6E36" w:rsidRPr="003B072C" w:rsidRDefault="00CB6E36" w:rsidP="00CB6E36">
      <w:pPr>
        <w:numPr>
          <w:ilvl w:val="0"/>
          <w:numId w:val="1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Committing to a lover</w:t>
      </w:r>
    </w:p>
    <w:p w:rsidR="00E4250A" w:rsidRPr="003B072C" w:rsidRDefault="00E4250A" w:rsidP="00CB6E36">
      <w:pPr>
        <w:spacing w:before="360" w:after="120" w:line="240" w:lineRule="auto"/>
        <w:outlineLvl w:val="1"/>
        <w:rPr>
          <w:rFonts w:eastAsia="Times New Roman" w:cstheme="minorHAnsi"/>
          <w:color w:val="000000"/>
          <w:sz w:val="24"/>
          <w:szCs w:val="24"/>
        </w:rPr>
      </w:pPr>
      <w:r w:rsidRPr="003B072C">
        <w:rPr>
          <w:rFonts w:eastAsia="Times New Roman" w:cstheme="minorHAnsi"/>
          <w:color w:val="000000"/>
          <w:sz w:val="24"/>
          <w:szCs w:val="24"/>
        </w:rPr>
        <w:t xml:space="preserve">Characters can fall in and out of love, and there can be problems and opportunities at any time.  </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Hero Statuses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At any given point in the story, there will be a matrix of statuses that are either true or untrue for the Hero. These will affect what he will and won’t do next and in the future. </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Unsatisfied / Dissatisfied</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Does not have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knowing the identity of the object that will satisfy a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Has the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Not having an object</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Knows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the location of his object of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knows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know how to use the object of his desire to satisfy his desire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a mission plan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ally</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resource</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info</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has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does not have required wisdom</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at required location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Hero is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task</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prepared to attempt mission</w:t>
      </w:r>
    </w:p>
    <w:p w:rsidR="00CB6E36" w:rsidRPr="003B072C" w:rsidRDefault="00CB6E36" w:rsidP="00CB6E36">
      <w:pPr>
        <w:numPr>
          <w:ilvl w:val="0"/>
          <w:numId w:val="1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Hero is not prepared to attempt mission</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Desires, objects of desire, and motives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Every story revolves around a character who desires something. </w:t>
      </w:r>
      <w:r w:rsidR="00E4250A" w:rsidRPr="003B072C">
        <w:rPr>
          <w:rFonts w:eastAsia="Times New Roman" w:cstheme="minorHAnsi"/>
          <w:color w:val="000000"/>
          <w:sz w:val="24"/>
          <w:szCs w:val="24"/>
        </w:rPr>
        <w:t>The “object of their desire” can either be a physical</w:t>
      </w:r>
      <w:r w:rsidRPr="003B072C">
        <w:rPr>
          <w:rFonts w:eastAsia="Times New Roman" w:cstheme="minorHAnsi"/>
          <w:color w:val="000000"/>
          <w:sz w:val="24"/>
          <w:szCs w:val="24"/>
        </w:rPr>
        <w:t xml:space="preserve"> object, and experience, a person, or a state of being.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Hero’s desire can either be expressed as a “need,” “want,” or “desire.” A “need” is something the Hero has to have. A “want” is something the Hero can live without but is profoundly important to him. A “desire” is a vague way to imply need and/or want when the distinction isn’t important.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Survival</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Wealth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Love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Family</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Fame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Maintaining the status quo</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Revenge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Justice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job assignment</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Answer a question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Prove one’s worth</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Protect other characters</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 home</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Excitement / Fun</w:t>
      </w:r>
    </w:p>
    <w:p w:rsidR="00CB6E36" w:rsidRPr="003B072C" w:rsidRDefault="00CB6E36" w:rsidP="00CB6E36">
      <w:pPr>
        <w:numPr>
          <w:ilvl w:val="0"/>
          <w:numId w:val="1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Solitude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Inciting Sequences</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something/someone and commits to getting it back.</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is deprived of something/someone and is presented an opportunity to achieve it.</w:t>
      </w:r>
    </w:p>
    <w:p w:rsidR="00CB6E36" w:rsidRPr="003B072C" w:rsidRDefault="00CB6E36" w:rsidP="00CB6E36">
      <w:pPr>
        <w:numPr>
          <w:ilvl w:val="0"/>
          <w:numId w:val="1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Antagonist threatens the Hero’s ability to enjoy normal life.</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4</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has no desire.</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suffers deprivation.</w:t>
      </w:r>
    </w:p>
    <w:p w:rsidR="00CB6E36" w:rsidRPr="003B072C" w:rsidRDefault="00CB6E36" w:rsidP="00CB6E36">
      <w:pPr>
        <w:numPr>
          <w:ilvl w:val="0"/>
          <w:numId w:val="2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An event forces the Hero to begin a mission.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Inciting Sequence 5</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desires an experience but doesn’t know the identity of the object that will give it to him.</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a clue to the identity of his true object of desire.</w:t>
      </w:r>
    </w:p>
    <w:p w:rsidR="00CB6E36" w:rsidRPr="003B072C" w:rsidRDefault="00CB6E36" w:rsidP="00CB6E36">
      <w:pPr>
        <w:numPr>
          <w:ilvl w:val="0"/>
          <w:numId w:val="2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commits to finding the identity of the object of his desire.</w:t>
      </w: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List of Denouements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story ends by answering the question of whether or not the Hero will get the object of his desire and if it will yield the experience he expected and desired.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Objects of desire can be “true” or “false.” A “true object of the desire” is the object that will satisfy the Hero’s desire. In stories where there is no “false object of desire,” it’s redundant to say, “true object of desire.” In those cases, the “true object of desire” can simply be referred to as the “object of desire.”</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 xml:space="preserve">A “false object of desire is one the Hero believes will satisfy his desire but actually won’t.” A </w:t>
      </w:r>
      <w:proofErr w:type="spellStart"/>
      <w:r w:rsidRPr="003B072C">
        <w:rPr>
          <w:rFonts w:eastAsia="Times New Roman" w:cstheme="minorHAnsi"/>
          <w:color w:val="000000"/>
          <w:sz w:val="24"/>
          <w:szCs w:val="24"/>
        </w:rPr>
        <w:t>falso</w:t>
      </w:r>
      <w:proofErr w:type="spellEnd"/>
      <w:r w:rsidRPr="003B072C">
        <w:rPr>
          <w:rFonts w:eastAsia="Times New Roman" w:cstheme="minorHAnsi"/>
          <w:color w:val="000000"/>
          <w:sz w:val="24"/>
          <w:szCs w:val="24"/>
        </w:rPr>
        <w:t xml:space="preserve"> object of desire either gives the Hero the opposite experience he desired or at least be undesirable and unexpected. </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Every major character with a story arch will have beats, scenes, or sequences that express one of the following outcomes: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2</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3"/>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3</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4"/>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4</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5"/>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5</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object of his desire.</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26"/>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6</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false object of his desire.</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satisfaction.</w:t>
      </w:r>
    </w:p>
    <w:p w:rsidR="00CB6E36" w:rsidRPr="003B072C" w:rsidRDefault="00CB6E36" w:rsidP="00CB6E36">
      <w:pPr>
        <w:numPr>
          <w:ilvl w:val="0"/>
          <w:numId w:val="27"/>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satisfaction.</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7</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lastRenderedPageBreak/>
        <w:t>The Hero uses the object of his desire.</w:t>
      </w:r>
    </w:p>
    <w:p w:rsidR="00CB6E36" w:rsidRPr="003B072C" w:rsidRDefault="00CB6E36" w:rsidP="00CB6E36">
      <w:pPr>
        <w:numPr>
          <w:ilvl w:val="0"/>
          <w:numId w:val="28"/>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8</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29"/>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expected.</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9</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object of his desire.</w:t>
      </w:r>
    </w:p>
    <w:p w:rsidR="00CB6E36" w:rsidRPr="003B072C" w:rsidRDefault="00CB6E36" w:rsidP="00CB6E36">
      <w:pPr>
        <w:numPr>
          <w:ilvl w:val="0"/>
          <w:numId w:val="30"/>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experience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10</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uses the false object of his desire.</w:t>
      </w:r>
    </w:p>
    <w:p w:rsidR="00CB6E36" w:rsidRPr="003B072C" w:rsidRDefault="00CB6E36" w:rsidP="00CB6E36">
      <w:pPr>
        <w:numPr>
          <w:ilvl w:val="0"/>
          <w:numId w:val="31"/>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gets the opposite experience of what he deserves.</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b/>
          <w:bCs/>
          <w:color w:val="000000"/>
          <w:sz w:val="24"/>
          <w:szCs w:val="24"/>
        </w:rPr>
        <w:t>Denouement 11</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loses the true object of his desire.</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experiences deprivation.</w:t>
      </w:r>
    </w:p>
    <w:p w:rsidR="00CB6E36" w:rsidRPr="003B072C" w:rsidRDefault="00CB6E36" w:rsidP="00CB6E36">
      <w:pPr>
        <w:numPr>
          <w:ilvl w:val="0"/>
          <w:numId w:val="32"/>
        </w:numPr>
        <w:spacing w:after="0" w:line="240" w:lineRule="auto"/>
        <w:textAlignment w:val="baseline"/>
        <w:rPr>
          <w:rFonts w:eastAsia="Times New Roman" w:cstheme="minorHAnsi"/>
          <w:color w:val="000000"/>
          <w:sz w:val="24"/>
          <w:szCs w:val="24"/>
        </w:rPr>
      </w:pPr>
      <w:r w:rsidRPr="003B072C">
        <w:rPr>
          <w:rFonts w:eastAsia="Times New Roman" w:cstheme="minorHAnsi"/>
          <w:color w:val="000000"/>
          <w:sz w:val="24"/>
          <w:szCs w:val="24"/>
        </w:rPr>
        <w:t>The Hero reacts to experiencing deprivation.</w:t>
      </w:r>
    </w:p>
    <w:p w:rsidR="00CB6E36" w:rsidRPr="003B072C" w:rsidRDefault="00CB6E36" w:rsidP="00CB6E36">
      <w:pPr>
        <w:spacing w:after="0" w:line="240" w:lineRule="auto"/>
        <w:rPr>
          <w:rFonts w:eastAsia="Times New Roman" w:cstheme="minorHAnsi"/>
          <w:sz w:val="24"/>
          <w:szCs w:val="24"/>
        </w:rPr>
      </w:pPr>
    </w:p>
    <w:p w:rsidR="00CB6E36" w:rsidRPr="005252A5" w:rsidRDefault="00CB6E36" w:rsidP="00CB6E36">
      <w:pPr>
        <w:spacing w:before="360" w:after="120" w:line="240" w:lineRule="auto"/>
        <w:outlineLvl w:val="1"/>
        <w:rPr>
          <w:rFonts w:eastAsia="Times New Roman" w:cstheme="minorHAnsi"/>
          <w:b/>
          <w:bCs/>
          <w:sz w:val="24"/>
          <w:szCs w:val="24"/>
        </w:rPr>
      </w:pPr>
      <w:r w:rsidRPr="005252A5">
        <w:rPr>
          <w:rFonts w:eastAsia="Times New Roman" w:cstheme="minorHAnsi"/>
          <w:b/>
          <w:color w:val="000000"/>
          <w:sz w:val="24"/>
          <w:szCs w:val="24"/>
        </w:rPr>
        <w:t>Location Map</w:t>
      </w: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Stories have a finite number of locations, and most stories tend to use the same generic locations. Therefore, it’s useful to have a map of possible locations, which the user can add information to. Then, when they fill out the location box on a scene, they can be given a drop down box to select the location from.</w:t>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after="0" w:line="240" w:lineRule="auto"/>
        <w:rPr>
          <w:rFonts w:eastAsia="Times New Roman" w:cstheme="minorHAnsi"/>
          <w:sz w:val="24"/>
          <w:szCs w:val="24"/>
        </w:rPr>
      </w:pPr>
      <w:r w:rsidRPr="003B072C">
        <w:rPr>
          <w:rFonts w:eastAsia="Times New Roman" w:cstheme="minorHAnsi"/>
          <w:color w:val="000000"/>
          <w:sz w:val="24"/>
          <w:szCs w:val="24"/>
        </w:rPr>
        <w:t>The plot program will offer multiple general stock location maps as well as genre-specific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b/>
          <w:bCs/>
          <w:color w:val="000000"/>
          <w:sz w:val="24"/>
          <w:szCs w:val="24"/>
        </w:rPr>
        <w:t>Examples of location maps:</w:t>
      </w:r>
    </w:p>
    <w:p w:rsidR="00CB6E36" w:rsidRPr="003B072C" w:rsidRDefault="00CB6E36" w:rsidP="00CB6E36">
      <w:pPr>
        <w:spacing w:after="0" w:line="240" w:lineRule="auto"/>
        <w:jc w:val="center"/>
        <w:rPr>
          <w:rFonts w:eastAsia="Times New Roman" w:cstheme="minorHAnsi"/>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1CFB5AC" wp14:editId="2879660C">
            <wp:extent cx="3832860" cy="5029200"/>
            <wp:effectExtent l="0" t="0" r="0" b="0"/>
            <wp:docPr id="17" name="Picture 17" descr="https://lh4.googleusercontent.com/5gz6zSmVhdG-jquv88L1fD5JS0-0UBiEbxDCPUKtQQ4azm7iNZDmYT9Ff-x1ZspgxOayLw-dYV8hNCJ-Q-pDvuQr19O9wVd_AksoBg_jW5O_wRhOnndZ572TO6fR4yaTrgEIUb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5gz6zSmVhdG-jquv88L1fD5JS0-0UBiEbxDCPUKtQQ4azm7iNZDmYT9Ff-x1ZspgxOayLw-dYV8hNCJ-Q-pDvuQr19O9wVd_AksoBg_jW5O_wRhOnndZ572TO6fR4yaTrgEIUbB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2860" cy="5029200"/>
                    </a:xfrm>
                    <a:prstGeom prst="rect">
                      <a:avLst/>
                    </a:prstGeom>
                    <a:noFill/>
                    <a:ln>
                      <a:noFill/>
                    </a:ln>
                  </pic:spPr>
                </pic:pic>
              </a:graphicData>
            </a:graphic>
          </wp:inline>
        </w:drawing>
      </w:r>
    </w:p>
    <w:p w:rsidR="00CB6E36" w:rsidRPr="003B072C" w:rsidRDefault="00CB6E36" w:rsidP="00CB6E36">
      <w:pPr>
        <w:spacing w:after="0" w:line="240" w:lineRule="auto"/>
        <w:rPr>
          <w:rFonts w:eastAsia="Times New Roman" w:cstheme="minorHAnsi"/>
          <w:sz w:val="24"/>
          <w:szCs w:val="24"/>
        </w:rPr>
      </w:pP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44C96AD" wp14:editId="193D4D28">
            <wp:extent cx="5265420" cy="7284720"/>
            <wp:effectExtent l="0" t="0" r="0" b="0"/>
            <wp:docPr id="16" name="Picture 16" descr="https://lh4.googleusercontent.com/ioCfk22fSctTitnr5FeYHh4qQH9pPmVmoBOdCjj1oLicAf0f5xktDPs1YoR2zQDLNVXQ3JxbLeOMFMYMc-qQhICjSk3kufoHBU1YspGmG8XbmrKAo5UNKNjQyazn4VJznxIJoH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oCfk22fSctTitnr5FeYHh4qQH9pPmVmoBOdCjj1oLicAf0f5xktDPs1YoR2zQDLNVXQ3JxbLeOMFMYMc-qQhICjSk3kufoHBU1YspGmG8XbmrKAo5UNKNjQyazn4VJznxIJoH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7284720"/>
                    </a:xfrm>
                    <a:prstGeom prst="rect">
                      <a:avLst/>
                    </a:prstGeom>
                    <a:noFill/>
                    <a:ln>
                      <a:noFill/>
                    </a:ln>
                  </pic:spPr>
                </pic:pic>
              </a:graphicData>
            </a:graphic>
          </wp:inline>
        </w:drawing>
      </w:r>
    </w:p>
    <w:p w:rsidR="00CB6E36" w:rsidRPr="003B072C" w:rsidRDefault="00CB6E36" w:rsidP="00CB6E36">
      <w:pPr>
        <w:spacing w:before="360" w:after="120" w:line="240" w:lineRule="auto"/>
        <w:outlineLvl w:val="1"/>
        <w:rPr>
          <w:rFonts w:eastAsia="Times New Roman" w:cstheme="minorHAnsi"/>
          <w:b/>
          <w:bCs/>
          <w:sz w:val="24"/>
          <w:szCs w:val="24"/>
        </w:rPr>
      </w:pPr>
      <w:r w:rsidRPr="003B072C">
        <w:rPr>
          <w:rFonts w:eastAsia="Times New Roman" w:cstheme="minorHAnsi"/>
          <w:noProof/>
          <w:color w:val="000000"/>
          <w:sz w:val="24"/>
          <w:szCs w:val="24"/>
          <w:bdr w:val="none" w:sz="0" w:space="0" w:color="auto" w:frame="1"/>
        </w:rPr>
        <w:lastRenderedPageBreak/>
        <w:drawing>
          <wp:inline distT="0" distB="0" distL="0" distR="0" wp14:anchorId="5FC5B6FE" wp14:editId="3F0A28B5">
            <wp:extent cx="5943600" cy="5791200"/>
            <wp:effectExtent l="0" t="0" r="0" b="0"/>
            <wp:docPr id="15" name="Picture 15" descr="https://lh4.googleusercontent.com/nOFS8jBDZHAChnrmM7qgzPBBaZl7vN5Zk6vYEgzIm4mQTNvvcQtNaIi6kroWpfqzKO4yZDxrH1L3CfAhDgexA5_gP27HCvMbFHUYumULtB_d2zdNsQYVZhPaLEqGNeX9dvwBr9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OFS8jBDZHAChnrmM7qgzPBBaZl7vN5Zk6vYEgzIm4mQTNvvcQtNaIi6kroWpfqzKO4yZDxrH1L3CfAhDgexA5_gP27HCvMbFHUYumULtB_d2zdNsQYVZhPaLEqGNeX9dvwBr9wz"/>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9715B2" w:rsidRPr="003B072C" w:rsidRDefault="009715B2">
      <w:pPr>
        <w:rPr>
          <w:rFonts w:cstheme="minorHAnsi"/>
          <w:sz w:val="24"/>
          <w:szCs w:val="24"/>
        </w:rPr>
      </w:pPr>
    </w:p>
    <w:sectPr w:rsidR="009715B2" w:rsidRPr="003B07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5549"/>
    <w:multiLevelType w:val="multilevel"/>
    <w:tmpl w:val="55F6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A41"/>
    <w:multiLevelType w:val="multilevel"/>
    <w:tmpl w:val="0ECC1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70A66"/>
    <w:multiLevelType w:val="multilevel"/>
    <w:tmpl w:val="4046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A7029"/>
    <w:multiLevelType w:val="multilevel"/>
    <w:tmpl w:val="5316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A47AE"/>
    <w:multiLevelType w:val="multilevel"/>
    <w:tmpl w:val="6626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F53AA"/>
    <w:multiLevelType w:val="hybridMultilevel"/>
    <w:tmpl w:val="B1D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917904"/>
    <w:multiLevelType w:val="multilevel"/>
    <w:tmpl w:val="ABAC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3729F"/>
    <w:multiLevelType w:val="multilevel"/>
    <w:tmpl w:val="062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47715"/>
    <w:multiLevelType w:val="multilevel"/>
    <w:tmpl w:val="714AA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91B51"/>
    <w:multiLevelType w:val="multilevel"/>
    <w:tmpl w:val="4AFA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A093B"/>
    <w:multiLevelType w:val="multilevel"/>
    <w:tmpl w:val="AFA4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7C62A4"/>
    <w:multiLevelType w:val="multilevel"/>
    <w:tmpl w:val="D50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36745"/>
    <w:multiLevelType w:val="multilevel"/>
    <w:tmpl w:val="2D26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7B2048"/>
    <w:multiLevelType w:val="multilevel"/>
    <w:tmpl w:val="6688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56FEA"/>
    <w:multiLevelType w:val="multilevel"/>
    <w:tmpl w:val="77E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60E95"/>
    <w:multiLevelType w:val="multilevel"/>
    <w:tmpl w:val="5168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B1446"/>
    <w:multiLevelType w:val="multilevel"/>
    <w:tmpl w:val="FBF44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55315A"/>
    <w:multiLevelType w:val="multilevel"/>
    <w:tmpl w:val="30EC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C6A98"/>
    <w:multiLevelType w:val="multilevel"/>
    <w:tmpl w:val="0C8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D5A09"/>
    <w:multiLevelType w:val="multilevel"/>
    <w:tmpl w:val="CC96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61865"/>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B8F722A"/>
    <w:multiLevelType w:val="multilevel"/>
    <w:tmpl w:val="240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F28D5"/>
    <w:multiLevelType w:val="multilevel"/>
    <w:tmpl w:val="428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310DAE"/>
    <w:multiLevelType w:val="multilevel"/>
    <w:tmpl w:val="E70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5626E0"/>
    <w:multiLevelType w:val="multilevel"/>
    <w:tmpl w:val="4F9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346016"/>
    <w:multiLevelType w:val="multilevel"/>
    <w:tmpl w:val="CC7A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5A09D2"/>
    <w:multiLevelType w:val="multilevel"/>
    <w:tmpl w:val="FE2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6E0D3C"/>
    <w:multiLevelType w:val="multilevel"/>
    <w:tmpl w:val="D786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297EA4"/>
    <w:multiLevelType w:val="multilevel"/>
    <w:tmpl w:val="438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510ACF"/>
    <w:multiLevelType w:val="multilevel"/>
    <w:tmpl w:val="D3B4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6143CE"/>
    <w:multiLevelType w:val="multilevel"/>
    <w:tmpl w:val="1624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175324D"/>
    <w:multiLevelType w:val="multilevel"/>
    <w:tmpl w:val="E3D0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EC0380"/>
    <w:multiLevelType w:val="multilevel"/>
    <w:tmpl w:val="E22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5841C1"/>
    <w:multiLevelType w:val="multilevel"/>
    <w:tmpl w:val="B7E0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0F29E8"/>
    <w:multiLevelType w:val="multilevel"/>
    <w:tmpl w:val="BCD0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6481D"/>
    <w:multiLevelType w:val="multilevel"/>
    <w:tmpl w:val="6690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9F2BD4"/>
    <w:multiLevelType w:val="multilevel"/>
    <w:tmpl w:val="5EF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DA7BAC"/>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7907F2C"/>
    <w:multiLevelType w:val="multilevel"/>
    <w:tmpl w:val="05F4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20589B"/>
    <w:multiLevelType w:val="multilevel"/>
    <w:tmpl w:val="05DE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CF7197"/>
    <w:multiLevelType w:val="hybridMultilevel"/>
    <w:tmpl w:val="E516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BF93738"/>
    <w:multiLevelType w:val="multilevel"/>
    <w:tmpl w:val="2C4C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9925C5"/>
    <w:multiLevelType w:val="multilevel"/>
    <w:tmpl w:val="45F2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F276A7"/>
    <w:multiLevelType w:val="multilevel"/>
    <w:tmpl w:val="5E36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233679"/>
    <w:multiLevelType w:val="multilevel"/>
    <w:tmpl w:val="1AB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5F1EF2"/>
    <w:multiLevelType w:val="multilevel"/>
    <w:tmpl w:val="CBA8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1B34EF"/>
    <w:multiLevelType w:val="multilevel"/>
    <w:tmpl w:val="089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BD0791"/>
    <w:multiLevelType w:val="multilevel"/>
    <w:tmpl w:val="04FE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F121CB"/>
    <w:multiLevelType w:val="multilevel"/>
    <w:tmpl w:val="4518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1A3882"/>
    <w:multiLevelType w:val="multilevel"/>
    <w:tmpl w:val="404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B35D48"/>
    <w:multiLevelType w:val="multilevel"/>
    <w:tmpl w:val="D4D4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E44E1B"/>
    <w:multiLevelType w:val="multilevel"/>
    <w:tmpl w:val="4366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B71A48"/>
    <w:multiLevelType w:val="multilevel"/>
    <w:tmpl w:val="CD7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286E26"/>
    <w:multiLevelType w:val="multilevel"/>
    <w:tmpl w:val="CAE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8011DD"/>
    <w:multiLevelType w:val="multilevel"/>
    <w:tmpl w:val="F60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556C07"/>
    <w:multiLevelType w:val="multilevel"/>
    <w:tmpl w:val="398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0A224A"/>
    <w:multiLevelType w:val="multilevel"/>
    <w:tmpl w:val="506E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CD4AFD"/>
    <w:multiLevelType w:val="multilevel"/>
    <w:tmpl w:val="2A4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C027EB"/>
    <w:multiLevelType w:val="multilevel"/>
    <w:tmpl w:val="412C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824871"/>
    <w:multiLevelType w:val="multilevel"/>
    <w:tmpl w:val="A0FE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E2320A"/>
    <w:multiLevelType w:val="multilevel"/>
    <w:tmpl w:val="B4A6E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BF0B14"/>
    <w:multiLevelType w:val="multilevel"/>
    <w:tmpl w:val="41B2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494392"/>
    <w:multiLevelType w:val="multilevel"/>
    <w:tmpl w:val="F662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6D19C7"/>
    <w:multiLevelType w:val="multilevel"/>
    <w:tmpl w:val="36C0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B1048C"/>
    <w:multiLevelType w:val="multilevel"/>
    <w:tmpl w:val="34FC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0347C2"/>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A757FF7"/>
    <w:multiLevelType w:val="multilevel"/>
    <w:tmpl w:val="04E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E51E2B"/>
    <w:multiLevelType w:val="multilevel"/>
    <w:tmpl w:val="1D7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237523"/>
    <w:multiLevelType w:val="multilevel"/>
    <w:tmpl w:val="474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99189C"/>
    <w:multiLevelType w:val="multilevel"/>
    <w:tmpl w:val="AB76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300E8B"/>
    <w:multiLevelType w:val="multilevel"/>
    <w:tmpl w:val="1FEC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645B86"/>
    <w:multiLevelType w:val="multilevel"/>
    <w:tmpl w:val="BD94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361941"/>
    <w:multiLevelType w:val="multilevel"/>
    <w:tmpl w:val="ECCE57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B2359F7"/>
    <w:multiLevelType w:val="multilevel"/>
    <w:tmpl w:val="250E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C40432"/>
    <w:multiLevelType w:val="multilevel"/>
    <w:tmpl w:val="60EA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B35892"/>
    <w:multiLevelType w:val="multilevel"/>
    <w:tmpl w:val="64F4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1B5C16"/>
    <w:multiLevelType w:val="multilevel"/>
    <w:tmpl w:val="F750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13EB0"/>
    <w:multiLevelType w:val="multilevel"/>
    <w:tmpl w:val="651E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8732A9"/>
    <w:multiLevelType w:val="multilevel"/>
    <w:tmpl w:val="730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8B3E01"/>
    <w:multiLevelType w:val="multilevel"/>
    <w:tmpl w:val="E4A8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047AC5"/>
    <w:multiLevelType w:val="multilevel"/>
    <w:tmpl w:val="4D6E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4C4161"/>
    <w:multiLevelType w:val="multilevel"/>
    <w:tmpl w:val="C1E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4A6427"/>
    <w:multiLevelType w:val="multilevel"/>
    <w:tmpl w:val="0C9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556174"/>
    <w:multiLevelType w:val="multilevel"/>
    <w:tmpl w:val="F52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57"/>
  </w:num>
  <w:num w:numId="3">
    <w:abstractNumId w:val="74"/>
  </w:num>
  <w:num w:numId="4">
    <w:abstractNumId w:val="62"/>
  </w:num>
  <w:num w:numId="5">
    <w:abstractNumId w:val="34"/>
  </w:num>
  <w:num w:numId="6">
    <w:abstractNumId w:val="53"/>
  </w:num>
  <w:num w:numId="7">
    <w:abstractNumId w:val="15"/>
  </w:num>
  <w:num w:numId="8">
    <w:abstractNumId w:val="17"/>
  </w:num>
  <w:num w:numId="9">
    <w:abstractNumId w:val="49"/>
  </w:num>
  <w:num w:numId="10">
    <w:abstractNumId w:val="18"/>
  </w:num>
  <w:num w:numId="11">
    <w:abstractNumId w:val="72"/>
  </w:num>
  <w:num w:numId="12">
    <w:abstractNumId w:val="60"/>
  </w:num>
  <w:num w:numId="13">
    <w:abstractNumId w:val="22"/>
  </w:num>
  <w:num w:numId="14">
    <w:abstractNumId w:val="30"/>
  </w:num>
  <w:num w:numId="15">
    <w:abstractNumId w:val="9"/>
  </w:num>
  <w:num w:numId="16">
    <w:abstractNumId w:val="16"/>
  </w:num>
  <w:num w:numId="17">
    <w:abstractNumId w:val="21"/>
  </w:num>
  <w:num w:numId="18">
    <w:abstractNumId w:val="29"/>
  </w:num>
  <w:num w:numId="19">
    <w:abstractNumId w:val="83"/>
  </w:num>
  <w:num w:numId="20">
    <w:abstractNumId w:val="25"/>
  </w:num>
  <w:num w:numId="21">
    <w:abstractNumId w:val="58"/>
  </w:num>
  <w:num w:numId="22">
    <w:abstractNumId w:val="31"/>
  </w:num>
  <w:num w:numId="23">
    <w:abstractNumId w:val="12"/>
  </w:num>
  <w:num w:numId="24">
    <w:abstractNumId w:val="77"/>
  </w:num>
  <w:num w:numId="25">
    <w:abstractNumId w:val="70"/>
  </w:num>
  <w:num w:numId="26">
    <w:abstractNumId w:val="41"/>
  </w:num>
  <w:num w:numId="27">
    <w:abstractNumId w:val="32"/>
  </w:num>
  <w:num w:numId="28">
    <w:abstractNumId w:val="82"/>
  </w:num>
  <w:num w:numId="29">
    <w:abstractNumId w:val="38"/>
  </w:num>
  <w:num w:numId="30">
    <w:abstractNumId w:val="35"/>
  </w:num>
  <w:num w:numId="31">
    <w:abstractNumId w:val="19"/>
  </w:num>
  <w:num w:numId="32">
    <w:abstractNumId w:val="71"/>
  </w:num>
  <w:num w:numId="33">
    <w:abstractNumId w:val="10"/>
  </w:num>
  <w:num w:numId="34">
    <w:abstractNumId w:val="39"/>
  </w:num>
  <w:num w:numId="35">
    <w:abstractNumId w:val="75"/>
  </w:num>
  <w:num w:numId="36">
    <w:abstractNumId w:val="8"/>
  </w:num>
  <w:num w:numId="37">
    <w:abstractNumId w:val="1"/>
  </w:num>
  <w:num w:numId="38">
    <w:abstractNumId w:val="61"/>
  </w:num>
  <w:num w:numId="39">
    <w:abstractNumId w:val="76"/>
  </w:num>
  <w:num w:numId="40">
    <w:abstractNumId w:val="64"/>
  </w:num>
  <w:num w:numId="41">
    <w:abstractNumId w:val="2"/>
  </w:num>
  <w:num w:numId="42">
    <w:abstractNumId w:val="6"/>
  </w:num>
  <w:num w:numId="43">
    <w:abstractNumId w:val="13"/>
  </w:num>
  <w:num w:numId="44">
    <w:abstractNumId w:val="56"/>
  </w:num>
  <w:num w:numId="45">
    <w:abstractNumId w:val="42"/>
  </w:num>
  <w:num w:numId="46">
    <w:abstractNumId w:val="80"/>
  </w:num>
  <w:num w:numId="47">
    <w:abstractNumId w:val="66"/>
  </w:num>
  <w:num w:numId="48">
    <w:abstractNumId w:val="79"/>
  </w:num>
  <w:num w:numId="49">
    <w:abstractNumId w:val="68"/>
  </w:num>
  <w:num w:numId="50">
    <w:abstractNumId w:val="0"/>
  </w:num>
  <w:num w:numId="51">
    <w:abstractNumId w:val="46"/>
  </w:num>
  <w:num w:numId="52">
    <w:abstractNumId w:val="54"/>
  </w:num>
  <w:num w:numId="53">
    <w:abstractNumId w:val="24"/>
  </w:num>
  <w:num w:numId="54">
    <w:abstractNumId w:val="7"/>
  </w:num>
  <w:num w:numId="55">
    <w:abstractNumId w:val="67"/>
  </w:num>
  <w:num w:numId="56">
    <w:abstractNumId w:val="33"/>
  </w:num>
  <w:num w:numId="57">
    <w:abstractNumId w:val="43"/>
  </w:num>
  <w:num w:numId="58">
    <w:abstractNumId w:val="44"/>
  </w:num>
  <w:num w:numId="59">
    <w:abstractNumId w:val="81"/>
  </w:num>
  <w:num w:numId="60">
    <w:abstractNumId w:val="73"/>
  </w:num>
  <w:num w:numId="61">
    <w:abstractNumId w:val="28"/>
  </w:num>
  <w:num w:numId="62">
    <w:abstractNumId w:val="45"/>
  </w:num>
  <w:num w:numId="63">
    <w:abstractNumId w:val="69"/>
  </w:num>
  <w:num w:numId="64">
    <w:abstractNumId w:val="36"/>
  </w:num>
  <w:num w:numId="65">
    <w:abstractNumId w:val="55"/>
  </w:num>
  <w:num w:numId="66">
    <w:abstractNumId w:val="14"/>
  </w:num>
  <w:num w:numId="67">
    <w:abstractNumId w:val="59"/>
  </w:num>
  <w:num w:numId="68">
    <w:abstractNumId w:val="4"/>
  </w:num>
  <w:num w:numId="69">
    <w:abstractNumId w:val="47"/>
  </w:num>
  <w:num w:numId="70">
    <w:abstractNumId w:val="50"/>
  </w:num>
  <w:num w:numId="71">
    <w:abstractNumId w:val="23"/>
  </w:num>
  <w:num w:numId="72">
    <w:abstractNumId w:val="27"/>
  </w:num>
  <w:num w:numId="73">
    <w:abstractNumId w:val="78"/>
  </w:num>
  <w:num w:numId="74">
    <w:abstractNumId w:val="63"/>
  </w:num>
  <w:num w:numId="75">
    <w:abstractNumId w:val="48"/>
  </w:num>
  <w:num w:numId="76">
    <w:abstractNumId w:val="26"/>
  </w:num>
  <w:num w:numId="77">
    <w:abstractNumId w:val="52"/>
  </w:num>
  <w:num w:numId="78">
    <w:abstractNumId w:val="11"/>
  </w:num>
  <w:num w:numId="79">
    <w:abstractNumId w:val="3"/>
  </w:num>
  <w:num w:numId="80">
    <w:abstractNumId w:val="5"/>
  </w:num>
  <w:num w:numId="81">
    <w:abstractNumId w:val="40"/>
  </w:num>
  <w:num w:numId="82">
    <w:abstractNumId w:val="65"/>
  </w:num>
  <w:num w:numId="83">
    <w:abstractNumId w:val="37"/>
  </w:num>
  <w:num w:numId="84">
    <w:abstractNumId w:val="2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125"/>
    <w:rsid w:val="000702A8"/>
    <w:rsid w:val="0035007D"/>
    <w:rsid w:val="00350EEB"/>
    <w:rsid w:val="003B072C"/>
    <w:rsid w:val="005252A5"/>
    <w:rsid w:val="005B6903"/>
    <w:rsid w:val="0072003F"/>
    <w:rsid w:val="008C3F06"/>
    <w:rsid w:val="009715B2"/>
    <w:rsid w:val="009E4AD4"/>
    <w:rsid w:val="00A852A3"/>
    <w:rsid w:val="00C77125"/>
    <w:rsid w:val="00CB6E36"/>
    <w:rsid w:val="00DB70DD"/>
    <w:rsid w:val="00E4250A"/>
    <w:rsid w:val="00E538E0"/>
    <w:rsid w:val="00F568D3"/>
    <w:rsid w:val="00F56AD2"/>
    <w:rsid w:val="00FA0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B62F8"/>
  <w15:chartTrackingRefBased/>
  <w15:docId w15:val="{6F3A0923-AB24-4458-8787-58AA09A80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8C3F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3F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3F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F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3F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3F06"/>
    <w:rPr>
      <w:rFonts w:ascii="Times New Roman" w:eastAsia="Times New Roman" w:hAnsi="Times New Roman" w:cs="Times New Roman"/>
      <w:b/>
      <w:bCs/>
      <w:sz w:val="27"/>
      <w:szCs w:val="27"/>
    </w:rPr>
  </w:style>
  <w:style w:type="paragraph" w:customStyle="1" w:styleId="msonormal0">
    <w:name w:val="msonormal"/>
    <w:basedOn w:val="Normal"/>
    <w:rsid w:val="008C3F0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3F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C3F06"/>
  </w:style>
  <w:style w:type="character" w:styleId="Hyperlink">
    <w:name w:val="Hyperlink"/>
    <w:basedOn w:val="DefaultParagraphFont"/>
    <w:uiPriority w:val="99"/>
    <w:unhideWhenUsed/>
    <w:rsid w:val="008C3F06"/>
    <w:rPr>
      <w:color w:val="0000FF"/>
      <w:u w:val="single"/>
    </w:rPr>
  </w:style>
  <w:style w:type="character" w:styleId="FollowedHyperlink">
    <w:name w:val="FollowedHyperlink"/>
    <w:basedOn w:val="DefaultParagraphFont"/>
    <w:uiPriority w:val="99"/>
    <w:semiHidden/>
    <w:unhideWhenUsed/>
    <w:rsid w:val="008C3F06"/>
    <w:rPr>
      <w:color w:val="800080"/>
      <w:u w:val="single"/>
    </w:rPr>
  </w:style>
  <w:style w:type="paragraph" w:styleId="ListParagraph">
    <w:name w:val="List Paragraph"/>
    <w:basedOn w:val="Normal"/>
    <w:uiPriority w:val="34"/>
    <w:qFormat/>
    <w:rsid w:val="00350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7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inaldraft.com/" TargetMode="External"/><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youtu.be/SxzXcKWgzWg" TargetMode="External"/><Relationship Id="rId7" Type="http://schemas.openxmlformats.org/officeDocument/2006/relationships/hyperlink" Target="https://docs.google.com/spreadsheets/d/16n3T0OxF63RoelymaJh48hNHk1GVeRiOCOruCNAfKjo/edi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literatureandlatte.com/scrivener/overview" TargetMode="External"/><Relationship Id="rId33" Type="http://schemas.openxmlformats.org/officeDocument/2006/relationships/hyperlink" Target="https://www.youtube.com/watch?v=Xh57Z1UOryw&amp;ab_channel=HollywoodCameraWork"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RBtJI5yjlR8&amp;ab_channel=ArcStudioPr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hollywoodcamerawork.com/causality.html" TargetMode="External"/><Relationship Id="rId32" Type="http://schemas.openxmlformats.org/officeDocument/2006/relationships/hyperlink" Target="https://www.youtube.com/watch?v=I3A0ozmWk0E&amp;ab_channel=HollywoodCameraWork" TargetMode="External"/><Relationship Id="rId37"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arinersoftware.com/product/contour/" TargetMode="External"/><Relationship Id="rId28" Type="http://schemas.openxmlformats.org/officeDocument/2006/relationships/hyperlink" Target="https://www.celtx.com/index.html" TargetMode="External"/><Relationship Id="rId36"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qMXdkcqj-as&amp;ab_channel=StudioBind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rcstudiopro.com/" TargetMode="External"/><Relationship Id="rId27" Type="http://schemas.openxmlformats.org/officeDocument/2006/relationships/hyperlink" Target="https://www.studiobinder.com/" TargetMode="External"/><Relationship Id="rId30" Type="http://schemas.openxmlformats.org/officeDocument/2006/relationships/hyperlink" Target="https://www.youtube.com/watch?v=UbTFseqyZAI&amp;ab_channel=ArcStudioPro" TargetMode="External"/><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36</Pages>
  <Words>5396</Words>
  <Characters>30760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Cook Kids</dc:creator>
  <cp:keywords/>
  <dc:description/>
  <cp:lastModifiedBy>The Cook Kids</cp:lastModifiedBy>
  <cp:revision>17</cp:revision>
  <dcterms:created xsi:type="dcterms:W3CDTF">2021-03-06T20:58:00Z</dcterms:created>
  <dcterms:modified xsi:type="dcterms:W3CDTF">2021-05-18T16:47:00Z</dcterms:modified>
</cp:coreProperties>
</file>