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057E" w14:textId="77777777" w:rsidR="00C85766" w:rsidRPr="004F009B" w:rsidRDefault="00C85766" w:rsidP="00C85766">
      <w:pPr>
        <w:pStyle w:val="Default"/>
        <w:jc w:val="center"/>
        <w:rPr>
          <w:b/>
          <w:bCs/>
        </w:rPr>
      </w:pPr>
      <w:r w:rsidRPr="004F009B">
        <w:rPr>
          <w:b/>
          <w:bCs/>
        </w:rPr>
        <w:t>KWAME NKRUMAH UNIVERSITY OF SCIENCE AND TECHNOLOGY, KUMASI</w:t>
      </w:r>
    </w:p>
    <w:p w14:paraId="40CE704A" w14:textId="77777777" w:rsidR="00C85766" w:rsidRPr="004F009B" w:rsidRDefault="00C85766" w:rsidP="00C85766">
      <w:pPr>
        <w:pStyle w:val="Default"/>
        <w:jc w:val="center"/>
        <w:rPr>
          <w:b/>
          <w:bCs/>
        </w:rPr>
      </w:pPr>
    </w:p>
    <w:p w14:paraId="4AB6A598" w14:textId="77777777" w:rsidR="00C85766" w:rsidRPr="004F009B" w:rsidRDefault="00C85766" w:rsidP="00C85766">
      <w:pPr>
        <w:pStyle w:val="Default"/>
        <w:jc w:val="center"/>
      </w:pPr>
      <w:r w:rsidRPr="004F009B">
        <w:rPr>
          <w:b/>
          <w:bCs/>
        </w:rPr>
        <w:t>COLLEGE OF SCIENCE.</w:t>
      </w:r>
    </w:p>
    <w:p w14:paraId="5BFB8279" w14:textId="77777777" w:rsidR="00C85766" w:rsidRPr="004F009B" w:rsidRDefault="00C85766" w:rsidP="00C85766">
      <w:pPr>
        <w:pStyle w:val="Default"/>
        <w:jc w:val="center"/>
        <w:rPr>
          <w:b/>
          <w:bCs/>
        </w:rPr>
      </w:pPr>
    </w:p>
    <w:p w14:paraId="5AC93605" w14:textId="77777777" w:rsidR="00C85766" w:rsidRPr="004F009B" w:rsidRDefault="00C85766" w:rsidP="00C85766">
      <w:pPr>
        <w:pStyle w:val="Default"/>
        <w:jc w:val="center"/>
      </w:pPr>
      <w:r w:rsidRPr="004F009B">
        <w:rPr>
          <w:b/>
          <w:bCs/>
        </w:rPr>
        <w:t>FACULTY OF BIOSCIENCES.</w:t>
      </w:r>
    </w:p>
    <w:p w14:paraId="742A4464" w14:textId="77777777" w:rsidR="00C85766" w:rsidRPr="004F009B" w:rsidRDefault="00C85766" w:rsidP="00C85766">
      <w:pPr>
        <w:pStyle w:val="Default"/>
        <w:jc w:val="center"/>
        <w:rPr>
          <w:b/>
          <w:bCs/>
        </w:rPr>
      </w:pPr>
    </w:p>
    <w:p w14:paraId="148EA3B8" w14:textId="77777777" w:rsidR="00C85766" w:rsidRPr="004F009B" w:rsidRDefault="00C85766" w:rsidP="00C85766">
      <w:pPr>
        <w:pStyle w:val="Default"/>
        <w:jc w:val="center"/>
      </w:pPr>
      <w:r w:rsidRPr="004F009B">
        <w:rPr>
          <w:b/>
          <w:bCs/>
        </w:rPr>
        <w:t>DEPARTMENT OF THEORETICAL AND APPLIED BIOLOGY.</w:t>
      </w:r>
    </w:p>
    <w:p w14:paraId="3F2B9931" w14:textId="77777777" w:rsidR="00C85766" w:rsidRPr="004F009B" w:rsidRDefault="00C85766" w:rsidP="00C85766">
      <w:pPr>
        <w:pStyle w:val="Default"/>
        <w:jc w:val="center"/>
        <w:rPr>
          <w:b/>
          <w:bCs/>
        </w:rPr>
      </w:pPr>
    </w:p>
    <w:p w14:paraId="06A0D45B" w14:textId="77777777" w:rsidR="00C85766" w:rsidRPr="004F009B" w:rsidRDefault="00C85766" w:rsidP="00C85766">
      <w:pPr>
        <w:pStyle w:val="Default"/>
        <w:jc w:val="center"/>
        <w:rPr>
          <w:b/>
          <w:bCs/>
        </w:rPr>
      </w:pPr>
      <w:r w:rsidRPr="004F009B">
        <w:rPr>
          <w:b/>
          <w:bCs/>
          <w:noProof/>
        </w:rPr>
        <w:drawing>
          <wp:inline distT="0" distB="0" distL="0" distR="0" wp14:anchorId="6B17A611" wp14:editId="054AC149">
            <wp:extent cx="1358020" cy="1617678"/>
            <wp:effectExtent l="0" t="0" r="0" b="1905"/>
            <wp:docPr id="77512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8060" cy="1629638"/>
                    </a:xfrm>
                    <a:prstGeom prst="rect">
                      <a:avLst/>
                    </a:prstGeom>
                    <a:noFill/>
                    <a:ln>
                      <a:noFill/>
                    </a:ln>
                  </pic:spPr>
                </pic:pic>
              </a:graphicData>
            </a:graphic>
          </wp:inline>
        </w:drawing>
      </w:r>
    </w:p>
    <w:p w14:paraId="62FF5B95" w14:textId="77777777" w:rsidR="00C85766" w:rsidRPr="004F009B" w:rsidRDefault="00C85766" w:rsidP="00C85766">
      <w:pPr>
        <w:pStyle w:val="Default"/>
        <w:rPr>
          <w:b/>
          <w:bCs/>
        </w:rPr>
      </w:pPr>
    </w:p>
    <w:p w14:paraId="796949A1" w14:textId="77777777" w:rsidR="00C85766" w:rsidRPr="004F009B" w:rsidRDefault="00C85766" w:rsidP="00C85766">
      <w:pPr>
        <w:pStyle w:val="Default"/>
        <w:jc w:val="center"/>
        <w:rPr>
          <w:b/>
          <w:bCs/>
        </w:rPr>
      </w:pPr>
    </w:p>
    <w:p w14:paraId="573A91E9" w14:textId="77777777" w:rsidR="00C85766" w:rsidRPr="004F009B" w:rsidRDefault="00C85766" w:rsidP="00C85766">
      <w:pPr>
        <w:spacing w:after="273" w:line="480" w:lineRule="auto"/>
        <w:jc w:val="center"/>
        <w:rPr>
          <w:rFonts w:ascii="Times New Roman" w:hAnsi="Times New Roman" w:cs="Times New Roman"/>
          <w:b/>
          <w:bCs/>
          <w:color w:val="000000" w:themeColor="text1"/>
          <w:sz w:val="24"/>
          <w:szCs w:val="24"/>
        </w:rPr>
      </w:pPr>
      <w:r w:rsidRPr="004F009B">
        <w:rPr>
          <w:rFonts w:ascii="Times New Roman" w:hAnsi="Times New Roman" w:cs="Times New Roman"/>
          <w:b/>
          <w:bCs/>
          <w:color w:val="000000" w:themeColor="text1"/>
          <w:sz w:val="24"/>
          <w:szCs w:val="24"/>
        </w:rPr>
        <w:t>IDENTIFICATION AND CHARACTERIZATION OF BACTERIA AND FUNGI ASSOCIATED WITH NOSOCOMIAL INFECTIONS FOUND ON MEDICAL EQUIPMENT IN THE KNUST HOSPITAL</w:t>
      </w:r>
    </w:p>
    <w:p w14:paraId="7CFC6B30" w14:textId="77777777" w:rsidR="00C85766" w:rsidRPr="004F009B" w:rsidRDefault="00C85766" w:rsidP="00C85766">
      <w:pPr>
        <w:pStyle w:val="Default"/>
        <w:jc w:val="center"/>
        <w:rPr>
          <w:b/>
          <w:bCs/>
        </w:rPr>
      </w:pPr>
      <w:r w:rsidRPr="004F009B">
        <w:rPr>
          <w:b/>
          <w:bCs/>
        </w:rPr>
        <w:t>BY</w:t>
      </w:r>
    </w:p>
    <w:p w14:paraId="7AA8FE94" w14:textId="77777777" w:rsidR="00C85766" w:rsidRPr="004F009B" w:rsidRDefault="00C85766" w:rsidP="00C85766">
      <w:pPr>
        <w:pStyle w:val="Default"/>
        <w:jc w:val="center"/>
      </w:pPr>
    </w:p>
    <w:p w14:paraId="403B7491" w14:textId="77777777" w:rsidR="00C85766" w:rsidRPr="004F009B" w:rsidRDefault="00C85766" w:rsidP="00C85766">
      <w:pPr>
        <w:spacing w:line="480" w:lineRule="auto"/>
        <w:ind w:left="-5" w:right="140" w:hanging="10"/>
        <w:jc w:val="center"/>
        <w:rPr>
          <w:rFonts w:ascii="Times New Roman" w:hAnsi="Times New Roman" w:cs="Times New Roman"/>
          <w:sz w:val="24"/>
          <w:szCs w:val="24"/>
        </w:rPr>
      </w:pPr>
      <w:r w:rsidRPr="004F009B">
        <w:rPr>
          <w:rFonts w:ascii="Times New Roman" w:hAnsi="Times New Roman" w:cs="Times New Roman"/>
          <w:sz w:val="24"/>
          <w:szCs w:val="24"/>
        </w:rPr>
        <w:t>AMOAH KELVIN DATEH     4038820</w:t>
      </w:r>
    </w:p>
    <w:p w14:paraId="43F3C1CE" w14:textId="77777777" w:rsidR="00C85766" w:rsidRPr="004F009B" w:rsidRDefault="00C85766" w:rsidP="00C85766">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ANTHONY TIEKU                  4035920</w:t>
      </w:r>
    </w:p>
    <w:p w14:paraId="795EE196" w14:textId="77777777" w:rsidR="00C85766" w:rsidRPr="004F009B" w:rsidRDefault="00C85766" w:rsidP="00C85766">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DORDZAGAH GIDEON         4020920</w:t>
      </w:r>
    </w:p>
    <w:p w14:paraId="48012AF5" w14:textId="77777777" w:rsidR="00C85766" w:rsidRPr="004F009B" w:rsidRDefault="00C85766" w:rsidP="00C85766">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ANDREWS AKAMPOI            4007920</w:t>
      </w:r>
    </w:p>
    <w:p w14:paraId="6FD9CF65" w14:textId="77777777" w:rsidR="00C85766" w:rsidRPr="004F009B" w:rsidRDefault="00C85766" w:rsidP="00C85766">
      <w:pPr>
        <w:spacing w:line="480" w:lineRule="auto"/>
        <w:jc w:val="center"/>
        <w:rPr>
          <w:rFonts w:ascii="Times New Roman" w:hAnsi="Times New Roman" w:cs="Times New Roman"/>
          <w:sz w:val="24"/>
          <w:szCs w:val="24"/>
        </w:rPr>
      </w:pPr>
      <w:r w:rsidRPr="004F009B">
        <w:rPr>
          <w:rFonts w:ascii="Times New Roman" w:hAnsi="Times New Roman" w:cs="Times New Roman"/>
          <w:sz w:val="24"/>
          <w:szCs w:val="24"/>
        </w:rPr>
        <w:t>ADDY NII DAVID                 4004420</w:t>
      </w:r>
    </w:p>
    <w:p w14:paraId="11F64018" w14:textId="77777777" w:rsidR="00C85766" w:rsidRPr="004F009B" w:rsidRDefault="00C85766" w:rsidP="00C85766">
      <w:pPr>
        <w:jc w:val="center"/>
        <w:rPr>
          <w:rFonts w:ascii="Times New Roman" w:hAnsi="Times New Roman" w:cs="Times New Roman"/>
          <w:b/>
          <w:bCs/>
          <w:sz w:val="24"/>
          <w:szCs w:val="24"/>
        </w:rPr>
      </w:pPr>
    </w:p>
    <w:p w14:paraId="2F058980" w14:textId="77777777" w:rsidR="00C85766" w:rsidRPr="004F009B" w:rsidRDefault="00C85766" w:rsidP="00C85766">
      <w:pPr>
        <w:jc w:val="both"/>
        <w:rPr>
          <w:rFonts w:ascii="Times New Roman" w:hAnsi="Times New Roman" w:cs="Times New Roman"/>
          <w:b/>
          <w:bCs/>
          <w:sz w:val="24"/>
          <w:szCs w:val="24"/>
        </w:rPr>
      </w:pPr>
    </w:p>
    <w:p w14:paraId="0F72010B" w14:textId="77777777" w:rsidR="00C85766" w:rsidRDefault="00C85766" w:rsidP="00C85766">
      <w:pPr>
        <w:spacing w:line="480" w:lineRule="auto"/>
        <w:jc w:val="center"/>
        <w:rPr>
          <w:rFonts w:ascii="Times New Roman" w:hAnsi="Times New Roman" w:cs="Times New Roman"/>
          <w:b/>
          <w:bCs/>
          <w:sz w:val="24"/>
          <w:szCs w:val="24"/>
        </w:rPr>
      </w:pPr>
    </w:p>
    <w:p w14:paraId="0278B07F" w14:textId="3125E3D0" w:rsidR="00C85766" w:rsidRPr="00876F80" w:rsidRDefault="00C85766" w:rsidP="00C85766">
      <w:pPr>
        <w:spacing w:line="480" w:lineRule="auto"/>
        <w:jc w:val="center"/>
        <w:rPr>
          <w:rFonts w:ascii="Times New Roman" w:hAnsi="Times New Roman" w:cs="Times New Roman"/>
          <w:b/>
          <w:bCs/>
          <w:sz w:val="24"/>
          <w:szCs w:val="24"/>
        </w:rPr>
      </w:pPr>
      <w:r w:rsidRPr="00876F80">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THREE</w:t>
      </w:r>
    </w:p>
    <w:p w14:paraId="38903AF4" w14:textId="77777777" w:rsidR="008B117F" w:rsidRPr="008B117F" w:rsidRDefault="008B117F" w:rsidP="008B117F">
      <w:pPr>
        <w:numPr>
          <w:ilvl w:val="0"/>
          <w:numId w:val="1"/>
        </w:numPr>
        <w:spacing w:line="480" w:lineRule="auto"/>
        <w:contextualSpacing/>
        <w:jc w:val="both"/>
        <w:rPr>
          <w:rFonts w:ascii="Times New Roman" w:hAnsi="Times New Roman" w:cs="Times New Roman"/>
          <w:b/>
          <w:bCs/>
          <w:kern w:val="2"/>
          <w:sz w:val="24"/>
          <w:szCs w:val="24"/>
          <w14:ligatures w14:val="standardContextual"/>
        </w:rPr>
      </w:pPr>
      <w:r w:rsidRPr="008B117F">
        <w:rPr>
          <w:rFonts w:ascii="Times New Roman" w:hAnsi="Times New Roman" w:cs="Times New Roman"/>
          <w:b/>
          <w:bCs/>
          <w:kern w:val="2"/>
          <w:sz w:val="24"/>
          <w:szCs w:val="24"/>
          <w14:ligatures w14:val="standardContextual"/>
        </w:rPr>
        <w:t>MATERIALS AND METHOD</w:t>
      </w:r>
    </w:p>
    <w:p w14:paraId="2FBC9164" w14:textId="7022851D" w:rsidR="00D33C3C" w:rsidRDefault="008B117F" w:rsidP="008B117F">
      <w:pPr>
        <w:spacing w:line="480" w:lineRule="auto"/>
        <w:jc w:val="both"/>
        <w:rPr>
          <w:rFonts w:ascii="Times New Roman" w:hAnsi="Times New Roman" w:cs="Times New Roman"/>
          <w:b/>
          <w:bCs/>
          <w:kern w:val="2"/>
          <w:sz w:val="24"/>
          <w:szCs w:val="24"/>
          <w14:ligatures w14:val="standardContextual"/>
        </w:rPr>
      </w:pPr>
      <w:r w:rsidRPr="008B117F">
        <w:rPr>
          <w:rFonts w:ascii="Times New Roman" w:hAnsi="Times New Roman" w:cs="Times New Roman"/>
          <w:b/>
          <w:bCs/>
          <w:kern w:val="2"/>
          <w:sz w:val="24"/>
          <w:szCs w:val="24"/>
          <w14:ligatures w14:val="standardContextual"/>
        </w:rPr>
        <w:t xml:space="preserve">3.1 </w:t>
      </w:r>
      <w:r w:rsidR="00D33C3C">
        <w:rPr>
          <w:rFonts w:ascii="Times New Roman" w:hAnsi="Times New Roman" w:cs="Times New Roman"/>
          <w:b/>
          <w:bCs/>
          <w:kern w:val="2"/>
          <w:sz w:val="24"/>
          <w:szCs w:val="24"/>
          <w14:ligatures w14:val="standardContextual"/>
        </w:rPr>
        <w:t xml:space="preserve">STUDY SITE </w:t>
      </w:r>
    </w:p>
    <w:p w14:paraId="3C0D6FF0" w14:textId="654A355A" w:rsidR="00D33C3C" w:rsidRPr="00D33C3C" w:rsidRDefault="00D33C3C" w:rsidP="008B117F">
      <w:pPr>
        <w:spacing w:line="480" w:lineRule="auto"/>
        <w:jc w:val="both"/>
        <w:rPr>
          <w:rFonts w:ascii="Times New Roman" w:hAnsi="Times New Roman" w:cs="Times New Roman"/>
          <w:kern w:val="2"/>
          <w:sz w:val="24"/>
          <w:szCs w:val="24"/>
          <w14:ligatures w14:val="standardContextual"/>
        </w:rPr>
      </w:pPr>
      <w:r w:rsidRPr="008B117F">
        <w:rPr>
          <w:rFonts w:ascii="Times New Roman" w:hAnsi="Times New Roman" w:cs="Times New Roman"/>
          <w:kern w:val="2"/>
          <w:sz w:val="24"/>
          <w:szCs w:val="24"/>
          <w14:ligatures w14:val="standardContextual"/>
        </w:rPr>
        <w:t>The study was conducted at</w:t>
      </w:r>
      <w:r>
        <w:rPr>
          <w:rFonts w:ascii="Times New Roman" w:hAnsi="Times New Roman" w:cs="Times New Roman"/>
          <w:kern w:val="2"/>
          <w:sz w:val="24"/>
          <w:szCs w:val="24"/>
          <w14:ligatures w14:val="standardContextual"/>
        </w:rPr>
        <w:t xml:space="preserve"> the</w:t>
      </w:r>
      <w:r w:rsidRPr="008B117F">
        <w:rPr>
          <w:rFonts w:ascii="Times New Roman" w:hAnsi="Times New Roman" w:cs="Times New Roman"/>
          <w:kern w:val="2"/>
          <w:sz w:val="24"/>
          <w:szCs w:val="24"/>
          <w14:ligatures w14:val="standardContextual"/>
        </w:rPr>
        <w:t xml:space="preserve"> </w:t>
      </w:r>
      <w:r>
        <w:rPr>
          <w:rFonts w:ascii="Times New Roman" w:hAnsi="Times New Roman" w:cs="Times New Roman"/>
          <w:kern w:val="2"/>
          <w:sz w:val="24"/>
          <w:szCs w:val="24"/>
          <w14:ligatures w14:val="standardContextual"/>
        </w:rPr>
        <w:t>University</w:t>
      </w:r>
      <w:r w:rsidRPr="008B117F">
        <w:rPr>
          <w:rFonts w:ascii="Times New Roman" w:hAnsi="Times New Roman" w:cs="Times New Roman"/>
          <w:kern w:val="2"/>
          <w:sz w:val="24"/>
          <w:szCs w:val="24"/>
          <w14:ligatures w14:val="standardContextual"/>
        </w:rPr>
        <w:t xml:space="preserve"> Hospital, which is located on the KNUST campus</w:t>
      </w:r>
      <w:r>
        <w:rPr>
          <w:rFonts w:ascii="Times New Roman" w:hAnsi="Times New Roman" w:cs="Times New Roman"/>
          <w:kern w:val="2"/>
          <w:sz w:val="24"/>
          <w:szCs w:val="24"/>
          <w14:ligatures w14:val="standardContextual"/>
        </w:rPr>
        <w:t xml:space="preserve"> in</w:t>
      </w:r>
      <w:r w:rsidRPr="008B117F">
        <w:rPr>
          <w:rFonts w:ascii="Times New Roman" w:hAnsi="Times New Roman" w:cs="Times New Roman"/>
          <w:kern w:val="2"/>
          <w:sz w:val="24"/>
          <w:szCs w:val="24"/>
          <w14:ligatures w14:val="standardContextual"/>
        </w:rPr>
        <w:t xml:space="preserve"> the </w:t>
      </w:r>
      <w:proofErr w:type="spellStart"/>
      <w:r w:rsidRPr="008B117F">
        <w:rPr>
          <w:rFonts w:ascii="Times New Roman" w:hAnsi="Times New Roman" w:cs="Times New Roman"/>
          <w:kern w:val="2"/>
          <w:sz w:val="24"/>
          <w:szCs w:val="24"/>
          <w14:ligatures w14:val="standardContextual"/>
        </w:rPr>
        <w:t>Oforikorm</w:t>
      </w:r>
      <w:proofErr w:type="spellEnd"/>
      <w:r w:rsidRPr="008B117F">
        <w:rPr>
          <w:rFonts w:ascii="Times New Roman" w:hAnsi="Times New Roman" w:cs="Times New Roman"/>
          <w:kern w:val="2"/>
          <w:sz w:val="24"/>
          <w:szCs w:val="24"/>
          <w14:ligatures w14:val="standardContextual"/>
        </w:rPr>
        <w:t xml:space="preserve"> Municipal Assembly. It has latitude of 6.686008640278667 and a longitude of 1.5741280892984622. The hospital has a</w:t>
      </w:r>
      <w:r w:rsidR="001D4954">
        <w:rPr>
          <w:rFonts w:ascii="Times New Roman" w:hAnsi="Times New Roman" w:cs="Times New Roman"/>
          <w:kern w:val="2"/>
          <w:sz w:val="24"/>
          <w:szCs w:val="24"/>
          <w14:ligatures w14:val="standardContextual"/>
        </w:rPr>
        <w:t xml:space="preserve"> </w:t>
      </w:r>
      <w:r w:rsidR="003033EC">
        <w:rPr>
          <w:rFonts w:ascii="Times New Roman" w:hAnsi="Times New Roman" w:cs="Times New Roman"/>
          <w:kern w:val="2"/>
          <w:sz w:val="24"/>
          <w:szCs w:val="24"/>
          <w14:ligatures w14:val="standardContextual"/>
        </w:rPr>
        <w:t>12</w:t>
      </w:r>
      <w:r w:rsidRPr="008B117F">
        <w:rPr>
          <w:rFonts w:ascii="Times New Roman" w:hAnsi="Times New Roman" w:cs="Times New Roman"/>
          <w:kern w:val="2"/>
          <w:sz w:val="24"/>
          <w:szCs w:val="24"/>
          <w14:ligatures w14:val="standardContextual"/>
        </w:rPr>
        <w:t xml:space="preserve">0-bed </w:t>
      </w:r>
      <w:r>
        <w:rPr>
          <w:rFonts w:ascii="Times New Roman" w:hAnsi="Times New Roman" w:cs="Times New Roman"/>
          <w:kern w:val="2"/>
          <w:sz w:val="24"/>
          <w:szCs w:val="24"/>
          <w14:ligatures w14:val="standardContextual"/>
        </w:rPr>
        <w:t xml:space="preserve">space </w:t>
      </w:r>
      <w:r w:rsidRPr="008B117F">
        <w:rPr>
          <w:rFonts w:ascii="Times New Roman" w:hAnsi="Times New Roman" w:cs="Times New Roman"/>
          <w:kern w:val="2"/>
          <w:sz w:val="24"/>
          <w:szCs w:val="24"/>
          <w14:ligatures w14:val="standardContextual"/>
        </w:rPr>
        <w:t xml:space="preserve">capacity and is well equipped to provide excellent medical care </w:t>
      </w:r>
      <w:r>
        <w:rPr>
          <w:rFonts w:ascii="Times New Roman" w:hAnsi="Times New Roman" w:cs="Times New Roman"/>
          <w:kern w:val="2"/>
          <w:sz w:val="24"/>
          <w:szCs w:val="24"/>
          <w14:ligatures w14:val="standardContextual"/>
        </w:rPr>
        <w:t>for the</w:t>
      </w:r>
      <w:r w:rsidRPr="008B117F">
        <w:rPr>
          <w:rFonts w:ascii="Times New Roman" w:hAnsi="Times New Roman" w:cs="Times New Roman"/>
          <w:kern w:val="2"/>
          <w:sz w:val="24"/>
          <w:szCs w:val="24"/>
          <w14:ligatures w14:val="standardContextual"/>
        </w:rPr>
        <w:t xml:space="preserve"> inhabitant</w:t>
      </w:r>
      <w:r>
        <w:rPr>
          <w:rFonts w:ascii="Times New Roman" w:hAnsi="Times New Roman" w:cs="Times New Roman"/>
          <w:kern w:val="2"/>
          <w:sz w:val="24"/>
          <w:szCs w:val="24"/>
          <w14:ligatures w14:val="standardContextual"/>
        </w:rPr>
        <w:t>s</w:t>
      </w:r>
      <w:r w:rsidRPr="008B117F">
        <w:rPr>
          <w:rFonts w:ascii="Times New Roman" w:hAnsi="Times New Roman" w:cs="Times New Roman"/>
          <w:kern w:val="2"/>
          <w:sz w:val="24"/>
          <w:szCs w:val="24"/>
          <w14:ligatures w14:val="standardContextual"/>
        </w:rPr>
        <w:t xml:space="preserve"> of the </w:t>
      </w:r>
      <w:proofErr w:type="spellStart"/>
      <w:r w:rsidRPr="008B117F">
        <w:rPr>
          <w:rFonts w:ascii="Times New Roman" w:hAnsi="Times New Roman" w:cs="Times New Roman"/>
          <w:kern w:val="2"/>
          <w:sz w:val="24"/>
          <w:szCs w:val="24"/>
          <w14:ligatures w14:val="standardContextual"/>
        </w:rPr>
        <w:t>Oforikrom</w:t>
      </w:r>
      <w:proofErr w:type="spellEnd"/>
      <w:r w:rsidRPr="008B117F">
        <w:rPr>
          <w:rFonts w:ascii="Times New Roman" w:hAnsi="Times New Roman" w:cs="Times New Roman"/>
          <w:kern w:val="2"/>
          <w:sz w:val="24"/>
          <w:szCs w:val="24"/>
          <w14:ligatures w14:val="standardContextual"/>
        </w:rPr>
        <w:t xml:space="preserve"> Assembly.</w:t>
      </w:r>
      <w:r w:rsidR="001D4954">
        <w:rPr>
          <w:rFonts w:ascii="Times New Roman" w:hAnsi="Times New Roman" w:cs="Times New Roman"/>
          <w:kern w:val="2"/>
          <w:sz w:val="24"/>
          <w:szCs w:val="24"/>
          <w14:ligatures w14:val="standardContextual"/>
        </w:rPr>
        <w:t xml:space="preserve">     </w:t>
      </w:r>
    </w:p>
    <w:p w14:paraId="090613E0" w14:textId="77777777" w:rsidR="008B117F" w:rsidRPr="008B117F" w:rsidRDefault="008B117F" w:rsidP="008B117F">
      <w:pPr>
        <w:spacing w:line="480" w:lineRule="auto"/>
        <w:jc w:val="both"/>
        <w:rPr>
          <w:kern w:val="2"/>
          <w14:ligatures w14:val="standardContextual"/>
        </w:rPr>
      </w:pPr>
      <w:r w:rsidRPr="008B117F">
        <w:rPr>
          <w:rFonts w:ascii="Times New Roman" w:hAnsi="Times New Roman" w:cs="Times New Roman"/>
          <w:b/>
          <w:bCs/>
          <w:kern w:val="2"/>
          <w:sz w:val="24"/>
          <w:szCs w:val="24"/>
          <w14:ligatures w14:val="standardContextual"/>
        </w:rPr>
        <w:t>3.2 STUDY DESIGN</w:t>
      </w:r>
      <w:r w:rsidRPr="008B117F">
        <w:rPr>
          <w:kern w:val="2"/>
          <w14:ligatures w14:val="standardContextual"/>
        </w:rPr>
        <w:t xml:space="preserve"> </w:t>
      </w:r>
    </w:p>
    <w:p w14:paraId="49354061" w14:textId="5A02F1EE" w:rsidR="008B117F" w:rsidRDefault="008B117F" w:rsidP="008B117F">
      <w:pPr>
        <w:spacing w:line="480" w:lineRule="auto"/>
        <w:jc w:val="both"/>
        <w:rPr>
          <w:rFonts w:ascii="Times New Roman" w:hAnsi="Times New Roman" w:cs="Times New Roman"/>
          <w:kern w:val="2"/>
          <w:sz w:val="24"/>
          <w:szCs w:val="24"/>
          <w14:ligatures w14:val="standardContextual"/>
        </w:rPr>
      </w:pPr>
      <w:r w:rsidRPr="008B117F">
        <w:rPr>
          <w:rFonts w:ascii="Times New Roman" w:hAnsi="Times New Roman" w:cs="Times New Roman"/>
          <w:kern w:val="2"/>
          <w:sz w:val="24"/>
          <w:szCs w:val="24"/>
          <w14:ligatures w14:val="standardContextual"/>
        </w:rPr>
        <w:t>Th</w:t>
      </w:r>
      <w:r w:rsidR="001F2D14">
        <w:rPr>
          <w:rFonts w:ascii="Times New Roman" w:hAnsi="Times New Roman" w:cs="Times New Roman"/>
          <w:kern w:val="2"/>
          <w:sz w:val="24"/>
          <w:szCs w:val="24"/>
          <w14:ligatures w14:val="standardContextual"/>
        </w:rPr>
        <w:t>e study</w:t>
      </w:r>
      <w:r w:rsidRPr="008B117F">
        <w:rPr>
          <w:rFonts w:ascii="Times New Roman" w:hAnsi="Times New Roman" w:cs="Times New Roman"/>
          <w:kern w:val="2"/>
          <w:sz w:val="24"/>
          <w:szCs w:val="24"/>
          <w14:ligatures w14:val="standardContextual"/>
        </w:rPr>
        <w:t xml:space="preserve"> </w:t>
      </w:r>
      <w:r w:rsidR="005853D9">
        <w:rPr>
          <w:rFonts w:ascii="Times New Roman" w:hAnsi="Times New Roman" w:cs="Times New Roman"/>
          <w:kern w:val="2"/>
          <w:sz w:val="24"/>
          <w:szCs w:val="24"/>
          <w14:ligatures w14:val="standardContextual"/>
        </w:rPr>
        <w:t>was</w:t>
      </w:r>
      <w:r w:rsidRPr="008B117F">
        <w:rPr>
          <w:rFonts w:ascii="Times New Roman" w:hAnsi="Times New Roman" w:cs="Times New Roman"/>
          <w:kern w:val="2"/>
          <w:sz w:val="24"/>
          <w:szCs w:val="24"/>
          <w14:ligatures w14:val="standardContextual"/>
        </w:rPr>
        <w:t xml:space="preserve"> a cross-sectional </w:t>
      </w:r>
      <w:r w:rsidR="001F2D14">
        <w:rPr>
          <w:rFonts w:ascii="Times New Roman" w:hAnsi="Times New Roman" w:cs="Times New Roman"/>
          <w:kern w:val="2"/>
          <w:sz w:val="24"/>
          <w:szCs w:val="24"/>
          <w14:ligatures w14:val="standardContextual"/>
        </w:rPr>
        <w:t>type</w:t>
      </w:r>
      <w:r w:rsidRPr="008B117F">
        <w:rPr>
          <w:rFonts w:ascii="Times New Roman" w:hAnsi="Times New Roman" w:cs="Times New Roman"/>
          <w:kern w:val="2"/>
          <w:sz w:val="24"/>
          <w:szCs w:val="24"/>
          <w14:ligatures w14:val="standardContextual"/>
        </w:rPr>
        <w:t xml:space="preserve"> that </w:t>
      </w:r>
      <w:r w:rsidR="003033EC">
        <w:rPr>
          <w:rFonts w:ascii="Times New Roman" w:hAnsi="Times New Roman" w:cs="Times New Roman"/>
          <w:kern w:val="2"/>
          <w:sz w:val="24"/>
          <w:szCs w:val="24"/>
          <w14:ligatures w14:val="standardContextual"/>
        </w:rPr>
        <w:t>sought to un</w:t>
      </w:r>
      <w:r w:rsidR="00357933">
        <w:rPr>
          <w:rFonts w:ascii="Times New Roman" w:hAnsi="Times New Roman" w:cs="Times New Roman"/>
          <w:kern w:val="2"/>
          <w:sz w:val="24"/>
          <w:szCs w:val="24"/>
          <w14:ligatures w14:val="standardContextual"/>
        </w:rPr>
        <w:t>cover</w:t>
      </w:r>
      <w:r w:rsidRPr="008B117F">
        <w:rPr>
          <w:rFonts w:ascii="Times New Roman" w:hAnsi="Times New Roman" w:cs="Times New Roman"/>
          <w:kern w:val="2"/>
          <w:sz w:val="24"/>
          <w:szCs w:val="24"/>
          <w14:ligatures w14:val="standardContextual"/>
        </w:rPr>
        <w:t xml:space="preserve"> the diversity of bacteria and fungi</w:t>
      </w:r>
      <w:r w:rsidR="00357933">
        <w:rPr>
          <w:rFonts w:ascii="Times New Roman" w:hAnsi="Times New Roman" w:cs="Times New Roman"/>
          <w:kern w:val="2"/>
          <w:sz w:val="24"/>
          <w:szCs w:val="24"/>
          <w14:ligatures w14:val="standardContextual"/>
        </w:rPr>
        <w:t xml:space="preserve"> </w:t>
      </w:r>
      <w:r w:rsidR="00581720">
        <w:rPr>
          <w:rFonts w:ascii="Times New Roman" w:hAnsi="Times New Roman" w:cs="Times New Roman"/>
          <w:kern w:val="2"/>
          <w:sz w:val="24"/>
          <w:szCs w:val="24"/>
          <w14:ligatures w14:val="standardContextual"/>
        </w:rPr>
        <w:t>associated</w:t>
      </w:r>
      <w:r w:rsidRPr="008B117F">
        <w:rPr>
          <w:rFonts w:ascii="Times New Roman" w:hAnsi="Times New Roman" w:cs="Times New Roman"/>
          <w:kern w:val="2"/>
          <w:sz w:val="24"/>
          <w:szCs w:val="24"/>
          <w14:ligatures w14:val="standardContextual"/>
        </w:rPr>
        <w:t xml:space="preserve"> with nosocomial infection</w:t>
      </w:r>
      <w:r w:rsidR="00581720">
        <w:rPr>
          <w:rFonts w:ascii="Times New Roman" w:hAnsi="Times New Roman" w:cs="Times New Roman"/>
          <w:kern w:val="2"/>
          <w:sz w:val="24"/>
          <w:szCs w:val="24"/>
          <w14:ligatures w14:val="standardContextual"/>
        </w:rPr>
        <w:t>s</w:t>
      </w:r>
      <w:r w:rsidR="00357933">
        <w:rPr>
          <w:rFonts w:ascii="Times New Roman" w:hAnsi="Times New Roman" w:cs="Times New Roman"/>
          <w:kern w:val="2"/>
          <w:sz w:val="24"/>
          <w:szCs w:val="24"/>
          <w14:ligatures w14:val="standardContextual"/>
        </w:rPr>
        <w:t xml:space="preserve"> and </w:t>
      </w:r>
      <w:r w:rsidR="008364F7">
        <w:rPr>
          <w:rFonts w:ascii="Times New Roman" w:hAnsi="Times New Roman" w:cs="Times New Roman"/>
          <w:kern w:val="2"/>
          <w:sz w:val="24"/>
          <w:szCs w:val="24"/>
          <w14:ligatures w14:val="standardContextual"/>
        </w:rPr>
        <w:t>are</w:t>
      </w:r>
      <w:r w:rsidR="00357933">
        <w:rPr>
          <w:rFonts w:ascii="Times New Roman" w:hAnsi="Times New Roman" w:cs="Times New Roman"/>
          <w:kern w:val="2"/>
          <w:sz w:val="24"/>
          <w:szCs w:val="24"/>
          <w14:ligatures w14:val="standardContextual"/>
        </w:rPr>
        <w:t xml:space="preserve"> </w:t>
      </w:r>
      <w:r w:rsidRPr="008B117F">
        <w:rPr>
          <w:rFonts w:ascii="Times New Roman" w:hAnsi="Times New Roman" w:cs="Times New Roman"/>
          <w:kern w:val="2"/>
          <w:sz w:val="24"/>
          <w:szCs w:val="24"/>
          <w14:ligatures w14:val="standardContextual"/>
        </w:rPr>
        <w:t xml:space="preserve">found on medical equipment at the KNUST </w:t>
      </w:r>
      <w:r w:rsidR="00357933">
        <w:rPr>
          <w:rFonts w:ascii="Times New Roman" w:hAnsi="Times New Roman" w:cs="Times New Roman"/>
          <w:kern w:val="2"/>
          <w:sz w:val="24"/>
          <w:szCs w:val="24"/>
          <w14:ligatures w14:val="standardContextual"/>
        </w:rPr>
        <w:t>h</w:t>
      </w:r>
      <w:r w:rsidRPr="008B117F">
        <w:rPr>
          <w:rFonts w:ascii="Times New Roman" w:hAnsi="Times New Roman" w:cs="Times New Roman"/>
          <w:kern w:val="2"/>
          <w:sz w:val="24"/>
          <w:szCs w:val="24"/>
          <w14:ligatures w14:val="standardContextual"/>
        </w:rPr>
        <w:t>ospital.</w:t>
      </w:r>
      <w:r w:rsidR="005F13BA">
        <w:rPr>
          <w:rFonts w:ascii="Times New Roman" w:hAnsi="Times New Roman" w:cs="Times New Roman"/>
          <w:kern w:val="2"/>
          <w:sz w:val="24"/>
          <w:szCs w:val="24"/>
          <w14:ligatures w14:val="standardContextual"/>
        </w:rPr>
        <w:t xml:space="preserve"> Medical equipment </w:t>
      </w:r>
      <w:r w:rsidR="00D33C3C">
        <w:rPr>
          <w:rFonts w:ascii="Times New Roman" w:hAnsi="Times New Roman" w:cs="Times New Roman"/>
          <w:kern w:val="2"/>
          <w:sz w:val="24"/>
          <w:szCs w:val="24"/>
          <w14:ligatures w14:val="standardContextual"/>
        </w:rPr>
        <w:t>like</w:t>
      </w:r>
      <w:r w:rsidR="005F13BA">
        <w:rPr>
          <w:rFonts w:ascii="Times New Roman" w:hAnsi="Times New Roman" w:cs="Times New Roman"/>
          <w:kern w:val="2"/>
          <w:sz w:val="24"/>
          <w:szCs w:val="24"/>
          <w14:ligatures w14:val="standardContextual"/>
        </w:rPr>
        <w:t xml:space="preserve"> the suction machine</w:t>
      </w:r>
      <w:r w:rsidR="00357933">
        <w:rPr>
          <w:rFonts w:ascii="Times New Roman" w:hAnsi="Times New Roman" w:cs="Times New Roman"/>
          <w:kern w:val="2"/>
          <w:sz w:val="24"/>
          <w:szCs w:val="24"/>
          <w14:ligatures w14:val="standardContextual"/>
        </w:rPr>
        <w:t>s</w:t>
      </w:r>
      <w:r w:rsidR="005F13BA">
        <w:rPr>
          <w:rFonts w:ascii="Times New Roman" w:hAnsi="Times New Roman" w:cs="Times New Roman"/>
          <w:kern w:val="2"/>
          <w:sz w:val="24"/>
          <w:szCs w:val="24"/>
          <w14:ligatures w14:val="standardContextual"/>
        </w:rPr>
        <w:t>, sphygmomanometer</w:t>
      </w:r>
      <w:r w:rsidR="00581720">
        <w:rPr>
          <w:rFonts w:ascii="Times New Roman" w:hAnsi="Times New Roman" w:cs="Times New Roman"/>
          <w:kern w:val="2"/>
          <w:sz w:val="24"/>
          <w:szCs w:val="24"/>
          <w14:ligatures w14:val="standardContextual"/>
        </w:rPr>
        <w:t>s</w:t>
      </w:r>
      <w:r w:rsidR="005F13BA">
        <w:rPr>
          <w:rFonts w:ascii="Times New Roman" w:hAnsi="Times New Roman" w:cs="Times New Roman"/>
          <w:kern w:val="2"/>
          <w:sz w:val="24"/>
          <w:szCs w:val="24"/>
          <w14:ligatures w14:val="standardContextual"/>
        </w:rPr>
        <w:t xml:space="preserve">, </w:t>
      </w:r>
      <w:r w:rsidR="00581720">
        <w:rPr>
          <w:rFonts w:ascii="Times New Roman" w:hAnsi="Times New Roman" w:cs="Times New Roman"/>
          <w:kern w:val="2"/>
          <w:sz w:val="24"/>
          <w:szCs w:val="24"/>
          <w14:ligatures w14:val="standardContextual"/>
        </w:rPr>
        <w:t>p</w:t>
      </w:r>
      <w:r w:rsidR="005F13BA">
        <w:rPr>
          <w:rFonts w:ascii="Times New Roman" w:hAnsi="Times New Roman" w:cs="Times New Roman"/>
          <w:kern w:val="2"/>
          <w:sz w:val="24"/>
          <w:szCs w:val="24"/>
          <w14:ligatures w14:val="standardContextual"/>
        </w:rPr>
        <w:t>ulse oximeter</w:t>
      </w:r>
      <w:r w:rsidR="00581720">
        <w:rPr>
          <w:rFonts w:ascii="Times New Roman" w:hAnsi="Times New Roman" w:cs="Times New Roman"/>
          <w:kern w:val="2"/>
          <w:sz w:val="24"/>
          <w:szCs w:val="24"/>
          <w14:ligatures w14:val="standardContextual"/>
        </w:rPr>
        <w:t>s</w:t>
      </w:r>
      <w:r w:rsidR="005F13BA">
        <w:rPr>
          <w:rFonts w:ascii="Times New Roman" w:hAnsi="Times New Roman" w:cs="Times New Roman"/>
          <w:kern w:val="2"/>
          <w:sz w:val="24"/>
          <w:szCs w:val="24"/>
          <w14:ligatures w14:val="standardContextual"/>
        </w:rPr>
        <w:t xml:space="preserve">, </w:t>
      </w:r>
      <w:r w:rsidR="00357933">
        <w:rPr>
          <w:rFonts w:ascii="Times New Roman" w:hAnsi="Times New Roman" w:cs="Times New Roman"/>
          <w:kern w:val="2"/>
          <w:sz w:val="24"/>
          <w:szCs w:val="24"/>
          <w14:ligatures w14:val="standardContextual"/>
        </w:rPr>
        <w:t xml:space="preserve">drip stands, </w:t>
      </w:r>
      <w:r w:rsidR="005F13BA">
        <w:rPr>
          <w:rFonts w:ascii="Times New Roman" w:hAnsi="Times New Roman" w:cs="Times New Roman"/>
          <w:kern w:val="2"/>
          <w:sz w:val="24"/>
          <w:szCs w:val="24"/>
          <w14:ligatures w14:val="standardContextual"/>
        </w:rPr>
        <w:t xml:space="preserve">weighing scales, </w:t>
      </w:r>
      <w:r w:rsidR="00581720">
        <w:rPr>
          <w:rFonts w:ascii="Times New Roman" w:hAnsi="Times New Roman" w:cs="Times New Roman"/>
          <w:kern w:val="2"/>
          <w:sz w:val="24"/>
          <w:szCs w:val="24"/>
          <w14:ligatures w14:val="standardContextual"/>
        </w:rPr>
        <w:t xml:space="preserve">trays and </w:t>
      </w:r>
      <w:r w:rsidR="005F13BA">
        <w:rPr>
          <w:rFonts w:ascii="Times New Roman" w:hAnsi="Times New Roman" w:cs="Times New Roman"/>
          <w:kern w:val="2"/>
          <w:sz w:val="24"/>
          <w:szCs w:val="24"/>
          <w14:ligatures w14:val="standardContextual"/>
        </w:rPr>
        <w:t>flowmeter</w:t>
      </w:r>
      <w:r w:rsidR="00581720">
        <w:rPr>
          <w:rFonts w:ascii="Times New Roman" w:hAnsi="Times New Roman" w:cs="Times New Roman"/>
          <w:kern w:val="2"/>
          <w:sz w:val="24"/>
          <w:szCs w:val="24"/>
          <w14:ligatures w14:val="standardContextual"/>
        </w:rPr>
        <w:t>s</w:t>
      </w:r>
      <w:r w:rsidR="005F13BA">
        <w:rPr>
          <w:rFonts w:ascii="Times New Roman" w:hAnsi="Times New Roman" w:cs="Times New Roman"/>
          <w:kern w:val="2"/>
          <w:sz w:val="24"/>
          <w:szCs w:val="24"/>
          <w14:ligatures w14:val="standardContextual"/>
        </w:rPr>
        <w:t xml:space="preserve"> w</w:t>
      </w:r>
      <w:r w:rsidR="00581720">
        <w:rPr>
          <w:rFonts w:ascii="Times New Roman" w:hAnsi="Times New Roman" w:cs="Times New Roman"/>
          <w:kern w:val="2"/>
          <w:sz w:val="24"/>
          <w:szCs w:val="24"/>
          <w14:ligatures w14:val="standardContextual"/>
        </w:rPr>
        <w:t>ere</w:t>
      </w:r>
      <w:r w:rsidR="005F13BA">
        <w:rPr>
          <w:rFonts w:ascii="Times New Roman" w:hAnsi="Times New Roman" w:cs="Times New Roman"/>
          <w:kern w:val="2"/>
          <w:sz w:val="24"/>
          <w:szCs w:val="24"/>
          <w14:ligatures w14:val="standardContextual"/>
        </w:rPr>
        <w:t xml:space="preserve"> swabbed with sterile cotton</w:t>
      </w:r>
      <w:r w:rsidR="00581720">
        <w:rPr>
          <w:rFonts w:ascii="Times New Roman" w:hAnsi="Times New Roman" w:cs="Times New Roman"/>
          <w:kern w:val="2"/>
          <w:sz w:val="24"/>
          <w:szCs w:val="24"/>
          <w14:ligatures w14:val="standardContextual"/>
        </w:rPr>
        <w:t xml:space="preserve"> swab </w:t>
      </w:r>
      <w:r w:rsidR="005F13BA">
        <w:rPr>
          <w:rFonts w:ascii="Times New Roman" w:hAnsi="Times New Roman" w:cs="Times New Roman"/>
          <w:kern w:val="2"/>
          <w:sz w:val="24"/>
          <w:szCs w:val="24"/>
          <w14:ligatures w14:val="standardContextual"/>
        </w:rPr>
        <w:t>stick</w:t>
      </w:r>
      <w:r w:rsidR="008364F7">
        <w:rPr>
          <w:rFonts w:ascii="Times New Roman" w:hAnsi="Times New Roman" w:cs="Times New Roman"/>
          <w:kern w:val="2"/>
          <w:sz w:val="24"/>
          <w:szCs w:val="24"/>
          <w14:ligatures w14:val="standardContextual"/>
        </w:rPr>
        <w:t>s as a sample collection method</w:t>
      </w:r>
      <w:r w:rsidR="00357933">
        <w:rPr>
          <w:rFonts w:ascii="Times New Roman" w:hAnsi="Times New Roman" w:cs="Times New Roman"/>
          <w:kern w:val="2"/>
          <w:sz w:val="24"/>
          <w:szCs w:val="24"/>
          <w14:ligatures w14:val="standardContextual"/>
        </w:rPr>
        <w:t xml:space="preserve"> for the study</w:t>
      </w:r>
      <w:r w:rsidR="005F13BA">
        <w:rPr>
          <w:rFonts w:ascii="Times New Roman" w:hAnsi="Times New Roman" w:cs="Times New Roman"/>
          <w:kern w:val="2"/>
          <w:sz w:val="24"/>
          <w:szCs w:val="24"/>
          <w14:ligatures w14:val="standardContextual"/>
        </w:rPr>
        <w:t>.</w:t>
      </w:r>
    </w:p>
    <w:p w14:paraId="763481C9" w14:textId="5771DB4A" w:rsidR="00DD056F" w:rsidRDefault="00DD056F" w:rsidP="00DD056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60692D">
        <w:rPr>
          <w:rFonts w:ascii="Times New Roman" w:hAnsi="Times New Roman" w:cs="Times New Roman"/>
          <w:b/>
          <w:bCs/>
          <w:sz w:val="24"/>
          <w:szCs w:val="24"/>
        </w:rPr>
        <w:t>3</w:t>
      </w:r>
      <w:r>
        <w:rPr>
          <w:rFonts w:ascii="Times New Roman" w:hAnsi="Times New Roman" w:cs="Times New Roman"/>
          <w:b/>
          <w:bCs/>
          <w:sz w:val="24"/>
          <w:szCs w:val="24"/>
        </w:rPr>
        <w:t xml:space="preserve"> SAMPLE COLLECTION</w:t>
      </w:r>
    </w:p>
    <w:p w14:paraId="5763F986" w14:textId="5FD87DF8" w:rsidR="00DD056F" w:rsidRPr="00B80BA5" w:rsidRDefault="005853D9" w:rsidP="00DD0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total of </w:t>
      </w:r>
      <w:r w:rsidR="00DD056F">
        <w:rPr>
          <w:rFonts w:ascii="Times New Roman" w:hAnsi="Times New Roman" w:cs="Times New Roman"/>
          <w:sz w:val="24"/>
          <w:szCs w:val="24"/>
        </w:rPr>
        <w:t>17 samples were collected from the KNUST</w:t>
      </w:r>
      <w:r w:rsidR="00357933">
        <w:rPr>
          <w:rFonts w:ascii="Times New Roman" w:hAnsi="Times New Roman" w:cs="Times New Roman"/>
          <w:sz w:val="24"/>
          <w:szCs w:val="24"/>
        </w:rPr>
        <w:t xml:space="preserve"> university</w:t>
      </w:r>
      <w:r w:rsidR="00DD056F">
        <w:rPr>
          <w:rFonts w:ascii="Times New Roman" w:hAnsi="Times New Roman" w:cs="Times New Roman"/>
          <w:sz w:val="24"/>
          <w:szCs w:val="24"/>
        </w:rPr>
        <w:t xml:space="preserve"> hospital, in two separate occasions within three weeks. On each occasion, cotton-tipped sterile swabs</w:t>
      </w:r>
      <w:r w:rsidR="00357933">
        <w:rPr>
          <w:rFonts w:ascii="Times New Roman" w:hAnsi="Times New Roman" w:cs="Times New Roman"/>
          <w:sz w:val="24"/>
          <w:szCs w:val="24"/>
        </w:rPr>
        <w:t xml:space="preserve"> sticks</w:t>
      </w:r>
      <w:r w:rsidR="00DD056F">
        <w:rPr>
          <w:rFonts w:ascii="Times New Roman" w:hAnsi="Times New Roman" w:cs="Times New Roman"/>
          <w:sz w:val="24"/>
          <w:szCs w:val="24"/>
        </w:rPr>
        <w:t xml:space="preserve"> moistened with previously sterilized peptone water </w:t>
      </w:r>
      <w:r w:rsidR="00581720">
        <w:rPr>
          <w:rFonts w:ascii="Times New Roman" w:hAnsi="Times New Roman" w:cs="Times New Roman"/>
          <w:sz w:val="24"/>
          <w:szCs w:val="24"/>
        </w:rPr>
        <w:t>were</w:t>
      </w:r>
      <w:r w:rsidR="00DD056F">
        <w:rPr>
          <w:rFonts w:ascii="Times New Roman" w:hAnsi="Times New Roman" w:cs="Times New Roman"/>
          <w:sz w:val="24"/>
          <w:szCs w:val="24"/>
        </w:rPr>
        <w:t xml:space="preserve"> used to collect </w:t>
      </w:r>
      <w:r w:rsidR="00357933">
        <w:rPr>
          <w:rFonts w:ascii="Times New Roman" w:hAnsi="Times New Roman" w:cs="Times New Roman"/>
          <w:sz w:val="24"/>
          <w:szCs w:val="24"/>
        </w:rPr>
        <w:t xml:space="preserve">swab </w:t>
      </w:r>
      <w:r w:rsidR="00DD056F">
        <w:rPr>
          <w:rFonts w:ascii="Times New Roman" w:hAnsi="Times New Roman" w:cs="Times New Roman"/>
          <w:sz w:val="24"/>
          <w:szCs w:val="24"/>
        </w:rPr>
        <w:t>samples from</w:t>
      </w:r>
      <w:r w:rsidR="00581720">
        <w:rPr>
          <w:rFonts w:ascii="Times New Roman" w:hAnsi="Times New Roman" w:cs="Times New Roman"/>
          <w:sz w:val="24"/>
          <w:szCs w:val="24"/>
        </w:rPr>
        <w:t xml:space="preserve"> the various</w:t>
      </w:r>
      <w:r w:rsidR="00DD056F">
        <w:rPr>
          <w:rFonts w:ascii="Times New Roman" w:hAnsi="Times New Roman" w:cs="Times New Roman"/>
          <w:sz w:val="24"/>
          <w:szCs w:val="24"/>
        </w:rPr>
        <w:t xml:space="preserve"> medical equipment and kept in zip lock bags, with each swab kit labeled as according to which medical equipment and part of the hospital the swab was taken from. Samples w</w:t>
      </w:r>
      <w:r w:rsidR="00581720">
        <w:rPr>
          <w:rFonts w:ascii="Times New Roman" w:hAnsi="Times New Roman" w:cs="Times New Roman"/>
          <w:sz w:val="24"/>
          <w:szCs w:val="24"/>
        </w:rPr>
        <w:t>ere</w:t>
      </w:r>
      <w:r w:rsidR="00DD056F">
        <w:rPr>
          <w:rFonts w:ascii="Times New Roman" w:hAnsi="Times New Roman" w:cs="Times New Roman"/>
          <w:sz w:val="24"/>
          <w:szCs w:val="24"/>
        </w:rPr>
        <w:t xml:space="preserve"> transported to the microbiology laboratory where </w:t>
      </w:r>
      <w:r w:rsidR="005C1CDD">
        <w:rPr>
          <w:rFonts w:ascii="Times New Roman" w:hAnsi="Times New Roman" w:cs="Times New Roman"/>
          <w:sz w:val="24"/>
          <w:szCs w:val="24"/>
        </w:rPr>
        <w:t>further laboratory</w:t>
      </w:r>
      <w:r w:rsidR="00DD056F">
        <w:rPr>
          <w:rFonts w:ascii="Times New Roman" w:hAnsi="Times New Roman" w:cs="Times New Roman"/>
          <w:sz w:val="24"/>
          <w:szCs w:val="24"/>
        </w:rPr>
        <w:t xml:space="preserve"> tests were conducted on the collected samples.</w:t>
      </w:r>
    </w:p>
    <w:p w14:paraId="560B2E77" w14:textId="77777777" w:rsidR="008364F7" w:rsidRDefault="008364F7" w:rsidP="00DD056F">
      <w:pPr>
        <w:spacing w:line="480" w:lineRule="auto"/>
        <w:jc w:val="both"/>
        <w:rPr>
          <w:rFonts w:ascii="Times New Roman" w:hAnsi="Times New Roman" w:cs="Times New Roman"/>
          <w:kern w:val="2"/>
          <w:sz w:val="24"/>
          <w:szCs w:val="24"/>
          <w14:ligatures w14:val="standardContextual"/>
        </w:rPr>
      </w:pPr>
    </w:p>
    <w:p w14:paraId="012D3E33" w14:textId="3E080DEE" w:rsidR="00DD056F" w:rsidRDefault="00DD056F" w:rsidP="00DD056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60692D">
        <w:rPr>
          <w:rFonts w:ascii="Times New Roman" w:hAnsi="Times New Roman" w:cs="Times New Roman"/>
          <w:b/>
          <w:bCs/>
          <w:sz w:val="24"/>
          <w:szCs w:val="24"/>
        </w:rPr>
        <w:t>4</w:t>
      </w:r>
      <w:r>
        <w:rPr>
          <w:rFonts w:ascii="Times New Roman" w:hAnsi="Times New Roman" w:cs="Times New Roman"/>
          <w:b/>
          <w:bCs/>
          <w:sz w:val="24"/>
          <w:szCs w:val="24"/>
        </w:rPr>
        <w:t xml:space="preserve"> Serial Dilution</w:t>
      </w:r>
    </w:p>
    <w:p w14:paraId="576CCAAD" w14:textId="4D83D305" w:rsidR="00BE7566" w:rsidRDefault="00BE7566" w:rsidP="00BE7566">
      <w:pPr>
        <w:spacing w:line="480" w:lineRule="auto"/>
        <w:jc w:val="both"/>
        <w:rPr>
          <w:rFonts w:ascii="Times New Roman" w:eastAsia="Calibri" w:hAnsi="Times New Roman" w:cs="Times New Roman"/>
          <w:color w:val="000000"/>
          <w:kern w:val="2"/>
          <w:sz w:val="24"/>
          <w:szCs w:val="24"/>
        </w:rPr>
      </w:pPr>
      <w:r w:rsidRPr="00BE7566">
        <w:rPr>
          <w:rFonts w:ascii="Times New Roman" w:eastAsia="Calibri" w:hAnsi="Times New Roman" w:cs="Times New Roman"/>
          <w:color w:val="000000"/>
          <w:kern w:val="2"/>
          <w:sz w:val="24"/>
          <w:szCs w:val="24"/>
        </w:rPr>
        <w:t>1ml of each sample w</w:t>
      </w:r>
      <w:r w:rsidR="004848C1">
        <w:rPr>
          <w:rFonts w:ascii="Times New Roman" w:eastAsia="Calibri" w:hAnsi="Times New Roman" w:cs="Times New Roman"/>
          <w:color w:val="000000"/>
          <w:kern w:val="2"/>
          <w:sz w:val="24"/>
          <w:szCs w:val="24"/>
        </w:rPr>
        <w:t>ere</w:t>
      </w:r>
      <w:r w:rsidRPr="00BE7566">
        <w:rPr>
          <w:rFonts w:ascii="Times New Roman" w:eastAsia="Calibri" w:hAnsi="Times New Roman" w:cs="Times New Roman"/>
          <w:color w:val="000000"/>
          <w:kern w:val="2"/>
          <w:sz w:val="24"/>
          <w:szCs w:val="24"/>
        </w:rPr>
        <w:t xml:space="preserve"> introduced into 9ml of </w:t>
      </w:r>
      <w:r w:rsidR="004848C1">
        <w:rPr>
          <w:rFonts w:ascii="Times New Roman" w:eastAsia="Calibri" w:hAnsi="Times New Roman" w:cs="Times New Roman"/>
          <w:color w:val="000000"/>
          <w:kern w:val="2"/>
          <w:sz w:val="24"/>
          <w:szCs w:val="24"/>
        </w:rPr>
        <w:t>distilled</w:t>
      </w:r>
      <w:r w:rsidRPr="00BE7566">
        <w:rPr>
          <w:rFonts w:ascii="Times New Roman" w:eastAsia="Calibri" w:hAnsi="Times New Roman" w:cs="Times New Roman"/>
          <w:color w:val="000000"/>
          <w:kern w:val="2"/>
          <w:sz w:val="24"/>
          <w:szCs w:val="24"/>
        </w:rPr>
        <w:t xml:space="preserve"> </w:t>
      </w:r>
      <w:r w:rsidR="004848C1">
        <w:rPr>
          <w:rFonts w:ascii="Times New Roman" w:eastAsia="Calibri" w:hAnsi="Times New Roman" w:cs="Times New Roman"/>
          <w:color w:val="000000"/>
          <w:kern w:val="2"/>
          <w:sz w:val="24"/>
          <w:szCs w:val="24"/>
        </w:rPr>
        <w:t>water</w:t>
      </w:r>
      <w:r w:rsidRPr="00BE7566">
        <w:rPr>
          <w:rFonts w:ascii="Times New Roman" w:eastAsia="Calibri" w:hAnsi="Times New Roman" w:cs="Times New Roman"/>
          <w:color w:val="000000"/>
          <w:kern w:val="2"/>
          <w:sz w:val="24"/>
          <w:szCs w:val="24"/>
        </w:rPr>
        <w:t xml:space="preserve"> using sterile</w:t>
      </w:r>
      <w:r>
        <w:rPr>
          <w:rFonts w:ascii="Times New Roman" w:eastAsia="Calibri" w:hAnsi="Times New Roman" w:cs="Times New Roman"/>
          <w:color w:val="000000"/>
          <w:kern w:val="2"/>
          <w:sz w:val="24"/>
          <w:szCs w:val="24"/>
        </w:rPr>
        <w:t xml:space="preserve"> </w:t>
      </w:r>
      <w:r w:rsidRPr="00BE7566">
        <w:rPr>
          <w:rFonts w:ascii="Times New Roman" w:eastAsia="Calibri" w:hAnsi="Times New Roman" w:cs="Times New Roman"/>
          <w:color w:val="000000"/>
          <w:kern w:val="2"/>
          <w:sz w:val="24"/>
          <w:szCs w:val="24"/>
        </w:rPr>
        <w:t>pipette</w:t>
      </w:r>
      <w:r w:rsidR="00BB1ECA">
        <w:rPr>
          <w:rFonts w:ascii="Times New Roman" w:eastAsia="Calibri" w:hAnsi="Times New Roman" w:cs="Times New Roman"/>
          <w:color w:val="000000"/>
          <w:kern w:val="2"/>
          <w:sz w:val="24"/>
          <w:szCs w:val="24"/>
        </w:rPr>
        <w:t>s</w:t>
      </w:r>
      <w:r w:rsidRPr="00BE7566">
        <w:rPr>
          <w:rFonts w:ascii="Times New Roman" w:eastAsia="Calibri" w:hAnsi="Times New Roman" w:cs="Times New Roman"/>
          <w:color w:val="000000"/>
          <w:kern w:val="2"/>
          <w:sz w:val="24"/>
          <w:szCs w:val="24"/>
        </w:rPr>
        <w:t xml:space="preserve">. The </w:t>
      </w:r>
      <w:r w:rsidR="004848C1">
        <w:rPr>
          <w:rFonts w:ascii="Times New Roman" w:eastAsia="Calibri" w:hAnsi="Times New Roman" w:cs="Times New Roman"/>
          <w:color w:val="000000"/>
          <w:kern w:val="2"/>
          <w:sz w:val="24"/>
          <w:szCs w:val="24"/>
        </w:rPr>
        <w:t xml:space="preserve">resultant </w:t>
      </w:r>
      <w:r w:rsidRPr="00BE7566">
        <w:rPr>
          <w:rFonts w:ascii="Times New Roman" w:eastAsia="Calibri" w:hAnsi="Times New Roman" w:cs="Times New Roman"/>
          <w:color w:val="000000"/>
          <w:kern w:val="2"/>
          <w:sz w:val="24"/>
          <w:szCs w:val="24"/>
        </w:rPr>
        <w:t xml:space="preserve">solution </w:t>
      </w:r>
      <w:r w:rsidR="00357933">
        <w:rPr>
          <w:rFonts w:ascii="Times New Roman" w:eastAsia="Calibri" w:hAnsi="Times New Roman" w:cs="Times New Roman"/>
          <w:color w:val="000000"/>
          <w:kern w:val="2"/>
          <w:sz w:val="24"/>
          <w:szCs w:val="24"/>
        </w:rPr>
        <w:t>was</w:t>
      </w:r>
      <w:r w:rsidRPr="00BE7566">
        <w:rPr>
          <w:rFonts w:ascii="Times New Roman" w:eastAsia="Calibri" w:hAnsi="Times New Roman" w:cs="Times New Roman"/>
          <w:color w:val="000000"/>
          <w:kern w:val="2"/>
          <w:sz w:val="24"/>
          <w:szCs w:val="24"/>
        </w:rPr>
        <w:t xml:space="preserve"> then mixed</w:t>
      </w:r>
      <w:r w:rsidR="00357933">
        <w:rPr>
          <w:rFonts w:ascii="Times New Roman" w:eastAsia="Calibri" w:hAnsi="Times New Roman" w:cs="Times New Roman"/>
          <w:color w:val="000000"/>
          <w:kern w:val="2"/>
          <w:sz w:val="24"/>
          <w:szCs w:val="24"/>
        </w:rPr>
        <w:t xml:space="preserve"> thoroughly together</w:t>
      </w:r>
      <w:r w:rsidRPr="00BE7566">
        <w:rPr>
          <w:rFonts w:ascii="Times New Roman" w:eastAsia="Calibri" w:hAnsi="Times New Roman" w:cs="Times New Roman"/>
          <w:color w:val="000000"/>
          <w:kern w:val="2"/>
          <w:sz w:val="24"/>
          <w:szCs w:val="24"/>
        </w:rPr>
        <w:t xml:space="preserve"> and </w:t>
      </w:r>
      <w:r w:rsidR="00357933">
        <w:rPr>
          <w:rFonts w:ascii="Times New Roman" w:eastAsia="Calibri" w:hAnsi="Times New Roman" w:cs="Times New Roman"/>
          <w:color w:val="000000"/>
          <w:kern w:val="2"/>
          <w:sz w:val="24"/>
          <w:szCs w:val="24"/>
        </w:rPr>
        <w:t xml:space="preserve">was </w:t>
      </w:r>
      <w:r w:rsidR="00CD47CA">
        <w:rPr>
          <w:rFonts w:ascii="Times New Roman" w:eastAsia="Calibri" w:hAnsi="Times New Roman" w:cs="Times New Roman"/>
          <w:color w:val="000000"/>
          <w:kern w:val="2"/>
          <w:sz w:val="24"/>
          <w:szCs w:val="24"/>
        </w:rPr>
        <w:t xml:space="preserve">further </w:t>
      </w:r>
      <w:r w:rsidRPr="00BE7566">
        <w:rPr>
          <w:rFonts w:ascii="Times New Roman" w:eastAsia="Calibri" w:hAnsi="Times New Roman" w:cs="Times New Roman"/>
          <w:color w:val="000000"/>
          <w:kern w:val="2"/>
          <w:sz w:val="24"/>
          <w:szCs w:val="24"/>
        </w:rPr>
        <w:t>diluted. For</w:t>
      </w:r>
      <w:r w:rsidR="00CD47CA">
        <w:rPr>
          <w:rFonts w:ascii="Times New Roman" w:eastAsia="Calibri" w:hAnsi="Times New Roman" w:cs="Times New Roman"/>
          <w:color w:val="000000"/>
          <w:kern w:val="2"/>
          <w:sz w:val="24"/>
          <w:szCs w:val="24"/>
        </w:rPr>
        <w:t xml:space="preserve"> each </w:t>
      </w:r>
      <w:r w:rsidRPr="00BE7566">
        <w:rPr>
          <w:rFonts w:ascii="Times New Roman" w:eastAsia="Calibri" w:hAnsi="Times New Roman" w:cs="Times New Roman"/>
          <w:color w:val="000000"/>
          <w:kern w:val="2"/>
          <w:sz w:val="24"/>
          <w:szCs w:val="24"/>
        </w:rPr>
        <w:t xml:space="preserve">serial dilution, </w:t>
      </w:r>
      <w:r w:rsidR="00CD47CA">
        <w:rPr>
          <w:rFonts w:ascii="Times New Roman" w:eastAsia="Calibri" w:hAnsi="Times New Roman" w:cs="Times New Roman"/>
          <w:color w:val="000000"/>
          <w:kern w:val="2"/>
          <w:sz w:val="24"/>
          <w:szCs w:val="24"/>
        </w:rPr>
        <w:t xml:space="preserve">a </w:t>
      </w:r>
      <w:r w:rsidRPr="00BE7566">
        <w:rPr>
          <w:rFonts w:ascii="Times New Roman" w:eastAsia="Calibri" w:hAnsi="Times New Roman" w:cs="Times New Roman"/>
          <w:color w:val="000000"/>
          <w:kern w:val="2"/>
          <w:sz w:val="24"/>
          <w:szCs w:val="24"/>
        </w:rPr>
        <w:t>marking tape and a marker w</w:t>
      </w:r>
      <w:r w:rsidR="001F2D14">
        <w:rPr>
          <w:rFonts w:ascii="Times New Roman" w:eastAsia="Calibri" w:hAnsi="Times New Roman" w:cs="Times New Roman"/>
          <w:color w:val="000000"/>
          <w:kern w:val="2"/>
          <w:sz w:val="24"/>
          <w:szCs w:val="24"/>
        </w:rPr>
        <w:t>as</w:t>
      </w:r>
      <w:r w:rsidRPr="00BE7566">
        <w:rPr>
          <w:rFonts w:ascii="Times New Roman" w:eastAsia="Calibri" w:hAnsi="Times New Roman" w:cs="Times New Roman"/>
          <w:color w:val="000000"/>
          <w:kern w:val="2"/>
          <w:sz w:val="24"/>
          <w:szCs w:val="24"/>
        </w:rPr>
        <w:t xml:space="preserve"> used to label each test tube holding 9ml of sterile distilled water. </w:t>
      </w:r>
      <w:r w:rsidR="00A63C7B">
        <w:rPr>
          <w:rFonts w:ascii="Times New Roman" w:eastAsia="Calibri" w:hAnsi="Times New Roman" w:cs="Times New Roman"/>
          <w:color w:val="000000"/>
          <w:kern w:val="2"/>
          <w:sz w:val="24"/>
          <w:szCs w:val="24"/>
        </w:rPr>
        <w:t>D</w:t>
      </w:r>
      <w:r w:rsidRPr="00BE7566">
        <w:rPr>
          <w:rFonts w:ascii="Times New Roman" w:eastAsia="Calibri" w:hAnsi="Times New Roman" w:cs="Times New Roman"/>
          <w:color w:val="000000"/>
          <w:kern w:val="2"/>
          <w:sz w:val="24"/>
          <w:szCs w:val="24"/>
        </w:rPr>
        <w:t xml:space="preserve">ilutions </w:t>
      </w:r>
      <w:r w:rsidR="00CD47CA">
        <w:rPr>
          <w:rFonts w:ascii="Times New Roman" w:eastAsia="Calibri" w:hAnsi="Times New Roman" w:cs="Times New Roman"/>
          <w:color w:val="000000"/>
          <w:kern w:val="2"/>
          <w:sz w:val="24"/>
          <w:szCs w:val="24"/>
        </w:rPr>
        <w:t>of known concentrations</w:t>
      </w:r>
      <w:r w:rsidR="00A63C7B">
        <w:rPr>
          <w:rFonts w:ascii="Times New Roman" w:eastAsia="Calibri" w:hAnsi="Times New Roman" w:cs="Times New Roman"/>
          <w:color w:val="000000"/>
          <w:kern w:val="2"/>
          <w:sz w:val="24"/>
          <w:szCs w:val="24"/>
        </w:rPr>
        <w:t xml:space="preserve"> </w:t>
      </w:r>
      <w:r w:rsidRPr="00BE7566">
        <w:rPr>
          <w:rFonts w:ascii="Times New Roman" w:eastAsia="Calibri" w:hAnsi="Times New Roman" w:cs="Times New Roman"/>
          <w:color w:val="000000"/>
          <w:kern w:val="2"/>
          <w:sz w:val="24"/>
          <w:szCs w:val="24"/>
        </w:rPr>
        <w:t>(</w:t>
      </w:r>
      <w:r w:rsidR="00A63C7B">
        <w:rPr>
          <w:rFonts w:ascii="Times New Roman" w:eastAsia="Calibri" w:hAnsi="Times New Roman" w:cs="Times New Roman"/>
          <w:color w:val="000000"/>
          <w:kern w:val="2"/>
          <w:sz w:val="24"/>
          <w:szCs w:val="24"/>
        </w:rPr>
        <w:t>10</w:t>
      </w:r>
      <w:r w:rsidR="00A63C7B">
        <w:rPr>
          <w:rFonts w:ascii="Times New Roman" w:eastAsia="Calibri" w:hAnsi="Times New Roman" w:cs="Times New Roman"/>
          <w:color w:val="000000"/>
          <w:kern w:val="2"/>
          <w:sz w:val="24"/>
          <w:szCs w:val="24"/>
          <w:vertAlign w:val="superscript"/>
        </w:rPr>
        <w:t>-1</w:t>
      </w:r>
      <w:r w:rsidR="00A63C7B">
        <w:rPr>
          <w:rFonts w:ascii="Times New Roman" w:eastAsia="Calibri" w:hAnsi="Times New Roman" w:cs="Times New Roman"/>
          <w:color w:val="000000"/>
          <w:kern w:val="2"/>
          <w:sz w:val="24"/>
          <w:szCs w:val="24"/>
        </w:rPr>
        <w:t>,1</w:t>
      </w:r>
      <w:r w:rsidRPr="00BE7566">
        <w:rPr>
          <w:rFonts w:ascii="Times New Roman" w:eastAsia="Calibri" w:hAnsi="Times New Roman" w:cs="Times New Roman"/>
          <w:color w:val="000000"/>
          <w:kern w:val="2"/>
          <w:sz w:val="24"/>
          <w:szCs w:val="24"/>
        </w:rPr>
        <w:t>0</w:t>
      </w:r>
      <w:r w:rsidRPr="00BE7566">
        <w:rPr>
          <w:rFonts w:ascii="Times New Roman" w:eastAsia="Calibri" w:hAnsi="Times New Roman" w:cs="Times New Roman"/>
          <w:color w:val="000000"/>
          <w:kern w:val="2"/>
          <w:sz w:val="24"/>
          <w:szCs w:val="24"/>
          <w:vertAlign w:val="superscript"/>
        </w:rPr>
        <w:t>-2</w:t>
      </w:r>
      <w:r w:rsidRPr="00BE7566">
        <w:rPr>
          <w:rFonts w:ascii="Times New Roman" w:eastAsia="Calibri" w:hAnsi="Times New Roman" w:cs="Times New Roman"/>
          <w:color w:val="000000"/>
          <w:kern w:val="2"/>
          <w:sz w:val="24"/>
          <w:szCs w:val="24"/>
        </w:rPr>
        <w:t>, 10</w:t>
      </w:r>
      <w:r w:rsidRPr="00BE7566">
        <w:rPr>
          <w:rFonts w:ascii="Times New Roman" w:eastAsia="Calibri" w:hAnsi="Times New Roman" w:cs="Times New Roman"/>
          <w:color w:val="000000"/>
          <w:kern w:val="2"/>
          <w:sz w:val="24"/>
          <w:szCs w:val="24"/>
          <w:vertAlign w:val="superscript"/>
        </w:rPr>
        <w:t>-3</w:t>
      </w:r>
      <w:r w:rsidRPr="00BE7566">
        <w:rPr>
          <w:rFonts w:ascii="Times New Roman" w:eastAsia="Calibri" w:hAnsi="Times New Roman" w:cs="Times New Roman"/>
          <w:color w:val="000000"/>
          <w:kern w:val="2"/>
          <w:sz w:val="24"/>
          <w:szCs w:val="24"/>
        </w:rPr>
        <w:t>, 10</w:t>
      </w:r>
      <w:r w:rsidRPr="00BE7566">
        <w:rPr>
          <w:rFonts w:ascii="Times New Roman" w:eastAsia="Calibri" w:hAnsi="Times New Roman" w:cs="Times New Roman"/>
          <w:color w:val="000000"/>
          <w:kern w:val="2"/>
          <w:sz w:val="24"/>
          <w:szCs w:val="24"/>
          <w:vertAlign w:val="superscript"/>
        </w:rPr>
        <w:t>-</w:t>
      </w:r>
      <w:proofErr w:type="gramStart"/>
      <w:r w:rsidRPr="00BE7566">
        <w:rPr>
          <w:rFonts w:ascii="Times New Roman" w:eastAsia="Calibri" w:hAnsi="Times New Roman" w:cs="Times New Roman"/>
          <w:color w:val="000000"/>
          <w:kern w:val="2"/>
          <w:sz w:val="24"/>
          <w:szCs w:val="24"/>
          <w:vertAlign w:val="superscript"/>
        </w:rPr>
        <w:t>4</w:t>
      </w:r>
      <w:r w:rsidR="00CD47CA">
        <w:rPr>
          <w:rFonts w:ascii="Times New Roman" w:eastAsia="Calibri" w:hAnsi="Times New Roman" w:cs="Times New Roman"/>
          <w:color w:val="000000"/>
          <w:kern w:val="2"/>
          <w:sz w:val="24"/>
          <w:szCs w:val="24"/>
          <w:vertAlign w:val="superscript"/>
        </w:rPr>
        <w:t xml:space="preserve"> </w:t>
      </w:r>
      <w:r w:rsidR="00CD47CA">
        <w:rPr>
          <w:rFonts w:ascii="Times New Roman" w:eastAsia="Calibri" w:hAnsi="Times New Roman" w:cs="Times New Roman"/>
          <w:color w:val="000000"/>
          <w:kern w:val="2"/>
          <w:sz w:val="24"/>
          <w:szCs w:val="24"/>
        </w:rPr>
        <w:t>)</w:t>
      </w:r>
      <w:proofErr w:type="gramEnd"/>
      <w:r w:rsidR="00CD47CA">
        <w:rPr>
          <w:rFonts w:ascii="Times New Roman" w:eastAsia="Calibri" w:hAnsi="Times New Roman" w:cs="Times New Roman"/>
          <w:color w:val="000000"/>
          <w:kern w:val="2"/>
          <w:sz w:val="24"/>
          <w:szCs w:val="24"/>
        </w:rPr>
        <w:t xml:space="preserve"> </w:t>
      </w:r>
      <w:r w:rsidRPr="00BE7566">
        <w:rPr>
          <w:rFonts w:ascii="Times New Roman" w:eastAsia="Calibri" w:hAnsi="Times New Roman" w:cs="Times New Roman"/>
          <w:color w:val="000000"/>
          <w:kern w:val="2"/>
          <w:sz w:val="24"/>
          <w:szCs w:val="24"/>
        </w:rPr>
        <w:t xml:space="preserve">were made </w:t>
      </w:r>
      <w:r w:rsidR="00A63C7B" w:rsidRPr="00BE7566">
        <w:rPr>
          <w:rFonts w:ascii="Times New Roman" w:eastAsia="Calibri" w:hAnsi="Times New Roman" w:cs="Times New Roman"/>
          <w:color w:val="000000"/>
          <w:kern w:val="2"/>
          <w:sz w:val="24"/>
          <w:szCs w:val="24"/>
        </w:rPr>
        <w:t>serially</w:t>
      </w:r>
      <w:r w:rsidRPr="00BE7566">
        <w:rPr>
          <w:rFonts w:ascii="Times New Roman" w:eastAsia="Calibri" w:hAnsi="Times New Roman" w:cs="Times New Roman"/>
          <w:color w:val="000000"/>
          <w:kern w:val="2"/>
          <w:sz w:val="24"/>
          <w:szCs w:val="24"/>
        </w:rPr>
        <w:t xml:space="preserve"> by </w:t>
      </w:r>
      <w:r w:rsidR="00A63C7B">
        <w:rPr>
          <w:rFonts w:ascii="Times New Roman" w:eastAsia="Calibri" w:hAnsi="Times New Roman" w:cs="Times New Roman"/>
          <w:color w:val="000000"/>
          <w:kern w:val="2"/>
          <w:sz w:val="24"/>
          <w:szCs w:val="24"/>
        </w:rPr>
        <w:t xml:space="preserve">the </w:t>
      </w:r>
      <w:r w:rsidRPr="00BE7566">
        <w:rPr>
          <w:rFonts w:ascii="Times New Roman" w:eastAsia="Calibri" w:hAnsi="Times New Roman" w:cs="Times New Roman"/>
          <w:color w:val="000000"/>
          <w:kern w:val="2"/>
          <w:sz w:val="24"/>
          <w:szCs w:val="24"/>
        </w:rPr>
        <w:t xml:space="preserve">addition </w:t>
      </w:r>
      <w:r w:rsidR="00A63C7B">
        <w:rPr>
          <w:rFonts w:ascii="Times New Roman" w:eastAsia="Calibri" w:hAnsi="Times New Roman" w:cs="Times New Roman"/>
          <w:color w:val="000000"/>
          <w:kern w:val="2"/>
          <w:sz w:val="24"/>
          <w:szCs w:val="24"/>
        </w:rPr>
        <w:t xml:space="preserve">of </w:t>
      </w:r>
      <w:r w:rsidRPr="00BE7566">
        <w:rPr>
          <w:rFonts w:ascii="Times New Roman" w:eastAsia="Calibri" w:hAnsi="Times New Roman" w:cs="Times New Roman"/>
          <w:color w:val="000000"/>
          <w:kern w:val="2"/>
          <w:sz w:val="24"/>
          <w:szCs w:val="24"/>
        </w:rPr>
        <w:t>1ml of</w:t>
      </w:r>
      <w:r w:rsidR="00BB1ECA">
        <w:rPr>
          <w:rFonts w:ascii="Times New Roman" w:eastAsia="Calibri" w:hAnsi="Times New Roman" w:cs="Times New Roman"/>
          <w:color w:val="000000"/>
          <w:kern w:val="2"/>
          <w:sz w:val="24"/>
          <w:szCs w:val="24"/>
        </w:rPr>
        <w:t xml:space="preserve"> the</w:t>
      </w:r>
      <w:r w:rsidRPr="00BE7566">
        <w:rPr>
          <w:rFonts w:ascii="Times New Roman" w:eastAsia="Calibri" w:hAnsi="Times New Roman" w:cs="Times New Roman"/>
          <w:color w:val="000000"/>
          <w:kern w:val="2"/>
          <w:sz w:val="24"/>
          <w:szCs w:val="24"/>
        </w:rPr>
        <w:t xml:space="preserve"> solution </w:t>
      </w:r>
      <w:r w:rsidR="00BB1ECA">
        <w:rPr>
          <w:rFonts w:ascii="Times New Roman" w:eastAsia="Calibri" w:hAnsi="Times New Roman" w:cs="Times New Roman"/>
          <w:color w:val="000000"/>
          <w:kern w:val="2"/>
          <w:sz w:val="24"/>
          <w:szCs w:val="24"/>
        </w:rPr>
        <w:t>to</w:t>
      </w:r>
      <w:r w:rsidRPr="00BE7566">
        <w:rPr>
          <w:rFonts w:ascii="Times New Roman" w:eastAsia="Calibri" w:hAnsi="Times New Roman" w:cs="Times New Roman"/>
          <w:color w:val="000000"/>
          <w:kern w:val="2"/>
          <w:sz w:val="24"/>
          <w:szCs w:val="24"/>
        </w:rPr>
        <w:t xml:space="preserve"> 9ml of the diluent. </w:t>
      </w:r>
    </w:p>
    <w:p w14:paraId="45CEBDCE" w14:textId="655C2CB2" w:rsidR="00BE7566" w:rsidRDefault="00BE7566" w:rsidP="00BE7566">
      <w:pPr>
        <w:spacing w:line="480" w:lineRule="auto"/>
        <w:jc w:val="both"/>
        <w:rPr>
          <w:rFonts w:ascii="Times New Roman" w:eastAsia="Calibri" w:hAnsi="Times New Roman" w:cs="Times New Roman"/>
          <w:b/>
          <w:bCs/>
          <w:color w:val="000000"/>
          <w:kern w:val="2"/>
          <w:sz w:val="24"/>
          <w:szCs w:val="24"/>
        </w:rPr>
      </w:pPr>
      <w:r>
        <w:rPr>
          <w:rFonts w:ascii="Times New Roman" w:eastAsia="Calibri" w:hAnsi="Times New Roman" w:cs="Times New Roman"/>
          <w:b/>
          <w:bCs/>
          <w:color w:val="000000"/>
          <w:kern w:val="2"/>
          <w:sz w:val="24"/>
          <w:szCs w:val="24"/>
        </w:rPr>
        <w:t>3.5 Bacteriological analysis</w:t>
      </w:r>
    </w:p>
    <w:p w14:paraId="626703E8" w14:textId="3D123B36" w:rsidR="00BE7566" w:rsidRDefault="00BE7566" w:rsidP="00BE7566">
      <w:pPr>
        <w:spacing w:line="480" w:lineRule="auto"/>
        <w:jc w:val="both"/>
        <w:rPr>
          <w:rFonts w:ascii="Times New Roman" w:eastAsia="Calibri" w:hAnsi="Times New Roman" w:cs="Times New Roman"/>
          <w:color w:val="000000"/>
          <w:kern w:val="2"/>
          <w:sz w:val="24"/>
          <w:szCs w:val="24"/>
        </w:rPr>
      </w:pPr>
      <w:r w:rsidRPr="00BE7566">
        <w:rPr>
          <w:rFonts w:ascii="Times New Roman" w:eastAsia="Calibri" w:hAnsi="Times New Roman" w:cs="Times New Roman"/>
          <w:color w:val="000000"/>
          <w:kern w:val="2"/>
          <w:sz w:val="24"/>
          <w:szCs w:val="24"/>
        </w:rPr>
        <w:t xml:space="preserve">All the samples were subjected to bacterial analysis using </w:t>
      </w:r>
      <w:r w:rsidR="00BB1ECA">
        <w:rPr>
          <w:rFonts w:ascii="Times New Roman" w:eastAsia="Calibri" w:hAnsi="Times New Roman" w:cs="Times New Roman"/>
          <w:color w:val="000000"/>
          <w:kern w:val="2"/>
          <w:sz w:val="24"/>
          <w:szCs w:val="24"/>
        </w:rPr>
        <w:t xml:space="preserve">the </w:t>
      </w:r>
      <w:r w:rsidRPr="00BE7566">
        <w:rPr>
          <w:rFonts w:ascii="Times New Roman" w:eastAsia="Calibri" w:hAnsi="Times New Roman" w:cs="Times New Roman"/>
          <w:color w:val="000000"/>
          <w:kern w:val="2"/>
          <w:sz w:val="24"/>
          <w:szCs w:val="24"/>
        </w:rPr>
        <w:t>total viable bacteria</w:t>
      </w:r>
      <w:r w:rsidR="00BB1ECA">
        <w:rPr>
          <w:rFonts w:ascii="Times New Roman" w:eastAsia="Calibri" w:hAnsi="Times New Roman" w:cs="Times New Roman"/>
          <w:color w:val="000000"/>
          <w:kern w:val="2"/>
          <w:sz w:val="24"/>
          <w:szCs w:val="24"/>
        </w:rPr>
        <w:t xml:space="preserve"> and</w:t>
      </w:r>
      <w:r w:rsidRPr="00BE7566">
        <w:rPr>
          <w:rFonts w:ascii="Times New Roman" w:eastAsia="Calibri" w:hAnsi="Times New Roman" w:cs="Times New Roman"/>
          <w:color w:val="000000"/>
          <w:kern w:val="2"/>
          <w:sz w:val="24"/>
          <w:szCs w:val="24"/>
        </w:rPr>
        <w:t xml:space="preserve"> </w:t>
      </w:r>
      <w:r w:rsidR="00BB1ECA">
        <w:rPr>
          <w:rFonts w:ascii="Times New Roman" w:eastAsia="Calibri" w:hAnsi="Times New Roman" w:cs="Times New Roman"/>
          <w:color w:val="000000"/>
          <w:kern w:val="2"/>
          <w:sz w:val="24"/>
          <w:szCs w:val="24"/>
        </w:rPr>
        <w:t>fecal</w:t>
      </w:r>
      <w:r w:rsidRPr="00BE7566">
        <w:rPr>
          <w:rFonts w:ascii="Times New Roman" w:eastAsia="Calibri" w:hAnsi="Times New Roman" w:cs="Times New Roman"/>
          <w:color w:val="000000"/>
          <w:kern w:val="2"/>
          <w:sz w:val="24"/>
          <w:szCs w:val="24"/>
        </w:rPr>
        <w:t xml:space="preserve"> coliforms. Using culture media,</w:t>
      </w:r>
      <w:r>
        <w:rPr>
          <w:rFonts w:ascii="Times New Roman" w:eastAsia="Calibri" w:hAnsi="Times New Roman" w:cs="Times New Roman"/>
          <w:color w:val="000000"/>
          <w:kern w:val="2"/>
          <w:sz w:val="24"/>
          <w:szCs w:val="24"/>
        </w:rPr>
        <w:t xml:space="preserve"> </w:t>
      </w:r>
      <w:r w:rsidRPr="00BE7566">
        <w:rPr>
          <w:rFonts w:ascii="Times New Roman" w:eastAsia="Calibri" w:hAnsi="Times New Roman" w:cs="Times New Roman"/>
          <w:color w:val="000000"/>
          <w:kern w:val="2"/>
          <w:sz w:val="24"/>
          <w:szCs w:val="24"/>
        </w:rPr>
        <w:t>potential isolates were identified and their numbers</w:t>
      </w:r>
      <w:r w:rsidR="00BB1ECA">
        <w:rPr>
          <w:rFonts w:ascii="Times New Roman" w:eastAsia="Calibri" w:hAnsi="Times New Roman" w:cs="Times New Roman"/>
          <w:color w:val="000000"/>
          <w:kern w:val="2"/>
          <w:sz w:val="24"/>
          <w:szCs w:val="24"/>
        </w:rPr>
        <w:t xml:space="preserve"> were </w:t>
      </w:r>
      <w:r w:rsidRPr="00BE7566">
        <w:rPr>
          <w:rFonts w:ascii="Times New Roman" w:eastAsia="Calibri" w:hAnsi="Times New Roman" w:cs="Times New Roman"/>
          <w:color w:val="000000"/>
          <w:kern w:val="2"/>
          <w:sz w:val="24"/>
          <w:szCs w:val="24"/>
        </w:rPr>
        <w:t xml:space="preserve">expressed </w:t>
      </w:r>
      <w:r w:rsidR="00BB1ECA">
        <w:rPr>
          <w:rFonts w:ascii="Times New Roman" w:eastAsia="Calibri" w:hAnsi="Times New Roman" w:cs="Times New Roman"/>
          <w:color w:val="000000"/>
          <w:kern w:val="2"/>
          <w:sz w:val="24"/>
          <w:szCs w:val="24"/>
        </w:rPr>
        <w:t>in terms of</w:t>
      </w:r>
      <w:r w:rsidRPr="00BE7566">
        <w:rPr>
          <w:rFonts w:ascii="Times New Roman" w:eastAsia="Calibri" w:hAnsi="Times New Roman" w:cs="Times New Roman"/>
          <w:color w:val="000000"/>
          <w:kern w:val="2"/>
          <w:sz w:val="24"/>
          <w:szCs w:val="24"/>
        </w:rPr>
        <w:t xml:space="preserve"> colony forming units.</w:t>
      </w:r>
    </w:p>
    <w:p w14:paraId="16242DF1" w14:textId="4B5698D5" w:rsidR="00BE7566" w:rsidRDefault="00BE7566" w:rsidP="00BE7566">
      <w:pPr>
        <w:spacing w:line="480" w:lineRule="auto"/>
        <w:jc w:val="both"/>
        <w:rPr>
          <w:rFonts w:ascii="Times New Roman" w:eastAsia="Calibri" w:hAnsi="Times New Roman" w:cs="Times New Roman"/>
          <w:b/>
          <w:bCs/>
          <w:color w:val="000000"/>
          <w:kern w:val="2"/>
          <w:sz w:val="24"/>
          <w:szCs w:val="24"/>
        </w:rPr>
      </w:pPr>
      <w:r>
        <w:rPr>
          <w:rFonts w:ascii="Times New Roman" w:eastAsia="Calibri" w:hAnsi="Times New Roman" w:cs="Times New Roman"/>
          <w:b/>
          <w:bCs/>
          <w:color w:val="000000"/>
          <w:kern w:val="2"/>
          <w:sz w:val="24"/>
          <w:szCs w:val="24"/>
        </w:rPr>
        <w:t xml:space="preserve">3.6 </w:t>
      </w:r>
      <w:r w:rsidR="00074451">
        <w:rPr>
          <w:rFonts w:ascii="Times New Roman" w:eastAsia="Calibri" w:hAnsi="Times New Roman" w:cs="Times New Roman"/>
          <w:b/>
          <w:bCs/>
          <w:color w:val="000000"/>
          <w:kern w:val="2"/>
          <w:sz w:val="24"/>
          <w:szCs w:val="24"/>
        </w:rPr>
        <w:t>Total viable/bacterial</w:t>
      </w:r>
      <w:r w:rsidR="005C1CDD">
        <w:rPr>
          <w:rFonts w:ascii="Times New Roman" w:eastAsia="Calibri" w:hAnsi="Times New Roman" w:cs="Times New Roman"/>
          <w:b/>
          <w:bCs/>
          <w:color w:val="000000"/>
          <w:kern w:val="2"/>
          <w:sz w:val="24"/>
          <w:szCs w:val="24"/>
        </w:rPr>
        <w:t xml:space="preserve"> and fungal</w:t>
      </w:r>
      <w:r w:rsidR="00074451">
        <w:rPr>
          <w:rFonts w:ascii="Times New Roman" w:eastAsia="Calibri" w:hAnsi="Times New Roman" w:cs="Times New Roman"/>
          <w:b/>
          <w:bCs/>
          <w:color w:val="000000"/>
          <w:kern w:val="2"/>
          <w:sz w:val="24"/>
          <w:szCs w:val="24"/>
        </w:rPr>
        <w:t xml:space="preserve"> count</w:t>
      </w:r>
    </w:p>
    <w:p w14:paraId="789D07DD" w14:textId="525A10B6" w:rsidR="00074451" w:rsidRDefault="00074451" w:rsidP="00074451">
      <w:pPr>
        <w:spacing w:line="480" w:lineRule="auto"/>
        <w:jc w:val="both"/>
        <w:rPr>
          <w:rFonts w:ascii="Times New Roman" w:eastAsia="Calibri" w:hAnsi="Times New Roman" w:cs="Times New Roman"/>
          <w:color w:val="000000"/>
          <w:kern w:val="2"/>
          <w:sz w:val="24"/>
          <w:szCs w:val="24"/>
        </w:rPr>
      </w:pPr>
      <w:r w:rsidRPr="00074451">
        <w:rPr>
          <w:rFonts w:ascii="Times New Roman" w:eastAsia="Calibri" w:hAnsi="Times New Roman" w:cs="Times New Roman"/>
          <w:color w:val="000000"/>
          <w:kern w:val="2"/>
          <w:sz w:val="24"/>
          <w:szCs w:val="24"/>
        </w:rPr>
        <w:t>The pour plate method was used to conduct the bacterial</w:t>
      </w:r>
      <w:r>
        <w:rPr>
          <w:rFonts w:ascii="Times New Roman" w:eastAsia="Calibri" w:hAnsi="Times New Roman" w:cs="Times New Roman"/>
          <w:color w:val="000000"/>
          <w:kern w:val="2"/>
          <w:sz w:val="24"/>
          <w:szCs w:val="24"/>
        </w:rPr>
        <w:t xml:space="preserve"> and fungal</w:t>
      </w:r>
      <w:r w:rsidRPr="00074451">
        <w:rPr>
          <w:rFonts w:ascii="Times New Roman" w:eastAsia="Calibri" w:hAnsi="Times New Roman" w:cs="Times New Roman"/>
          <w:color w:val="000000"/>
          <w:kern w:val="2"/>
          <w:sz w:val="24"/>
          <w:szCs w:val="24"/>
        </w:rPr>
        <w:t xml:space="preserve"> count. Test tube dilutions</w:t>
      </w:r>
      <w:r w:rsidR="005261F0">
        <w:rPr>
          <w:rFonts w:ascii="Times New Roman" w:eastAsia="Calibri" w:hAnsi="Times New Roman" w:cs="Times New Roman"/>
          <w:color w:val="000000"/>
          <w:kern w:val="2"/>
          <w:sz w:val="24"/>
          <w:szCs w:val="24"/>
        </w:rPr>
        <w:t xml:space="preserve"> </w:t>
      </w:r>
      <w:r w:rsidR="00A23DFD">
        <w:rPr>
          <w:rFonts w:ascii="Times New Roman" w:eastAsia="Calibri" w:hAnsi="Times New Roman" w:cs="Times New Roman"/>
          <w:color w:val="000000"/>
          <w:kern w:val="2"/>
          <w:sz w:val="24"/>
          <w:szCs w:val="24"/>
        </w:rPr>
        <w:t xml:space="preserve">of </w:t>
      </w:r>
      <w:r w:rsidR="00A23DFD" w:rsidRPr="00074451">
        <w:rPr>
          <w:rFonts w:ascii="Times New Roman" w:eastAsia="Calibri" w:hAnsi="Times New Roman" w:cs="Times New Roman"/>
          <w:color w:val="000000"/>
          <w:kern w:val="2"/>
          <w:sz w:val="24"/>
          <w:szCs w:val="24"/>
        </w:rPr>
        <w:t>10</w:t>
      </w:r>
      <w:r w:rsidRPr="00074451">
        <w:rPr>
          <w:rFonts w:ascii="Times New Roman" w:eastAsia="Calibri" w:hAnsi="Times New Roman" w:cs="Times New Roman"/>
          <w:color w:val="000000"/>
          <w:kern w:val="2"/>
          <w:sz w:val="24"/>
          <w:szCs w:val="24"/>
          <w:vertAlign w:val="superscript"/>
        </w:rPr>
        <w:t>-1</w:t>
      </w:r>
      <w:r w:rsidRPr="00074451">
        <w:rPr>
          <w:rFonts w:ascii="Times New Roman" w:eastAsia="Calibri" w:hAnsi="Times New Roman" w:cs="Times New Roman"/>
          <w:color w:val="000000"/>
          <w:kern w:val="2"/>
          <w:sz w:val="24"/>
          <w:szCs w:val="24"/>
        </w:rPr>
        <w:t>, 10</w:t>
      </w:r>
      <w:r w:rsidRPr="00074451">
        <w:rPr>
          <w:rFonts w:ascii="Times New Roman" w:eastAsia="Calibri" w:hAnsi="Times New Roman" w:cs="Times New Roman"/>
          <w:color w:val="000000"/>
          <w:kern w:val="2"/>
          <w:sz w:val="24"/>
          <w:szCs w:val="24"/>
          <w:vertAlign w:val="superscript"/>
        </w:rPr>
        <w:t>-2</w:t>
      </w:r>
      <w:r w:rsidRPr="00074451">
        <w:rPr>
          <w:rFonts w:ascii="Times New Roman" w:eastAsia="Calibri" w:hAnsi="Times New Roman" w:cs="Times New Roman"/>
          <w:color w:val="000000"/>
          <w:kern w:val="2"/>
          <w:sz w:val="24"/>
          <w:szCs w:val="24"/>
        </w:rPr>
        <w:t>, 10</w:t>
      </w:r>
      <w:r w:rsidRPr="00074451">
        <w:rPr>
          <w:rFonts w:ascii="Times New Roman" w:eastAsia="Calibri" w:hAnsi="Times New Roman" w:cs="Times New Roman"/>
          <w:color w:val="000000"/>
          <w:kern w:val="2"/>
          <w:sz w:val="24"/>
          <w:szCs w:val="24"/>
          <w:vertAlign w:val="superscript"/>
        </w:rPr>
        <w:t>-3</w:t>
      </w:r>
      <w:r w:rsidRPr="00074451">
        <w:rPr>
          <w:rFonts w:ascii="Times New Roman" w:eastAsia="Calibri" w:hAnsi="Times New Roman" w:cs="Times New Roman"/>
          <w:color w:val="000000"/>
          <w:kern w:val="2"/>
          <w:sz w:val="24"/>
          <w:szCs w:val="24"/>
        </w:rPr>
        <w:t xml:space="preserve"> and 10</w:t>
      </w:r>
      <w:r w:rsidRPr="00074451">
        <w:rPr>
          <w:rFonts w:ascii="Times New Roman" w:eastAsia="Calibri" w:hAnsi="Times New Roman" w:cs="Times New Roman"/>
          <w:color w:val="000000"/>
          <w:kern w:val="2"/>
          <w:sz w:val="24"/>
          <w:szCs w:val="24"/>
          <w:vertAlign w:val="superscript"/>
        </w:rPr>
        <w:t>-</w:t>
      </w:r>
      <w:proofErr w:type="gramStart"/>
      <w:r w:rsidRPr="00074451">
        <w:rPr>
          <w:rFonts w:ascii="Times New Roman" w:eastAsia="Calibri" w:hAnsi="Times New Roman" w:cs="Times New Roman"/>
          <w:color w:val="000000"/>
          <w:kern w:val="2"/>
          <w:sz w:val="24"/>
          <w:szCs w:val="24"/>
          <w:vertAlign w:val="superscript"/>
        </w:rPr>
        <w:t xml:space="preserve">4 </w:t>
      </w:r>
      <w:r w:rsidR="005261F0">
        <w:rPr>
          <w:rFonts w:ascii="Times New Roman" w:eastAsia="Calibri" w:hAnsi="Times New Roman" w:cs="Times New Roman"/>
          <w:color w:val="000000"/>
          <w:kern w:val="2"/>
          <w:sz w:val="24"/>
          <w:szCs w:val="24"/>
          <w:vertAlign w:val="superscript"/>
        </w:rPr>
        <w:t xml:space="preserve"> </w:t>
      </w:r>
      <w:r w:rsidR="005261F0">
        <w:rPr>
          <w:rFonts w:ascii="Times New Roman" w:eastAsia="Calibri" w:hAnsi="Times New Roman" w:cs="Times New Roman"/>
          <w:color w:val="000000"/>
          <w:kern w:val="2"/>
          <w:sz w:val="24"/>
          <w:szCs w:val="24"/>
        </w:rPr>
        <w:t>were</w:t>
      </w:r>
      <w:proofErr w:type="gramEnd"/>
      <w:r w:rsidR="005261F0">
        <w:rPr>
          <w:rFonts w:ascii="Times New Roman" w:eastAsia="Calibri" w:hAnsi="Times New Roman" w:cs="Times New Roman"/>
          <w:color w:val="000000"/>
          <w:kern w:val="2"/>
          <w:sz w:val="24"/>
          <w:szCs w:val="24"/>
        </w:rPr>
        <w:t xml:space="preserve"> labelled to c</w:t>
      </w:r>
      <w:r w:rsidRPr="00074451">
        <w:rPr>
          <w:rFonts w:ascii="Times New Roman" w:eastAsia="Calibri" w:hAnsi="Times New Roman" w:cs="Times New Roman"/>
          <w:color w:val="000000"/>
          <w:kern w:val="2"/>
          <w:sz w:val="24"/>
          <w:szCs w:val="24"/>
        </w:rPr>
        <w:t xml:space="preserve">orrespond </w:t>
      </w:r>
      <w:r w:rsidR="005261F0">
        <w:rPr>
          <w:rFonts w:ascii="Times New Roman" w:eastAsia="Calibri" w:hAnsi="Times New Roman" w:cs="Times New Roman"/>
          <w:color w:val="000000"/>
          <w:kern w:val="2"/>
          <w:sz w:val="24"/>
          <w:szCs w:val="24"/>
        </w:rPr>
        <w:t>with</w:t>
      </w:r>
      <w:r w:rsidRPr="00074451">
        <w:rPr>
          <w:rFonts w:ascii="Times New Roman" w:eastAsia="Calibri" w:hAnsi="Times New Roman" w:cs="Times New Roman"/>
          <w:color w:val="000000"/>
          <w:kern w:val="2"/>
          <w:sz w:val="24"/>
          <w:szCs w:val="24"/>
        </w:rPr>
        <w:t xml:space="preserve"> </w:t>
      </w:r>
      <w:r w:rsidR="00A23DFD">
        <w:rPr>
          <w:rFonts w:ascii="Times New Roman" w:eastAsia="Calibri" w:hAnsi="Times New Roman" w:cs="Times New Roman"/>
          <w:color w:val="000000"/>
          <w:kern w:val="2"/>
          <w:sz w:val="24"/>
          <w:szCs w:val="24"/>
        </w:rPr>
        <w:t>respective</w:t>
      </w:r>
      <w:r w:rsidRPr="00074451">
        <w:rPr>
          <w:rFonts w:ascii="Times New Roman" w:eastAsia="Calibri" w:hAnsi="Times New Roman" w:cs="Times New Roman"/>
          <w:color w:val="000000"/>
          <w:kern w:val="2"/>
          <w:sz w:val="24"/>
          <w:szCs w:val="24"/>
        </w:rPr>
        <w:t xml:space="preserve"> labels on sterile petri dishes</w:t>
      </w:r>
      <w:r w:rsidR="00A23DFD">
        <w:rPr>
          <w:rFonts w:ascii="Times New Roman" w:eastAsia="Calibri" w:hAnsi="Times New Roman" w:cs="Times New Roman"/>
          <w:color w:val="000000"/>
          <w:kern w:val="2"/>
          <w:sz w:val="24"/>
          <w:szCs w:val="24"/>
        </w:rPr>
        <w:t xml:space="preserve">. </w:t>
      </w:r>
      <w:r w:rsidRPr="00074451">
        <w:rPr>
          <w:rFonts w:ascii="Times New Roman" w:eastAsia="Calibri" w:hAnsi="Times New Roman" w:cs="Times New Roman"/>
          <w:color w:val="000000"/>
          <w:kern w:val="2"/>
          <w:sz w:val="24"/>
          <w:szCs w:val="24"/>
        </w:rPr>
        <w:t xml:space="preserve"> </w:t>
      </w:r>
      <w:r w:rsidR="00DD1CE1">
        <w:rPr>
          <w:rFonts w:ascii="Times New Roman" w:eastAsia="Calibri" w:hAnsi="Times New Roman" w:cs="Times New Roman"/>
          <w:color w:val="000000"/>
          <w:kern w:val="2"/>
          <w:sz w:val="24"/>
          <w:szCs w:val="24"/>
        </w:rPr>
        <w:t>Using</w:t>
      </w:r>
      <w:r w:rsidRPr="00074451">
        <w:rPr>
          <w:rFonts w:ascii="Times New Roman" w:eastAsia="Calibri" w:hAnsi="Times New Roman" w:cs="Times New Roman"/>
          <w:color w:val="000000"/>
          <w:kern w:val="2"/>
          <w:sz w:val="24"/>
          <w:szCs w:val="24"/>
        </w:rPr>
        <w:t xml:space="preserve"> their aliquot, 1ml of </w:t>
      </w:r>
      <w:r w:rsidR="005261F0">
        <w:rPr>
          <w:rFonts w:ascii="Times New Roman" w:eastAsia="Calibri" w:hAnsi="Times New Roman" w:cs="Times New Roman"/>
          <w:color w:val="000000"/>
          <w:kern w:val="2"/>
          <w:sz w:val="24"/>
          <w:szCs w:val="24"/>
        </w:rPr>
        <w:t>the corresponding</w:t>
      </w:r>
      <w:r w:rsidRPr="00074451">
        <w:rPr>
          <w:rFonts w:ascii="Times New Roman" w:eastAsia="Calibri" w:hAnsi="Times New Roman" w:cs="Times New Roman"/>
          <w:color w:val="000000"/>
          <w:kern w:val="2"/>
          <w:sz w:val="24"/>
          <w:szCs w:val="24"/>
        </w:rPr>
        <w:t xml:space="preserve"> dilutions were poured into the sterile petri dishes. The agar</w:t>
      </w:r>
      <w:r w:rsidR="001F2D14">
        <w:rPr>
          <w:rFonts w:ascii="Times New Roman" w:eastAsia="Calibri" w:hAnsi="Times New Roman" w:cs="Times New Roman"/>
          <w:color w:val="000000"/>
          <w:kern w:val="2"/>
          <w:sz w:val="24"/>
          <w:szCs w:val="24"/>
        </w:rPr>
        <w:t xml:space="preserve"> which has been added</w:t>
      </w:r>
      <w:r w:rsidRPr="00074451">
        <w:rPr>
          <w:rFonts w:ascii="Times New Roman" w:eastAsia="Calibri" w:hAnsi="Times New Roman" w:cs="Times New Roman"/>
          <w:color w:val="000000"/>
          <w:kern w:val="2"/>
          <w:sz w:val="24"/>
          <w:szCs w:val="24"/>
        </w:rPr>
        <w:t xml:space="preserve"> then settles after being fully and evenly stirred. The settled agar was then turned upside down and incubated for 24 hours at 37°C</w:t>
      </w:r>
      <w:r>
        <w:rPr>
          <w:rFonts w:ascii="Times New Roman" w:eastAsia="Calibri" w:hAnsi="Times New Roman" w:cs="Times New Roman"/>
          <w:color w:val="000000"/>
          <w:kern w:val="2"/>
          <w:sz w:val="24"/>
          <w:szCs w:val="24"/>
        </w:rPr>
        <w:t xml:space="preserve"> for bacteria and 48 hours at 30℃ for fungi.</w:t>
      </w:r>
    </w:p>
    <w:p w14:paraId="7FC023F8" w14:textId="57D7E4D8" w:rsidR="00DD056F" w:rsidRDefault="009D73E9" w:rsidP="0007445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074451">
        <w:rPr>
          <w:rFonts w:ascii="Times New Roman" w:hAnsi="Times New Roman" w:cs="Times New Roman"/>
          <w:b/>
          <w:bCs/>
          <w:sz w:val="24"/>
          <w:szCs w:val="24"/>
        </w:rPr>
        <w:t>7 Culture m</w:t>
      </w:r>
      <w:r>
        <w:rPr>
          <w:rFonts w:ascii="Times New Roman" w:hAnsi="Times New Roman" w:cs="Times New Roman"/>
          <w:b/>
          <w:bCs/>
          <w:sz w:val="24"/>
          <w:szCs w:val="24"/>
        </w:rPr>
        <w:t>edia preparation</w:t>
      </w:r>
    </w:p>
    <w:p w14:paraId="196A6929" w14:textId="7E781B35" w:rsidR="00446704" w:rsidRDefault="00446704" w:rsidP="00446704">
      <w:pPr>
        <w:spacing w:line="480" w:lineRule="auto"/>
        <w:jc w:val="both"/>
        <w:rPr>
          <w:rFonts w:ascii="Times New Roman" w:eastAsia="Calibri" w:hAnsi="Times New Roman" w:cs="Times New Roman"/>
          <w:color w:val="000000"/>
          <w:kern w:val="2"/>
          <w:sz w:val="24"/>
          <w:szCs w:val="24"/>
        </w:rPr>
      </w:pPr>
      <w:r w:rsidRPr="00446704">
        <w:rPr>
          <w:rFonts w:ascii="Times New Roman" w:eastAsia="Calibri" w:hAnsi="Times New Roman" w:cs="Times New Roman"/>
          <w:color w:val="000000"/>
          <w:kern w:val="2"/>
          <w:sz w:val="24"/>
          <w:szCs w:val="24"/>
        </w:rPr>
        <w:t>The culture media used were Plate count Agar (PCA),</w:t>
      </w:r>
      <w:r>
        <w:rPr>
          <w:rFonts w:ascii="Times New Roman" w:eastAsia="Calibri" w:hAnsi="Times New Roman" w:cs="Times New Roman"/>
          <w:color w:val="000000"/>
          <w:kern w:val="2"/>
          <w:sz w:val="24"/>
          <w:szCs w:val="24"/>
        </w:rPr>
        <w:t xml:space="preserve"> Potato Dextrose Agar</w:t>
      </w:r>
      <w:r w:rsidR="005853D9">
        <w:rPr>
          <w:rFonts w:ascii="Times New Roman" w:eastAsia="Calibri" w:hAnsi="Times New Roman" w:cs="Times New Roman"/>
          <w:color w:val="000000"/>
          <w:kern w:val="2"/>
          <w:sz w:val="24"/>
          <w:szCs w:val="24"/>
        </w:rPr>
        <w:t xml:space="preserve"> (PDA)</w:t>
      </w:r>
      <w:r>
        <w:rPr>
          <w:rFonts w:ascii="Times New Roman" w:eastAsia="Calibri" w:hAnsi="Times New Roman" w:cs="Times New Roman"/>
          <w:color w:val="000000"/>
          <w:kern w:val="2"/>
          <w:sz w:val="24"/>
          <w:szCs w:val="24"/>
        </w:rPr>
        <w:t>,</w:t>
      </w:r>
      <w:r w:rsidRPr="00446704">
        <w:rPr>
          <w:rFonts w:ascii="Times New Roman" w:eastAsia="Calibri" w:hAnsi="Times New Roman" w:cs="Times New Roman"/>
          <w:color w:val="000000"/>
          <w:kern w:val="2"/>
          <w:sz w:val="24"/>
          <w:szCs w:val="24"/>
        </w:rPr>
        <w:t xml:space="preserve"> </w:t>
      </w:r>
      <w:r w:rsidR="002722E0">
        <w:rPr>
          <w:rFonts w:ascii="Times New Roman" w:eastAsia="Calibri" w:hAnsi="Times New Roman" w:cs="Times New Roman"/>
          <w:color w:val="000000"/>
          <w:kern w:val="2"/>
          <w:sz w:val="24"/>
          <w:szCs w:val="24"/>
        </w:rPr>
        <w:t>n</w:t>
      </w:r>
      <w:r w:rsidRPr="00446704">
        <w:rPr>
          <w:rFonts w:ascii="Times New Roman" w:eastAsia="Calibri" w:hAnsi="Times New Roman" w:cs="Times New Roman"/>
          <w:color w:val="000000"/>
          <w:kern w:val="2"/>
          <w:sz w:val="24"/>
          <w:szCs w:val="24"/>
        </w:rPr>
        <w:t xml:space="preserve">utrient agar (NA), </w:t>
      </w:r>
      <w:r>
        <w:rPr>
          <w:rFonts w:ascii="Times New Roman" w:eastAsia="Calibri" w:hAnsi="Times New Roman" w:cs="Times New Roman"/>
          <w:color w:val="000000"/>
          <w:kern w:val="2"/>
          <w:sz w:val="24"/>
          <w:szCs w:val="24"/>
        </w:rPr>
        <w:t>peptone water,</w:t>
      </w:r>
      <w:r w:rsidRPr="00446704">
        <w:rPr>
          <w:rFonts w:ascii="Times New Roman" w:eastAsia="Calibri" w:hAnsi="Times New Roman" w:cs="Times New Roman"/>
          <w:color w:val="000000"/>
          <w:kern w:val="2"/>
          <w:sz w:val="24"/>
          <w:szCs w:val="24"/>
        </w:rPr>
        <w:t xml:space="preserve"> </w:t>
      </w:r>
      <w:r w:rsidR="002722E0">
        <w:rPr>
          <w:rFonts w:ascii="Times New Roman" w:eastAsia="Calibri" w:hAnsi="Times New Roman" w:cs="Times New Roman"/>
          <w:color w:val="000000"/>
          <w:kern w:val="2"/>
          <w:sz w:val="24"/>
          <w:szCs w:val="24"/>
        </w:rPr>
        <w:t>t</w:t>
      </w:r>
      <w:r w:rsidRPr="00446704">
        <w:rPr>
          <w:rFonts w:ascii="Times New Roman" w:eastAsia="Calibri" w:hAnsi="Times New Roman" w:cs="Times New Roman"/>
          <w:color w:val="000000"/>
          <w:kern w:val="2"/>
          <w:sz w:val="24"/>
          <w:szCs w:val="24"/>
        </w:rPr>
        <w:t>ryptophan broth and Eosin</w:t>
      </w:r>
      <w:r w:rsidR="005853D9">
        <w:rPr>
          <w:rFonts w:ascii="Times New Roman" w:eastAsia="Calibri" w:hAnsi="Times New Roman" w:cs="Times New Roman"/>
          <w:color w:val="000000"/>
          <w:kern w:val="2"/>
          <w:sz w:val="24"/>
          <w:szCs w:val="24"/>
        </w:rPr>
        <w:t xml:space="preserve"> </w:t>
      </w:r>
      <w:r w:rsidRPr="00446704">
        <w:rPr>
          <w:rFonts w:ascii="Times New Roman" w:eastAsia="Calibri" w:hAnsi="Times New Roman" w:cs="Times New Roman"/>
          <w:color w:val="000000"/>
          <w:kern w:val="2"/>
          <w:sz w:val="24"/>
          <w:szCs w:val="24"/>
        </w:rPr>
        <w:t xml:space="preserve">Methylene Blue (EMB). </w:t>
      </w:r>
      <w:r w:rsidR="005853D9">
        <w:rPr>
          <w:rFonts w:ascii="Times New Roman" w:eastAsia="Calibri" w:hAnsi="Times New Roman" w:cs="Times New Roman"/>
          <w:color w:val="000000"/>
          <w:kern w:val="2"/>
          <w:sz w:val="24"/>
          <w:szCs w:val="24"/>
        </w:rPr>
        <w:t xml:space="preserve">All </w:t>
      </w:r>
      <w:r w:rsidRPr="00446704">
        <w:rPr>
          <w:rFonts w:ascii="Times New Roman" w:eastAsia="Calibri" w:hAnsi="Times New Roman" w:cs="Times New Roman"/>
          <w:color w:val="000000"/>
          <w:kern w:val="2"/>
          <w:sz w:val="24"/>
          <w:szCs w:val="24"/>
        </w:rPr>
        <w:t>the</w:t>
      </w:r>
      <w:r w:rsidR="005853D9">
        <w:rPr>
          <w:rFonts w:ascii="Times New Roman" w:eastAsia="Calibri" w:hAnsi="Times New Roman" w:cs="Times New Roman"/>
          <w:color w:val="000000"/>
          <w:kern w:val="2"/>
          <w:sz w:val="24"/>
          <w:szCs w:val="24"/>
        </w:rPr>
        <w:t xml:space="preserve"> </w:t>
      </w:r>
      <w:r w:rsidRPr="00446704">
        <w:rPr>
          <w:rFonts w:ascii="Times New Roman" w:eastAsia="Calibri" w:hAnsi="Times New Roman" w:cs="Times New Roman"/>
          <w:color w:val="000000"/>
          <w:kern w:val="2"/>
          <w:sz w:val="24"/>
          <w:szCs w:val="24"/>
        </w:rPr>
        <w:t xml:space="preserve">agars and </w:t>
      </w:r>
      <w:r w:rsidRPr="00446704">
        <w:rPr>
          <w:rFonts w:ascii="Times New Roman" w:eastAsia="Calibri" w:hAnsi="Times New Roman" w:cs="Times New Roman"/>
          <w:color w:val="000000"/>
          <w:kern w:val="2"/>
          <w:sz w:val="24"/>
          <w:szCs w:val="24"/>
        </w:rPr>
        <w:lastRenderedPageBreak/>
        <w:t xml:space="preserve">characterization media used in this investigation were </w:t>
      </w:r>
      <w:r w:rsidR="00A23DFD">
        <w:rPr>
          <w:rFonts w:ascii="Times New Roman" w:eastAsia="Calibri" w:hAnsi="Times New Roman" w:cs="Times New Roman"/>
          <w:color w:val="000000"/>
          <w:kern w:val="2"/>
          <w:sz w:val="24"/>
          <w:szCs w:val="24"/>
        </w:rPr>
        <w:t>prepared as</w:t>
      </w:r>
      <w:r w:rsidRPr="00446704">
        <w:rPr>
          <w:rFonts w:ascii="Times New Roman" w:eastAsia="Calibri" w:hAnsi="Times New Roman" w:cs="Times New Roman"/>
          <w:color w:val="000000"/>
          <w:kern w:val="2"/>
          <w:sz w:val="24"/>
          <w:szCs w:val="24"/>
        </w:rPr>
        <w:t xml:space="preserve"> per the manufacturer’s instructions.</w:t>
      </w:r>
    </w:p>
    <w:p w14:paraId="217F842C" w14:textId="77777777" w:rsidR="002722E0" w:rsidRDefault="002722E0" w:rsidP="00B40EFE">
      <w:pPr>
        <w:jc w:val="both"/>
        <w:rPr>
          <w:rFonts w:ascii="Times New Roman" w:hAnsi="Times New Roman" w:cs="Times New Roman"/>
          <w:b/>
          <w:bCs/>
          <w:sz w:val="24"/>
          <w:szCs w:val="24"/>
        </w:rPr>
      </w:pPr>
    </w:p>
    <w:p w14:paraId="7970825D" w14:textId="1119AFF2" w:rsidR="009D73E9" w:rsidRDefault="009D73E9" w:rsidP="00B40EFE">
      <w:pPr>
        <w:jc w:val="both"/>
        <w:rPr>
          <w:rFonts w:ascii="Times New Roman" w:hAnsi="Times New Roman" w:cs="Times New Roman"/>
          <w:b/>
          <w:bCs/>
          <w:sz w:val="24"/>
          <w:szCs w:val="24"/>
        </w:rPr>
      </w:pPr>
      <w:r>
        <w:rPr>
          <w:rFonts w:ascii="Times New Roman" w:hAnsi="Times New Roman" w:cs="Times New Roman"/>
          <w:b/>
          <w:bCs/>
          <w:sz w:val="24"/>
          <w:szCs w:val="24"/>
        </w:rPr>
        <w:t>3.</w:t>
      </w:r>
      <w:r w:rsidR="00446704">
        <w:rPr>
          <w:rFonts w:ascii="Times New Roman" w:hAnsi="Times New Roman" w:cs="Times New Roman"/>
          <w:b/>
          <w:bCs/>
          <w:sz w:val="24"/>
          <w:szCs w:val="24"/>
        </w:rPr>
        <w:t>7</w:t>
      </w:r>
      <w:r>
        <w:rPr>
          <w:rFonts w:ascii="Times New Roman" w:hAnsi="Times New Roman" w:cs="Times New Roman"/>
          <w:b/>
          <w:bCs/>
          <w:sz w:val="24"/>
          <w:szCs w:val="24"/>
        </w:rPr>
        <w:t>.1 Peptone water</w:t>
      </w:r>
    </w:p>
    <w:p w14:paraId="07E4C656" w14:textId="142AB32D" w:rsidR="009119F5" w:rsidRDefault="009119F5"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laboratory, </w:t>
      </w:r>
      <w:r w:rsidR="000B0EF8">
        <w:rPr>
          <w:rFonts w:ascii="Times New Roman" w:hAnsi="Times New Roman" w:cs="Times New Roman"/>
          <w:sz w:val="24"/>
          <w:szCs w:val="24"/>
        </w:rPr>
        <w:t>4</w:t>
      </w:r>
      <w:r>
        <w:rPr>
          <w:rFonts w:ascii="Times New Roman" w:hAnsi="Times New Roman" w:cs="Times New Roman"/>
          <w:sz w:val="24"/>
          <w:szCs w:val="24"/>
        </w:rPr>
        <w:t xml:space="preserve">.5 grams of peptone powder was measured. The powder was dissolved in </w:t>
      </w:r>
      <w:r w:rsidR="000B0EF8">
        <w:rPr>
          <w:rFonts w:ascii="Times New Roman" w:hAnsi="Times New Roman" w:cs="Times New Roman"/>
          <w:sz w:val="24"/>
          <w:szCs w:val="24"/>
        </w:rPr>
        <w:t>3</w:t>
      </w:r>
      <w:r w:rsidR="00AD4D57">
        <w:rPr>
          <w:rFonts w:ascii="Times New Roman" w:hAnsi="Times New Roman" w:cs="Times New Roman"/>
          <w:sz w:val="24"/>
          <w:szCs w:val="24"/>
        </w:rPr>
        <w:t>00ml of distilled water</w:t>
      </w:r>
      <w:r w:rsidR="00D33C3C">
        <w:rPr>
          <w:rFonts w:ascii="Times New Roman" w:hAnsi="Times New Roman" w:cs="Times New Roman"/>
          <w:sz w:val="24"/>
          <w:szCs w:val="24"/>
        </w:rPr>
        <w:t>.</w:t>
      </w:r>
      <w:r w:rsidR="00AD4D57">
        <w:rPr>
          <w:rFonts w:ascii="Times New Roman" w:hAnsi="Times New Roman" w:cs="Times New Roman"/>
          <w:sz w:val="24"/>
          <w:szCs w:val="24"/>
        </w:rPr>
        <w:t xml:space="preserve"> </w:t>
      </w:r>
      <w:r w:rsidR="002722E0">
        <w:rPr>
          <w:rFonts w:ascii="Times New Roman" w:hAnsi="Times New Roman" w:cs="Times New Roman"/>
          <w:sz w:val="24"/>
          <w:szCs w:val="24"/>
        </w:rPr>
        <w:t>P</w:t>
      </w:r>
      <w:r w:rsidR="00AD4D57">
        <w:rPr>
          <w:rFonts w:ascii="Times New Roman" w:hAnsi="Times New Roman" w:cs="Times New Roman"/>
          <w:sz w:val="24"/>
          <w:szCs w:val="24"/>
        </w:rPr>
        <w:t xml:space="preserve">ortions of the solution were transferred into </w:t>
      </w:r>
      <w:r w:rsidR="005853D9">
        <w:rPr>
          <w:rFonts w:ascii="Times New Roman" w:hAnsi="Times New Roman" w:cs="Times New Roman"/>
          <w:sz w:val="24"/>
          <w:szCs w:val="24"/>
        </w:rPr>
        <w:t>B</w:t>
      </w:r>
      <w:r w:rsidR="00AD4D57">
        <w:rPr>
          <w:rFonts w:ascii="Times New Roman" w:hAnsi="Times New Roman" w:cs="Times New Roman"/>
          <w:sz w:val="24"/>
          <w:szCs w:val="24"/>
        </w:rPr>
        <w:t xml:space="preserve">ijou bottles and </w:t>
      </w:r>
      <w:r w:rsidR="00D33C3C">
        <w:rPr>
          <w:rFonts w:ascii="Times New Roman" w:hAnsi="Times New Roman" w:cs="Times New Roman"/>
          <w:sz w:val="24"/>
          <w:szCs w:val="24"/>
        </w:rPr>
        <w:t>sterilized</w:t>
      </w:r>
      <w:r w:rsidR="00F65B0D">
        <w:rPr>
          <w:rFonts w:ascii="Times New Roman" w:hAnsi="Times New Roman" w:cs="Times New Roman"/>
          <w:sz w:val="24"/>
          <w:szCs w:val="24"/>
        </w:rPr>
        <w:t xml:space="preserve"> in an autoclave at a temperature of 121</w:t>
      </w:r>
      <w:r w:rsidR="002722E0" w:rsidRPr="008B117F">
        <w:rPr>
          <w:rFonts w:ascii="Times New Roman" w:hAnsi="Times New Roman" w:cs="Times New Roman"/>
          <w:kern w:val="2"/>
          <w:sz w:val="24"/>
          <w:szCs w:val="24"/>
          <w:lang w:val="en-GB"/>
          <w14:ligatures w14:val="standardContextual"/>
        </w:rPr>
        <w:t>°C</w:t>
      </w:r>
      <w:r w:rsidR="00F65B0D">
        <w:rPr>
          <w:rFonts w:ascii="Times New Roman" w:hAnsi="Times New Roman" w:cs="Times New Roman"/>
          <w:sz w:val="24"/>
          <w:szCs w:val="24"/>
        </w:rPr>
        <w:t xml:space="preserve"> for fifteen minutes.</w:t>
      </w:r>
      <w:r w:rsidR="00A93F59">
        <w:rPr>
          <w:rFonts w:ascii="Times New Roman" w:hAnsi="Times New Roman" w:cs="Times New Roman"/>
          <w:sz w:val="24"/>
          <w:szCs w:val="24"/>
        </w:rPr>
        <w:t xml:space="preserve"> </w:t>
      </w:r>
    </w:p>
    <w:p w14:paraId="7FC3A712" w14:textId="58B135A8" w:rsidR="00F65B0D" w:rsidRDefault="00F65B0D" w:rsidP="00B40EF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46704">
        <w:rPr>
          <w:rFonts w:ascii="Times New Roman" w:hAnsi="Times New Roman" w:cs="Times New Roman"/>
          <w:b/>
          <w:bCs/>
          <w:sz w:val="24"/>
          <w:szCs w:val="24"/>
        </w:rPr>
        <w:t>7</w:t>
      </w:r>
      <w:r>
        <w:rPr>
          <w:rFonts w:ascii="Times New Roman" w:hAnsi="Times New Roman" w:cs="Times New Roman"/>
          <w:b/>
          <w:bCs/>
          <w:sz w:val="24"/>
          <w:szCs w:val="24"/>
        </w:rPr>
        <w:t>.2 Potato dextrose agar</w:t>
      </w:r>
    </w:p>
    <w:p w14:paraId="2F48A64B" w14:textId="111084FD" w:rsidR="00A93F59" w:rsidRDefault="00BF216A"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Potato dextrose agar was prepared using 19.5 grams of potato dextrose powder dissolved in 500ml of distilled water. The solution was sterilized by autoclaving at a temp</w:t>
      </w:r>
      <w:r w:rsidR="00A93F59">
        <w:rPr>
          <w:rFonts w:ascii="Times New Roman" w:hAnsi="Times New Roman" w:cs="Times New Roman"/>
          <w:sz w:val="24"/>
          <w:szCs w:val="24"/>
        </w:rPr>
        <w:t>erature of 121</w:t>
      </w:r>
      <w:r w:rsidR="00BB5340">
        <w:rPr>
          <w:rFonts w:ascii="Times New Roman" w:hAnsi="Times New Roman" w:cs="Times New Roman"/>
          <w:sz w:val="24"/>
          <w:szCs w:val="24"/>
        </w:rPr>
        <w:t xml:space="preserve">℃ </w:t>
      </w:r>
      <w:r w:rsidR="00A93F59">
        <w:rPr>
          <w:rFonts w:ascii="Times New Roman" w:hAnsi="Times New Roman" w:cs="Times New Roman"/>
          <w:sz w:val="24"/>
          <w:szCs w:val="24"/>
        </w:rPr>
        <w:t>for fifteen minutes.</w:t>
      </w:r>
    </w:p>
    <w:p w14:paraId="23288119" w14:textId="21EEE79D" w:rsidR="00A93F59" w:rsidRDefault="00A93F59" w:rsidP="00B40EF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46704">
        <w:rPr>
          <w:rFonts w:ascii="Times New Roman" w:hAnsi="Times New Roman" w:cs="Times New Roman"/>
          <w:b/>
          <w:bCs/>
          <w:sz w:val="24"/>
          <w:szCs w:val="24"/>
        </w:rPr>
        <w:t>7</w:t>
      </w:r>
      <w:r>
        <w:rPr>
          <w:rFonts w:ascii="Times New Roman" w:hAnsi="Times New Roman" w:cs="Times New Roman"/>
          <w:b/>
          <w:bCs/>
          <w:sz w:val="24"/>
          <w:szCs w:val="24"/>
        </w:rPr>
        <w:t xml:space="preserve">.3 Plate count agar </w:t>
      </w:r>
    </w:p>
    <w:p w14:paraId="7F02985D" w14:textId="72CAD8FF" w:rsidR="00CA6501" w:rsidRDefault="00D5200F"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total of </w:t>
      </w:r>
      <w:r w:rsidR="00CA6501">
        <w:rPr>
          <w:rFonts w:ascii="Times New Roman" w:hAnsi="Times New Roman" w:cs="Times New Roman"/>
          <w:sz w:val="24"/>
          <w:szCs w:val="24"/>
        </w:rPr>
        <w:t>7 grams of the powdered plate count agar was weighed and dissolved in 400 millimeters of distilled water and heated for the solute to dissolve thoroughly. The agar solution was then autoclaved for 15 minutes at a temperature of 121</w:t>
      </w:r>
      <w:r w:rsidR="00BB5340">
        <w:rPr>
          <w:rFonts w:ascii="Times New Roman" w:hAnsi="Times New Roman" w:cs="Times New Roman"/>
          <w:sz w:val="24"/>
          <w:szCs w:val="24"/>
        </w:rPr>
        <w:t>℃</w:t>
      </w:r>
      <w:r w:rsidR="00CA6501">
        <w:rPr>
          <w:rFonts w:ascii="Times New Roman" w:hAnsi="Times New Roman" w:cs="Times New Roman"/>
          <w:sz w:val="24"/>
          <w:szCs w:val="24"/>
        </w:rPr>
        <w:t>.</w:t>
      </w:r>
    </w:p>
    <w:p w14:paraId="1D180B66" w14:textId="38038D3E" w:rsidR="00CA6501" w:rsidRDefault="00CA6501" w:rsidP="00B40EF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46704">
        <w:rPr>
          <w:rFonts w:ascii="Times New Roman" w:hAnsi="Times New Roman" w:cs="Times New Roman"/>
          <w:b/>
          <w:bCs/>
          <w:sz w:val="24"/>
          <w:szCs w:val="24"/>
        </w:rPr>
        <w:t>7</w:t>
      </w:r>
      <w:r>
        <w:rPr>
          <w:rFonts w:ascii="Times New Roman" w:hAnsi="Times New Roman" w:cs="Times New Roman"/>
          <w:b/>
          <w:bCs/>
          <w:sz w:val="24"/>
          <w:szCs w:val="24"/>
        </w:rPr>
        <w:t>.4 Tryptophan broth</w:t>
      </w:r>
    </w:p>
    <w:p w14:paraId="6218E973" w14:textId="64400AC7" w:rsidR="00BB5340" w:rsidRPr="001F2D14" w:rsidRDefault="000B0EF8"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Tryptophan powder was used in the preparation of the broth. </w:t>
      </w:r>
      <w:r w:rsidR="001D4954">
        <w:rPr>
          <w:rFonts w:ascii="Times New Roman" w:hAnsi="Times New Roman" w:cs="Times New Roman"/>
          <w:sz w:val="24"/>
          <w:szCs w:val="24"/>
        </w:rPr>
        <w:t xml:space="preserve">A total of </w:t>
      </w:r>
      <w:r>
        <w:rPr>
          <w:rFonts w:ascii="Times New Roman" w:hAnsi="Times New Roman" w:cs="Times New Roman"/>
          <w:sz w:val="24"/>
          <w:szCs w:val="24"/>
        </w:rPr>
        <w:t>8 grams of the powder was measured and transferred into a conical flask.</w:t>
      </w:r>
      <w:r w:rsidR="003C495F">
        <w:rPr>
          <w:rFonts w:ascii="Times New Roman" w:hAnsi="Times New Roman" w:cs="Times New Roman"/>
          <w:sz w:val="24"/>
          <w:szCs w:val="24"/>
        </w:rPr>
        <w:t xml:space="preserve"> The weighed quantity of the powder was dissolved in 500ml of distilled water by heating the mixture to homogenize it. </w:t>
      </w:r>
      <w:r w:rsidR="001D4954">
        <w:rPr>
          <w:rFonts w:ascii="Times New Roman" w:hAnsi="Times New Roman" w:cs="Times New Roman"/>
          <w:sz w:val="24"/>
          <w:szCs w:val="24"/>
        </w:rPr>
        <w:t xml:space="preserve">A total of </w:t>
      </w:r>
      <w:r w:rsidR="003C495F">
        <w:rPr>
          <w:rFonts w:ascii="Times New Roman" w:hAnsi="Times New Roman" w:cs="Times New Roman"/>
          <w:sz w:val="24"/>
          <w:szCs w:val="24"/>
        </w:rPr>
        <w:t>5ml was taken from the solution and was pipetted into test tubes which were arranged on test tube racks. The test tubes containing the broth were tightly capped by plugging in cotton wool. The test tubes were later sterilized by autoclaving at a temperature of 121</w:t>
      </w:r>
      <w:r w:rsidR="00BB5340">
        <w:rPr>
          <w:rFonts w:ascii="Times New Roman" w:hAnsi="Times New Roman" w:cs="Times New Roman"/>
          <w:sz w:val="24"/>
          <w:szCs w:val="24"/>
        </w:rPr>
        <w:t xml:space="preserve">℃ </w:t>
      </w:r>
      <w:r w:rsidR="003C495F">
        <w:rPr>
          <w:rFonts w:ascii="Times New Roman" w:hAnsi="Times New Roman" w:cs="Times New Roman"/>
          <w:sz w:val="24"/>
          <w:szCs w:val="24"/>
        </w:rPr>
        <w:t>for 15 minutes.</w:t>
      </w:r>
    </w:p>
    <w:p w14:paraId="0BBD50B2" w14:textId="16053D9A" w:rsidR="00F60881" w:rsidRDefault="00323AE3" w:rsidP="00B40EF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446704">
        <w:rPr>
          <w:rFonts w:ascii="Times New Roman" w:hAnsi="Times New Roman" w:cs="Times New Roman"/>
          <w:b/>
          <w:bCs/>
          <w:sz w:val="24"/>
          <w:szCs w:val="24"/>
        </w:rPr>
        <w:t>7</w:t>
      </w:r>
      <w:r>
        <w:rPr>
          <w:rFonts w:ascii="Times New Roman" w:hAnsi="Times New Roman" w:cs="Times New Roman"/>
          <w:b/>
          <w:bCs/>
          <w:sz w:val="24"/>
          <w:szCs w:val="24"/>
        </w:rPr>
        <w:t>.5 MacConkey Agar</w:t>
      </w:r>
    </w:p>
    <w:p w14:paraId="4CD20D42" w14:textId="08DB2E2E" w:rsidR="000B0EF8" w:rsidRDefault="00F60881"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MacConkey agar is a selective and differential culture medium for bacteria designed to selectively isolate Gram-negative and enteric bacteria and </w:t>
      </w:r>
      <w:r w:rsidR="002722E0">
        <w:rPr>
          <w:rFonts w:ascii="Times New Roman" w:hAnsi="Times New Roman" w:cs="Times New Roman"/>
          <w:sz w:val="24"/>
          <w:szCs w:val="24"/>
        </w:rPr>
        <w:t xml:space="preserve">to </w:t>
      </w:r>
      <w:r>
        <w:rPr>
          <w:rFonts w:ascii="Times New Roman" w:hAnsi="Times New Roman" w:cs="Times New Roman"/>
          <w:sz w:val="24"/>
          <w:szCs w:val="24"/>
        </w:rPr>
        <w:t xml:space="preserve">differentiate them based on </w:t>
      </w:r>
      <w:r w:rsidR="002722E0">
        <w:rPr>
          <w:rFonts w:ascii="Times New Roman" w:hAnsi="Times New Roman" w:cs="Times New Roman"/>
          <w:sz w:val="24"/>
          <w:szCs w:val="24"/>
        </w:rPr>
        <w:t xml:space="preserve">their </w:t>
      </w:r>
      <w:r>
        <w:rPr>
          <w:rFonts w:ascii="Times New Roman" w:hAnsi="Times New Roman" w:cs="Times New Roman"/>
          <w:sz w:val="24"/>
          <w:szCs w:val="24"/>
        </w:rPr>
        <w:t>lactose fermentation</w:t>
      </w:r>
      <w:r w:rsidR="002722E0">
        <w:rPr>
          <w:rFonts w:ascii="Times New Roman" w:hAnsi="Times New Roman" w:cs="Times New Roman"/>
          <w:sz w:val="24"/>
          <w:szCs w:val="24"/>
        </w:rPr>
        <w:t xml:space="preserve"> abilities</w:t>
      </w:r>
      <w:r>
        <w:rPr>
          <w:rFonts w:ascii="Times New Roman" w:hAnsi="Times New Roman" w:cs="Times New Roman"/>
          <w:sz w:val="24"/>
          <w:szCs w:val="24"/>
        </w:rPr>
        <w:t xml:space="preserve">. The broth </w:t>
      </w:r>
      <w:r w:rsidR="00BB5340">
        <w:rPr>
          <w:rFonts w:ascii="Times New Roman" w:hAnsi="Times New Roman" w:cs="Times New Roman"/>
          <w:sz w:val="24"/>
          <w:szCs w:val="24"/>
        </w:rPr>
        <w:t>was</w:t>
      </w:r>
      <w:r>
        <w:rPr>
          <w:rFonts w:ascii="Times New Roman" w:hAnsi="Times New Roman" w:cs="Times New Roman"/>
          <w:sz w:val="24"/>
          <w:szCs w:val="24"/>
        </w:rPr>
        <w:t xml:space="preserve"> prepared by adding 40 grams of MacConkey powder to 1 liter of distilled water</w:t>
      </w:r>
      <w:r w:rsidR="005F7506">
        <w:rPr>
          <w:rFonts w:ascii="Times New Roman" w:hAnsi="Times New Roman" w:cs="Times New Roman"/>
          <w:sz w:val="24"/>
          <w:szCs w:val="24"/>
        </w:rPr>
        <w:t>. The solution was later sterilized by autoclaving.</w:t>
      </w:r>
    </w:p>
    <w:p w14:paraId="5C4AE345" w14:textId="7DF74EAB" w:rsidR="00370E7F" w:rsidRPr="00370E7F" w:rsidRDefault="00370E7F" w:rsidP="00370E7F">
      <w:pPr>
        <w:keepNext/>
        <w:keepLines/>
        <w:spacing w:before="40" w:after="0" w:line="480" w:lineRule="auto"/>
        <w:jc w:val="both"/>
        <w:outlineLvl w:val="2"/>
        <w:rPr>
          <w:rFonts w:ascii="Times New Roman" w:eastAsia="DengXian Light" w:hAnsi="Times New Roman" w:cs="Times New Roman"/>
          <w:b/>
          <w:bCs/>
          <w:color w:val="000000"/>
          <w:kern w:val="2"/>
          <w:sz w:val="24"/>
          <w:szCs w:val="24"/>
        </w:rPr>
      </w:pPr>
      <w:r>
        <w:rPr>
          <w:rFonts w:ascii="Times New Roman" w:eastAsia="DengXian Light" w:hAnsi="Times New Roman" w:cs="Times New Roman"/>
          <w:b/>
          <w:bCs/>
          <w:color w:val="000000"/>
          <w:kern w:val="2"/>
          <w:sz w:val="24"/>
          <w:szCs w:val="24"/>
        </w:rPr>
        <w:t xml:space="preserve">3.8 </w:t>
      </w:r>
      <w:r w:rsidRPr="00370E7F">
        <w:rPr>
          <w:rFonts w:ascii="Times New Roman" w:eastAsia="DengXian Light" w:hAnsi="Times New Roman" w:cs="Times New Roman"/>
          <w:b/>
          <w:bCs/>
          <w:color w:val="000000"/>
          <w:kern w:val="2"/>
          <w:sz w:val="24"/>
          <w:szCs w:val="24"/>
        </w:rPr>
        <w:t xml:space="preserve">Test for </w:t>
      </w:r>
      <w:r w:rsidRPr="00370E7F">
        <w:rPr>
          <w:rFonts w:ascii="Times New Roman" w:eastAsia="DengXian Light" w:hAnsi="Times New Roman" w:cs="Times New Roman"/>
          <w:b/>
          <w:bCs/>
          <w:i/>
          <w:iCs/>
          <w:color w:val="000000"/>
          <w:kern w:val="2"/>
          <w:sz w:val="24"/>
          <w:szCs w:val="24"/>
        </w:rPr>
        <w:t>Escherichia coli</w:t>
      </w:r>
    </w:p>
    <w:p w14:paraId="3FFDA85B" w14:textId="4E7B2F47" w:rsidR="00370E7F" w:rsidRPr="00370E7F" w:rsidRDefault="00370E7F" w:rsidP="00370E7F">
      <w:pPr>
        <w:spacing w:line="480" w:lineRule="auto"/>
        <w:jc w:val="both"/>
        <w:rPr>
          <w:rFonts w:ascii="Times New Roman" w:eastAsia="Calibri" w:hAnsi="Times New Roman" w:cs="Times New Roman"/>
          <w:color w:val="000000"/>
          <w:kern w:val="2"/>
          <w:sz w:val="24"/>
          <w:szCs w:val="24"/>
        </w:rPr>
      </w:pPr>
      <w:r w:rsidRPr="00370E7F">
        <w:rPr>
          <w:rFonts w:ascii="Times New Roman" w:eastAsia="Calibri" w:hAnsi="Times New Roman" w:cs="Times New Roman"/>
          <w:color w:val="000000"/>
          <w:kern w:val="2"/>
          <w:sz w:val="24"/>
          <w:szCs w:val="24"/>
        </w:rPr>
        <w:t xml:space="preserve">Tryptophan Broth and Eosin Methylene Blue Agar (EMBA) were used </w:t>
      </w:r>
      <w:r w:rsidR="00DD1CE1">
        <w:rPr>
          <w:rFonts w:ascii="Times New Roman" w:eastAsia="Calibri" w:hAnsi="Times New Roman" w:cs="Times New Roman"/>
          <w:color w:val="000000"/>
          <w:kern w:val="2"/>
          <w:sz w:val="24"/>
          <w:szCs w:val="24"/>
        </w:rPr>
        <w:t>in the</w:t>
      </w:r>
      <w:r w:rsidRPr="00370E7F">
        <w:rPr>
          <w:rFonts w:ascii="Times New Roman" w:eastAsia="Calibri" w:hAnsi="Times New Roman" w:cs="Times New Roman"/>
          <w:color w:val="000000"/>
          <w:kern w:val="2"/>
          <w:sz w:val="24"/>
          <w:szCs w:val="24"/>
        </w:rPr>
        <w:t xml:space="preserve"> test for </w:t>
      </w:r>
      <w:r w:rsidRPr="00370E7F">
        <w:rPr>
          <w:rFonts w:ascii="Times New Roman" w:eastAsia="Calibri" w:hAnsi="Times New Roman" w:cs="Times New Roman"/>
          <w:i/>
          <w:iCs/>
          <w:color w:val="000000"/>
          <w:kern w:val="2"/>
          <w:sz w:val="24"/>
          <w:szCs w:val="24"/>
        </w:rPr>
        <w:t>E. coli</w:t>
      </w:r>
      <w:r w:rsidRPr="00370E7F">
        <w:rPr>
          <w:rFonts w:ascii="Times New Roman" w:eastAsia="Calibri" w:hAnsi="Times New Roman" w:cs="Times New Roman"/>
          <w:color w:val="000000"/>
          <w:kern w:val="2"/>
          <w:sz w:val="24"/>
          <w:szCs w:val="24"/>
        </w:rPr>
        <w:t xml:space="preserve">. Test tubes were labelled based on those that had </w:t>
      </w:r>
      <w:r w:rsidR="00182080" w:rsidRPr="00370E7F">
        <w:rPr>
          <w:rFonts w:ascii="Times New Roman" w:eastAsia="Calibri" w:hAnsi="Times New Roman" w:cs="Times New Roman"/>
          <w:color w:val="000000"/>
          <w:kern w:val="2"/>
          <w:sz w:val="24"/>
          <w:szCs w:val="24"/>
        </w:rPr>
        <w:t>f</w:t>
      </w:r>
      <w:r w:rsidR="00182080">
        <w:rPr>
          <w:rFonts w:ascii="Times New Roman" w:eastAsia="Calibri" w:hAnsi="Times New Roman" w:cs="Times New Roman"/>
          <w:color w:val="000000"/>
          <w:kern w:val="2"/>
          <w:sz w:val="24"/>
          <w:szCs w:val="24"/>
        </w:rPr>
        <w:t>ec</w:t>
      </w:r>
      <w:r w:rsidR="00182080" w:rsidRPr="00370E7F">
        <w:rPr>
          <w:rFonts w:ascii="Times New Roman" w:eastAsia="Calibri" w:hAnsi="Times New Roman" w:cs="Times New Roman"/>
          <w:color w:val="000000"/>
          <w:kern w:val="2"/>
          <w:sz w:val="24"/>
          <w:szCs w:val="24"/>
        </w:rPr>
        <w:t>al</w:t>
      </w:r>
      <w:r w:rsidRPr="00370E7F">
        <w:rPr>
          <w:rFonts w:ascii="Times New Roman" w:eastAsia="Calibri" w:hAnsi="Times New Roman" w:cs="Times New Roman"/>
          <w:color w:val="000000"/>
          <w:kern w:val="2"/>
          <w:sz w:val="24"/>
          <w:szCs w:val="24"/>
        </w:rPr>
        <w:t xml:space="preserve"> coliforms present and approved positive. Using a sterile pipette, 1ml of</w:t>
      </w:r>
      <w:r w:rsidR="00BB5340">
        <w:rPr>
          <w:rFonts w:ascii="Times New Roman" w:eastAsia="Calibri" w:hAnsi="Times New Roman" w:cs="Times New Roman"/>
          <w:color w:val="000000"/>
          <w:kern w:val="2"/>
          <w:sz w:val="24"/>
          <w:szCs w:val="24"/>
        </w:rPr>
        <w:t xml:space="preserve"> the</w:t>
      </w:r>
      <w:r w:rsidRPr="00370E7F">
        <w:rPr>
          <w:rFonts w:ascii="Times New Roman" w:eastAsia="Calibri" w:hAnsi="Times New Roman" w:cs="Times New Roman"/>
          <w:color w:val="000000"/>
          <w:kern w:val="2"/>
          <w:sz w:val="24"/>
          <w:szCs w:val="24"/>
        </w:rPr>
        <w:t xml:space="preserve"> samples from test tubes that had fecal coliforms were transferred into the relevant test tubes containing tryptophan broth and incubated at 44°C for 24 hours. The resulting mixture was pipetted into test tubes along with a few drops of Kovac’s reagent. In some of the test tubes,</w:t>
      </w:r>
      <w:r w:rsidR="00BB5340">
        <w:rPr>
          <w:rFonts w:ascii="Times New Roman" w:eastAsia="Calibri" w:hAnsi="Times New Roman" w:cs="Times New Roman"/>
          <w:color w:val="000000"/>
          <w:kern w:val="2"/>
          <w:sz w:val="24"/>
          <w:szCs w:val="24"/>
        </w:rPr>
        <w:t xml:space="preserve"> the</w:t>
      </w:r>
      <w:r w:rsidRPr="00370E7F">
        <w:rPr>
          <w:rFonts w:ascii="Times New Roman" w:eastAsia="Calibri" w:hAnsi="Times New Roman" w:cs="Times New Roman"/>
          <w:color w:val="000000"/>
          <w:kern w:val="2"/>
          <w:sz w:val="24"/>
          <w:szCs w:val="24"/>
        </w:rPr>
        <w:t xml:space="preserve"> color changed from yellow to a cherry ring layer, indicating the presence of </w:t>
      </w:r>
      <w:r w:rsidRPr="00370E7F">
        <w:rPr>
          <w:rFonts w:ascii="Times New Roman" w:eastAsia="Calibri" w:hAnsi="Times New Roman" w:cs="Times New Roman"/>
          <w:i/>
          <w:iCs/>
          <w:color w:val="000000"/>
          <w:kern w:val="2"/>
          <w:sz w:val="24"/>
          <w:szCs w:val="24"/>
        </w:rPr>
        <w:t>E. coli</w:t>
      </w:r>
      <w:r w:rsidRPr="00370E7F">
        <w:rPr>
          <w:rFonts w:ascii="Times New Roman" w:eastAsia="Calibri" w:hAnsi="Times New Roman" w:cs="Times New Roman"/>
          <w:color w:val="000000"/>
          <w:kern w:val="2"/>
          <w:sz w:val="24"/>
          <w:szCs w:val="24"/>
        </w:rPr>
        <w:t>.</w:t>
      </w:r>
    </w:p>
    <w:p w14:paraId="69AF8F8E" w14:textId="3DFC5FA5" w:rsidR="00370E7F" w:rsidRPr="00370E7F" w:rsidRDefault="00370E7F" w:rsidP="00370E7F">
      <w:pPr>
        <w:keepNext/>
        <w:keepLines/>
        <w:spacing w:before="40" w:after="0" w:line="480" w:lineRule="auto"/>
        <w:jc w:val="both"/>
        <w:outlineLvl w:val="2"/>
        <w:rPr>
          <w:rFonts w:ascii="Times New Roman" w:eastAsia="DengXian Light" w:hAnsi="Times New Roman" w:cs="Times New Roman"/>
          <w:b/>
          <w:bCs/>
          <w:color w:val="000000"/>
          <w:kern w:val="2"/>
          <w:sz w:val="24"/>
          <w:szCs w:val="24"/>
        </w:rPr>
      </w:pPr>
      <w:r>
        <w:rPr>
          <w:rFonts w:ascii="Times New Roman" w:eastAsia="DengXian Light" w:hAnsi="Times New Roman" w:cs="Times New Roman"/>
          <w:b/>
          <w:bCs/>
          <w:color w:val="000000"/>
          <w:kern w:val="2"/>
          <w:sz w:val="24"/>
          <w:szCs w:val="24"/>
        </w:rPr>
        <w:t xml:space="preserve">3.9 </w:t>
      </w:r>
      <w:r w:rsidRPr="00370E7F">
        <w:rPr>
          <w:rFonts w:ascii="Times New Roman" w:eastAsia="DengXian Light" w:hAnsi="Times New Roman" w:cs="Times New Roman"/>
          <w:b/>
          <w:bCs/>
          <w:color w:val="000000"/>
          <w:kern w:val="2"/>
          <w:sz w:val="24"/>
          <w:szCs w:val="24"/>
        </w:rPr>
        <w:t xml:space="preserve">Confirmatory test for </w:t>
      </w:r>
      <w:r w:rsidRPr="00370E7F">
        <w:rPr>
          <w:rFonts w:ascii="Times New Roman" w:eastAsia="DengXian Light" w:hAnsi="Times New Roman" w:cs="Times New Roman"/>
          <w:b/>
          <w:bCs/>
          <w:i/>
          <w:iCs/>
          <w:color w:val="000000"/>
          <w:kern w:val="2"/>
          <w:sz w:val="24"/>
          <w:szCs w:val="24"/>
        </w:rPr>
        <w:t>E. coli</w:t>
      </w:r>
      <w:r w:rsidRPr="00370E7F">
        <w:rPr>
          <w:rFonts w:ascii="Times New Roman" w:eastAsia="DengXian Light" w:hAnsi="Times New Roman" w:cs="Times New Roman"/>
          <w:b/>
          <w:bCs/>
          <w:color w:val="000000"/>
          <w:kern w:val="2"/>
          <w:sz w:val="24"/>
          <w:szCs w:val="24"/>
        </w:rPr>
        <w:t xml:space="preserve"> with EMBA</w:t>
      </w:r>
    </w:p>
    <w:p w14:paraId="0F233C71" w14:textId="4FB639C1" w:rsidR="00370E7F" w:rsidRDefault="00370E7F" w:rsidP="00370E7F">
      <w:pPr>
        <w:spacing w:line="480" w:lineRule="auto"/>
        <w:jc w:val="both"/>
        <w:rPr>
          <w:rFonts w:ascii="Times New Roman" w:eastAsia="Calibri" w:hAnsi="Times New Roman" w:cs="Times New Roman"/>
          <w:color w:val="000000"/>
          <w:kern w:val="2"/>
          <w:sz w:val="24"/>
          <w:szCs w:val="24"/>
        </w:rPr>
      </w:pPr>
      <w:r w:rsidRPr="00370E7F">
        <w:rPr>
          <w:rFonts w:ascii="Times New Roman" w:eastAsia="Calibri" w:hAnsi="Times New Roman" w:cs="Times New Roman"/>
          <w:color w:val="000000"/>
          <w:kern w:val="2"/>
          <w:sz w:val="24"/>
          <w:szCs w:val="24"/>
        </w:rPr>
        <w:t xml:space="preserve">The EMBA was heated, and 5ml of it was put in a petri dish marked for the test tubes that indicated the presence of </w:t>
      </w:r>
      <w:r w:rsidRPr="00370E7F">
        <w:rPr>
          <w:rFonts w:ascii="Times New Roman" w:eastAsia="Calibri" w:hAnsi="Times New Roman" w:cs="Times New Roman"/>
          <w:i/>
          <w:iCs/>
          <w:color w:val="000000"/>
          <w:kern w:val="2"/>
          <w:sz w:val="24"/>
          <w:szCs w:val="24"/>
        </w:rPr>
        <w:t>E. coli</w:t>
      </w:r>
      <w:r w:rsidRPr="00370E7F">
        <w:rPr>
          <w:rFonts w:ascii="Times New Roman" w:eastAsia="Calibri" w:hAnsi="Times New Roman" w:cs="Times New Roman"/>
          <w:color w:val="000000"/>
          <w:kern w:val="2"/>
          <w:sz w:val="24"/>
          <w:szCs w:val="24"/>
        </w:rPr>
        <w:t xml:space="preserve"> during the </w:t>
      </w:r>
      <w:r w:rsidR="00BB5340">
        <w:rPr>
          <w:rFonts w:ascii="Times New Roman" w:eastAsia="Calibri" w:hAnsi="Times New Roman" w:cs="Times New Roman"/>
          <w:color w:val="000000"/>
          <w:kern w:val="2"/>
          <w:sz w:val="24"/>
          <w:szCs w:val="24"/>
        </w:rPr>
        <w:t>I</w:t>
      </w:r>
      <w:r w:rsidRPr="00370E7F">
        <w:rPr>
          <w:rFonts w:ascii="Times New Roman" w:eastAsia="Calibri" w:hAnsi="Times New Roman" w:cs="Times New Roman"/>
          <w:color w:val="000000"/>
          <w:kern w:val="2"/>
          <w:sz w:val="24"/>
          <w:szCs w:val="24"/>
        </w:rPr>
        <w:t xml:space="preserve">ndole </w:t>
      </w:r>
      <w:r w:rsidR="00BB5340">
        <w:rPr>
          <w:rFonts w:ascii="Times New Roman" w:eastAsia="Calibri" w:hAnsi="Times New Roman" w:cs="Times New Roman"/>
          <w:color w:val="000000"/>
          <w:kern w:val="2"/>
          <w:sz w:val="24"/>
          <w:szCs w:val="24"/>
        </w:rPr>
        <w:t>test</w:t>
      </w:r>
      <w:r w:rsidRPr="00370E7F">
        <w:rPr>
          <w:rFonts w:ascii="Times New Roman" w:eastAsia="Calibri" w:hAnsi="Times New Roman" w:cs="Times New Roman"/>
          <w:color w:val="000000"/>
          <w:kern w:val="2"/>
          <w:sz w:val="24"/>
          <w:szCs w:val="24"/>
        </w:rPr>
        <w:t xml:space="preserve">. This was done to confirm the presence of </w:t>
      </w:r>
      <w:r w:rsidRPr="00370E7F">
        <w:rPr>
          <w:rFonts w:ascii="Times New Roman" w:eastAsia="Calibri" w:hAnsi="Times New Roman" w:cs="Times New Roman"/>
          <w:i/>
          <w:iCs/>
          <w:color w:val="000000"/>
          <w:kern w:val="2"/>
          <w:sz w:val="24"/>
          <w:szCs w:val="24"/>
        </w:rPr>
        <w:t>E. coli</w:t>
      </w:r>
      <w:r w:rsidRPr="00370E7F">
        <w:rPr>
          <w:rFonts w:ascii="Times New Roman" w:eastAsia="Calibri" w:hAnsi="Times New Roman" w:cs="Times New Roman"/>
          <w:color w:val="000000"/>
          <w:kern w:val="2"/>
          <w:sz w:val="24"/>
          <w:szCs w:val="24"/>
        </w:rPr>
        <w:t xml:space="preserve">. After a quick shake, all tubes that retained the crimson </w:t>
      </w:r>
      <w:r w:rsidR="00010ECF">
        <w:rPr>
          <w:rFonts w:ascii="Times New Roman" w:eastAsia="Calibri" w:hAnsi="Times New Roman" w:cs="Times New Roman"/>
          <w:color w:val="000000"/>
          <w:kern w:val="2"/>
          <w:sz w:val="24"/>
          <w:szCs w:val="24"/>
        </w:rPr>
        <w:t xml:space="preserve">red </w:t>
      </w:r>
      <w:r w:rsidRPr="00370E7F">
        <w:rPr>
          <w:rFonts w:ascii="Times New Roman" w:eastAsia="Calibri" w:hAnsi="Times New Roman" w:cs="Times New Roman"/>
          <w:color w:val="000000"/>
          <w:kern w:val="2"/>
          <w:sz w:val="24"/>
          <w:szCs w:val="24"/>
        </w:rPr>
        <w:t>color ring were chosen. EMB</w:t>
      </w:r>
      <w:r w:rsidR="002722E0">
        <w:rPr>
          <w:rFonts w:ascii="Times New Roman" w:eastAsia="Calibri" w:hAnsi="Times New Roman" w:cs="Times New Roman"/>
          <w:color w:val="000000"/>
          <w:kern w:val="2"/>
          <w:sz w:val="24"/>
          <w:szCs w:val="24"/>
        </w:rPr>
        <w:t>A</w:t>
      </w:r>
      <w:r w:rsidRPr="00370E7F">
        <w:rPr>
          <w:rFonts w:ascii="Times New Roman" w:eastAsia="Calibri" w:hAnsi="Times New Roman" w:cs="Times New Roman"/>
          <w:color w:val="000000"/>
          <w:kern w:val="2"/>
          <w:sz w:val="24"/>
          <w:szCs w:val="24"/>
        </w:rPr>
        <w:t xml:space="preserve"> was used to stain them at 37°C, the plates were kept for 24 hours. The presence of </w:t>
      </w:r>
      <w:r w:rsidRPr="00370E7F">
        <w:rPr>
          <w:rFonts w:ascii="Times New Roman" w:eastAsia="Calibri" w:hAnsi="Times New Roman" w:cs="Times New Roman"/>
          <w:i/>
          <w:iCs/>
          <w:color w:val="000000"/>
          <w:kern w:val="2"/>
          <w:sz w:val="24"/>
          <w:szCs w:val="24"/>
        </w:rPr>
        <w:t>E. coli</w:t>
      </w:r>
      <w:r w:rsidRPr="00370E7F">
        <w:rPr>
          <w:rFonts w:ascii="Times New Roman" w:eastAsia="Calibri" w:hAnsi="Times New Roman" w:cs="Times New Roman"/>
          <w:color w:val="000000"/>
          <w:kern w:val="2"/>
          <w:sz w:val="24"/>
          <w:szCs w:val="24"/>
        </w:rPr>
        <w:t xml:space="preserve"> was confirmed</w:t>
      </w:r>
      <w:r w:rsidR="00DD1CE1">
        <w:rPr>
          <w:rFonts w:ascii="Times New Roman" w:eastAsia="Calibri" w:hAnsi="Times New Roman" w:cs="Times New Roman"/>
          <w:color w:val="000000"/>
          <w:kern w:val="2"/>
          <w:sz w:val="24"/>
          <w:szCs w:val="24"/>
        </w:rPr>
        <w:t xml:space="preserve"> </w:t>
      </w:r>
      <w:r w:rsidRPr="00370E7F">
        <w:rPr>
          <w:rFonts w:ascii="Times New Roman" w:eastAsia="Calibri" w:hAnsi="Times New Roman" w:cs="Times New Roman"/>
          <w:color w:val="000000"/>
          <w:kern w:val="2"/>
          <w:sz w:val="24"/>
          <w:szCs w:val="24"/>
        </w:rPr>
        <w:t xml:space="preserve">by the </w:t>
      </w:r>
      <w:r w:rsidR="00DD1CE1" w:rsidRPr="00370E7F">
        <w:rPr>
          <w:rFonts w:ascii="Times New Roman" w:eastAsia="Calibri" w:hAnsi="Times New Roman" w:cs="Times New Roman"/>
          <w:color w:val="000000"/>
          <w:kern w:val="2"/>
          <w:sz w:val="24"/>
          <w:szCs w:val="24"/>
        </w:rPr>
        <w:t>plate’s</w:t>
      </w:r>
      <w:r w:rsidRPr="00370E7F">
        <w:rPr>
          <w:rFonts w:ascii="Times New Roman" w:eastAsia="Calibri" w:hAnsi="Times New Roman" w:cs="Times New Roman"/>
          <w:color w:val="000000"/>
          <w:kern w:val="2"/>
          <w:sz w:val="24"/>
          <w:szCs w:val="24"/>
        </w:rPr>
        <w:t xml:space="preserve"> shiny metallic appearance.</w:t>
      </w:r>
    </w:p>
    <w:p w14:paraId="69D65E2E" w14:textId="7B94334F" w:rsidR="00370E7F" w:rsidRPr="00370E7F" w:rsidRDefault="00370E7F" w:rsidP="00370E7F">
      <w:pPr>
        <w:keepNext/>
        <w:keepLines/>
        <w:spacing w:before="40" w:after="0" w:line="480" w:lineRule="auto"/>
        <w:jc w:val="both"/>
        <w:outlineLvl w:val="1"/>
        <w:rPr>
          <w:rFonts w:ascii="Times New Roman" w:eastAsia="DengXian Light" w:hAnsi="Times New Roman" w:cs="Times New Roman"/>
          <w:b/>
          <w:bCs/>
          <w:color w:val="000000"/>
          <w:kern w:val="2"/>
          <w:sz w:val="24"/>
          <w:szCs w:val="24"/>
        </w:rPr>
      </w:pPr>
      <w:r>
        <w:rPr>
          <w:rFonts w:ascii="Times New Roman" w:eastAsia="DengXian Light" w:hAnsi="Times New Roman" w:cs="Times New Roman"/>
          <w:b/>
          <w:bCs/>
          <w:color w:val="000000"/>
          <w:kern w:val="2"/>
          <w:sz w:val="24"/>
          <w:szCs w:val="24"/>
        </w:rPr>
        <w:t xml:space="preserve">3.10 </w:t>
      </w:r>
      <w:r w:rsidRPr="00370E7F">
        <w:rPr>
          <w:rFonts w:ascii="Times New Roman" w:eastAsia="DengXian Light" w:hAnsi="Times New Roman" w:cs="Times New Roman"/>
          <w:b/>
          <w:bCs/>
          <w:color w:val="000000"/>
          <w:kern w:val="2"/>
          <w:sz w:val="24"/>
          <w:szCs w:val="24"/>
        </w:rPr>
        <w:t xml:space="preserve">Isolation and characterization of the isolates    </w:t>
      </w:r>
    </w:p>
    <w:p w14:paraId="1867E6CF" w14:textId="7411EE5E" w:rsidR="005F7506" w:rsidRPr="00370E7F" w:rsidRDefault="00370E7F" w:rsidP="00B40EFE">
      <w:pPr>
        <w:spacing w:line="480" w:lineRule="auto"/>
        <w:jc w:val="both"/>
        <w:rPr>
          <w:rFonts w:ascii="Times New Roman" w:eastAsia="Calibri" w:hAnsi="Times New Roman" w:cs="Times New Roman"/>
          <w:color w:val="000000"/>
          <w:kern w:val="2"/>
          <w:sz w:val="24"/>
          <w:szCs w:val="24"/>
        </w:rPr>
      </w:pPr>
      <w:r w:rsidRPr="00370E7F">
        <w:rPr>
          <w:rFonts w:ascii="Times New Roman" w:eastAsia="Calibri" w:hAnsi="Times New Roman" w:cs="Times New Roman"/>
          <w:color w:val="000000"/>
          <w:kern w:val="2"/>
          <w:sz w:val="24"/>
          <w:szCs w:val="24"/>
        </w:rPr>
        <w:t xml:space="preserve">To ensure pure staining of cultures, different colonies on the plates were selected and sub-cultured using the streak plate method on sterile nutrient agar. Following isolation, characterization and </w:t>
      </w:r>
      <w:r w:rsidRPr="00370E7F">
        <w:rPr>
          <w:rFonts w:ascii="Times New Roman" w:eastAsia="Calibri" w:hAnsi="Times New Roman" w:cs="Times New Roman"/>
          <w:color w:val="000000"/>
          <w:kern w:val="2"/>
          <w:sz w:val="24"/>
          <w:szCs w:val="24"/>
        </w:rPr>
        <w:lastRenderedPageBreak/>
        <w:t>identification based on the morphological, biochemical, and gram staining techniques, various pure cultures were examined. The characteristics considered include</w:t>
      </w:r>
      <w:r w:rsidR="00010ECF">
        <w:rPr>
          <w:rFonts w:ascii="Times New Roman" w:eastAsia="Calibri" w:hAnsi="Times New Roman" w:cs="Times New Roman"/>
          <w:color w:val="000000"/>
          <w:kern w:val="2"/>
          <w:sz w:val="24"/>
          <w:szCs w:val="24"/>
        </w:rPr>
        <w:t>d</w:t>
      </w:r>
      <w:r w:rsidRPr="00370E7F">
        <w:rPr>
          <w:rFonts w:ascii="Times New Roman" w:eastAsia="Calibri" w:hAnsi="Times New Roman" w:cs="Times New Roman"/>
          <w:color w:val="000000"/>
          <w:kern w:val="2"/>
          <w:sz w:val="24"/>
          <w:szCs w:val="24"/>
        </w:rPr>
        <w:t xml:space="preserve"> color, size, shape, surface elevation, and margin </w:t>
      </w:r>
      <w:r w:rsidR="00010ECF">
        <w:rPr>
          <w:rFonts w:ascii="Times New Roman" w:eastAsia="Calibri" w:hAnsi="Times New Roman" w:cs="Times New Roman"/>
          <w:color w:val="000000"/>
          <w:kern w:val="2"/>
          <w:sz w:val="24"/>
          <w:szCs w:val="24"/>
        </w:rPr>
        <w:t xml:space="preserve">of </w:t>
      </w:r>
      <w:r w:rsidRPr="00370E7F">
        <w:rPr>
          <w:rFonts w:ascii="Times New Roman" w:eastAsia="Calibri" w:hAnsi="Times New Roman" w:cs="Times New Roman"/>
          <w:color w:val="000000"/>
          <w:kern w:val="2"/>
          <w:sz w:val="24"/>
          <w:szCs w:val="24"/>
        </w:rPr>
        <w:t>colony morphology.</w:t>
      </w:r>
    </w:p>
    <w:p w14:paraId="4C403E8D" w14:textId="27BD0875" w:rsidR="008B117F" w:rsidRPr="008B117F" w:rsidRDefault="00466CC5" w:rsidP="008B117F">
      <w:pPr>
        <w:spacing w:line="480" w:lineRule="auto"/>
        <w:rPr>
          <w:rFonts w:ascii="Times New Roman" w:hAnsi="Times New Roman" w:cs="Times New Roman"/>
          <w:b/>
          <w:bCs/>
          <w:kern w:val="2"/>
          <w:sz w:val="24"/>
          <w:szCs w:val="24"/>
          <w14:ligatures w14:val="standardContextual"/>
        </w:rPr>
      </w:pPr>
      <w:r w:rsidRPr="008B117F">
        <w:rPr>
          <w:rFonts w:ascii="Times New Roman" w:hAnsi="Times New Roman" w:cs="Times New Roman"/>
          <w:b/>
          <w:bCs/>
          <w:kern w:val="2"/>
          <w:sz w:val="24"/>
          <w:szCs w:val="24"/>
          <w14:ligatures w14:val="standardContextual"/>
        </w:rPr>
        <w:t>3.</w:t>
      </w:r>
      <w:r w:rsidR="00172C8B">
        <w:rPr>
          <w:rFonts w:ascii="Times New Roman" w:hAnsi="Times New Roman" w:cs="Times New Roman"/>
          <w:b/>
          <w:bCs/>
          <w:kern w:val="2"/>
          <w:sz w:val="24"/>
          <w:szCs w:val="24"/>
          <w14:ligatures w14:val="standardContextual"/>
        </w:rPr>
        <w:t xml:space="preserve">10.1 </w:t>
      </w:r>
      <w:r w:rsidRPr="008B117F">
        <w:rPr>
          <w:rFonts w:ascii="Times New Roman" w:hAnsi="Times New Roman" w:cs="Times New Roman"/>
          <w:b/>
          <w:bCs/>
          <w:kern w:val="2"/>
          <w:sz w:val="24"/>
          <w:szCs w:val="24"/>
          <w14:ligatures w14:val="standardContextual"/>
        </w:rPr>
        <w:t>C</w:t>
      </w:r>
      <w:r w:rsidRPr="00466CC5">
        <w:rPr>
          <w:rFonts w:ascii="Times New Roman" w:hAnsi="Times New Roman" w:cs="Times New Roman"/>
          <w:b/>
          <w:bCs/>
          <w:kern w:val="2"/>
          <w:sz w:val="24"/>
          <w:szCs w:val="24"/>
          <w14:ligatures w14:val="standardContextual"/>
        </w:rPr>
        <w:t>o</w:t>
      </w:r>
      <w:r w:rsidRPr="008B117F">
        <w:rPr>
          <w:rFonts w:ascii="Times New Roman" w:hAnsi="Times New Roman" w:cs="Times New Roman"/>
          <w:b/>
          <w:bCs/>
          <w:kern w:val="2"/>
          <w:sz w:val="24"/>
          <w:szCs w:val="24"/>
          <w14:ligatures w14:val="standardContextual"/>
        </w:rPr>
        <w:t>l</w:t>
      </w:r>
      <w:r w:rsidRPr="00466CC5">
        <w:rPr>
          <w:rFonts w:ascii="Times New Roman" w:hAnsi="Times New Roman" w:cs="Times New Roman"/>
          <w:b/>
          <w:bCs/>
          <w:kern w:val="2"/>
          <w:sz w:val="24"/>
          <w:szCs w:val="24"/>
          <w14:ligatures w14:val="standardContextual"/>
        </w:rPr>
        <w:t>o</w:t>
      </w:r>
      <w:r w:rsidRPr="008B117F">
        <w:rPr>
          <w:rFonts w:ascii="Times New Roman" w:hAnsi="Times New Roman" w:cs="Times New Roman"/>
          <w:b/>
          <w:bCs/>
          <w:kern w:val="2"/>
          <w:sz w:val="24"/>
          <w:szCs w:val="24"/>
          <w14:ligatures w14:val="standardContextual"/>
        </w:rPr>
        <w:t>ny Counting</w:t>
      </w:r>
    </w:p>
    <w:p w14:paraId="57AC8AA7" w14:textId="1027B402" w:rsidR="008B117F" w:rsidRPr="008B117F" w:rsidRDefault="008B117F" w:rsidP="008B117F">
      <w:pPr>
        <w:spacing w:line="480" w:lineRule="auto"/>
        <w:rPr>
          <w:rFonts w:ascii="Times New Roman" w:hAnsi="Times New Roman" w:cs="Times New Roman"/>
          <w:kern w:val="2"/>
          <w:sz w:val="24"/>
          <w:szCs w:val="24"/>
          <w14:ligatures w14:val="standardContextual"/>
        </w:rPr>
      </w:pPr>
      <w:r w:rsidRPr="008B117F">
        <w:rPr>
          <w:rFonts w:ascii="Times New Roman" w:hAnsi="Times New Roman" w:cs="Times New Roman"/>
          <w:kern w:val="2"/>
          <w:sz w:val="24"/>
          <w:szCs w:val="24"/>
          <w14:ligatures w14:val="standardContextual"/>
        </w:rPr>
        <w:t>For every petri dish, a colony counter was employed to tally the aggregate number of bacteria colonies. Subsequently, these counts were documented.</w:t>
      </w:r>
    </w:p>
    <w:p w14:paraId="2C2274EB" w14:textId="27C411BA" w:rsidR="00172C8B" w:rsidRDefault="00172C8B" w:rsidP="00172C8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3.10.</w:t>
      </w:r>
      <w:r w:rsidR="00010ECF">
        <w:rPr>
          <w:rFonts w:ascii="Times New Roman" w:hAnsi="Times New Roman" w:cs="Times New Roman"/>
          <w:b/>
          <w:bCs/>
          <w:sz w:val="24"/>
          <w:szCs w:val="24"/>
        </w:rPr>
        <w:t>2</w:t>
      </w:r>
      <w:r>
        <w:rPr>
          <w:rFonts w:ascii="Times New Roman" w:hAnsi="Times New Roman" w:cs="Times New Roman"/>
          <w:b/>
          <w:bCs/>
          <w:sz w:val="24"/>
          <w:szCs w:val="24"/>
        </w:rPr>
        <w:t xml:space="preserve"> Gram staining</w:t>
      </w:r>
    </w:p>
    <w:p w14:paraId="40EC216E" w14:textId="3D9547DD" w:rsidR="00172C8B" w:rsidRDefault="00172C8B" w:rsidP="00172C8B">
      <w:pPr>
        <w:spacing w:line="480" w:lineRule="auto"/>
        <w:jc w:val="both"/>
        <w:rPr>
          <w:rFonts w:ascii="Times New Roman" w:hAnsi="Times New Roman" w:cs="Times New Roman"/>
          <w:sz w:val="24"/>
          <w:szCs w:val="24"/>
        </w:rPr>
      </w:pPr>
      <w:r>
        <w:rPr>
          <w:rFonts w:ascii="Times New Roman" w:hAnsi="Times New Roman" w:cs="Times New Roman"/>
          <w:sz w:val="24"/>
          <w:szCs w:val="24"/>
        </w:rPr>
        <w:t>Sterile swab sticks were used to take colonies from the sub</w:t>
      </w:r>
      <w:r w:rsidR="00E150BC">
        <w:rPr>
          <w:rFonts w:ascii="Times New Roman" w:hAnsi="Times New Roman" w:cs="Times New Roman"/>
          <w:sz w:val="24"/>
          <w:szCs w:val="24"/>
        </w:rPr>
        <w:t>-</w:t>
      </w:r>
      <w:r>
        <w:rPr>
          <w:rFonts w:ascii="Times New Roman" w:hAnsi="Times New Roman" w:cs="Times New Roman"/>
          <w:sz w:val="24"/>
          <w:szCs w:val="24"/>
        </w:rPr>
        <w:t xml:space="preserve">culture plates. The colonies were mixed with saline to liquify the agar which has </w:t>
      </w:r>
      <w:r w:rsidR="00E150BC">
        <w:rPr>
          <w:rFonts w:ascii="Times New Roman" w:hAnsi="Times New Roman" w:cs="Times New Roman"/>
          <w:sz w:val="24"/>
          <w:szCs w:val="24"/>
        </w:rPr>
        <w:t xml:space="preserve">been </w:t>
      </w:r>
      <w:r>
        <w:rPr>
          <w:rFonts w:ascii="Times New Roman" w:hAnsi="Times New Roman" w:cs="Times New Roman"/>
          <w:sz w:val="24"/>
          <w:szCs w:val="24"/>
        </w:rPr>
        <w:t>solidified. The saline also aid</w:t>
      </w:r>
      <w:r w:rsidR="00E150BC">
        <w:rPr>
          <w:rFonts w:ascii="Times New Roman" w:hAnsi="Times New Roman" w:cs="Times New Roman"/>
          <w:sz w:val="24"/>
          <w:szCs w:val="24"/>
        </w:rPr>
        <w:t>ed</w:t>
      </w:r>
      <w:r>
        <w:rPr>
          <w:rFonts w:ascii="Times New Roman" w:hAnsi="Times New Roman" w:cs="Times New Roman"/>
          <w:sz w:val="24"/>
          <w:szCs w:val="24"/>
        </w:rPr>
        <w:t xml:space="preserve"> in visible identification. A smear </w:t>
      </w:r>
      <w:r w:rsidR="005C1E76">
        <w:rPr>
          <w:rFonts w:ascii="Times New Roman" w:hAnsi="Times New Roman" w:cs="Times New Roman"/>
          <w:sz w:val="24"/>
          <w:szCs w:val="24"/>
        </w:rPr>
        <w:t xml:space="preserve">was </w:t>
      </w:r>
      <w:r>
        <w:rPr>
          <w:rFonts w:ascii="Times New Roman" w:hAnsi="Times New Roman" w:cs="Times New Roman"/>
          <w:sz w:val="24"/>
          <w:szCs w:val="24"/>
        </w:rPr>
        <w:t xml:space="preserve">made on a sterile slide and </w:t>
      </w:r>
      <w:r w:rsidR="005C1E76">
        <w:rPr>
          <w:rFonts w:ascii="Times New Roman" w:hAnsi="Times New Roman" w:cs="Times New Roman"/>
          <w:sz w:val="24"/>
          <w:szCs w:val="24"/>
        </w:rPr>
        <w:t xml:space="preserve">was </w:t>
      </w:r>
      <w:r>
        <w:rPr>
          <w:rFonts w:ascii="Times New Roman" w:hAnsi="Times New Roman" w:cs="Times New Roman"/>
          <w:sz w:val="24"/>
          <w:szCs w:val="24"/>
        </w:rPr>
        <w:t xml:space="preserve">allowed to dry before it </w:t>
      </w:r>
      <w:r w:rsidR="005C1E76">
        <w:rPr>
          <w:rFonts w:ascii="Times New Roman" w:hAnsi="Times New Roman" w:cs="Times New Roman"/>
          <w:sz w:val="24"/>
          <w:szCs w:val="24"/>
        </w:rPr>
        <w:t>was</w:t>
      </w:r>
      <w:r>
        <w:rPr>
          <w:rFonts w:ascii="Times New Roman" w:hAnsi="Times New Roman" w:cs="Times New Roman"/>
          <w:sz w:val="24"/>
          <w:szCs w:val="24"/>
        </w:rPr>
        <w:t xml:space="preserve"> heat fixed. After the slide </w:t>
      </w:r>
      <w:r w:rsidR="005C1E76">
        <w:rPr>
          <w:rFonts w:ascii="Times New Roman" w:hAnsi="Times New Roman" w:cs="Times New Roman"/>
          <w:sz w:val="24"/>
          <w:szCs w:val="24"/>
        </w:rPr>
        <w:t>was</w:t>
      </w:r>
      <w:r>
        <w:rPr>
          <w:rFonts w:ascii="Times New Roman" w:hAnsi="Times New Roman" w:cs="Times New Roman"/>
          <w:sz w:val="24"/>
          <w:szCs w:val="24"/>
        </w:rPr>
        <w:t xml:space="preserve"> heat fixed, crystal violet solution was poured on</w:t>
      </w:r>
      <w:r w:rsidR="00E150BC">
        <w:rPr>
          <w:rFonts w:ascii="Times New Roman" w:hAnsi="Times New Roman" w:cs="Times New Roman"/>
          <w:sz w:val="24"/>
          <w:szCs w:val="24"/>
        </w:rPr>
        <w:t>to</w:t>
      </w:r>
      <w:r>
        <w:rPr>
          <w:rFonts w:ascii="Times New Roman" w:hAnsi="Times New Roman" w:cs="Times New Roman"/>
          <w:sz w:val="24"/>
          <w:szCs w:val="24"/>
        </w:rPr>
        <w:t xml:space="preserve"> the microscope slide for two minutes. The crystal violet solution </w:t>
      </w:r>
      <w:r w:rsidR="005C1E76">
        <w:rPr>
          <w:rFonts w:ascii="Times New Roman" w:hAnsi="Times New Roman" w:cs="Times New Roman"/>
          <w:sz w:val="24"/>
          <w:szCs w:val="24"/>
        </w:rPr>
        <w:t>was</w:t>
      </w:r>
      <w:r>
        <w:rPr>
          <w:rFonts w:ascii="Times New Roman" w:hAnsi="Times New Roman" w:cs="Times New Roman"/>
          <w:sz w:val="24"/>
          <w:szCs w:val="24"/>
        </w:rPr>
        <w:t xml:space="preserve"> then washed off with water. Iodine solution</w:t>
      </w:r>
      <w:r w:rsidR="005C1E76">
        <w:rPr>
          <w:rFonts w:ascii="Times New Roman" w:hAnsi="Times New Roman" w:cs="Times New Roman"/>
          <w:sz w:val="24"/>
          <w:szCs w:val="24"/>
        </w:rPr>
        <w:t xml:space="preserve"> wa</w:t>
      </w:r>
      <w:r>
        <w:rPr>
          <w:rFonts w:ascii="Times New Roman" w:hAnsi="Times New Roman" w:cs="Times New Roman"/>
          <w:sz w:val="24"/>
          <w:szCs w:val="24"/>
        </w:rPr>
        <w:t xml:space="preserve">s also poured on each slide to cover its </w:t>
      </w:r>
      <w:r w:rsidR="00E150BC">
        <w:rPr>
          <w:rFonts w:ascii="Times New Roman" w:hAnsi="Times New Roman" w:cs="Times New Roman"/>
          <w:sz w:val="24"/>
          <w:szCs w:val="24"/>
        </w:rPr>
        <w:t xml:space="preserve">entire </w:t>
      </w:r>
      <w:r>
        <w:rPr>
          <w:rFonts w:ascii="Times New Roman" w:hAnsi="Times New Roman" w:cs="Times New Roman"/>
          <w:sz w:val="24"/>
          <w:szCs w:val="24"/>
        </w:rPr>
        <w:t xml:space="preserve">surface for two minutes before </w:t>
      </w:r>
      <w:r w:rsidR="00E150BC">
        <w:rPr>
          <w:rFonts w:ascii="Times New Roman" w:hAnsi="Times New Roman" w:cs="Times New Roman"/>
          <w:sz w:val="24"/>
          <w:szCs w:val="24"/>
        </w:rPr>
        <w:t>being</w:t>
      </w:r>
      <w:r>
        <w:rPr>
          <w:rFonts w:ascii="Times New Roman" w:hAnsi="Times New Roman" w:cs="Times New Roman"/>
          <w:sz w:val="24"/>
          <w:szCs w:val="24"/>
        </w:rPr>
        <w:t xml:space="preserve"> washed off with water. Safranin was added</w:t>
      </w:r>
      <w:r w:rsidR="00E150BC">
        <w:rPr>
          <w:rFonts w:ascii="Times New Roman" w:hAnsi="Times New Roman" w:cs="Times New Roman"/>
          <w:sz w:val="24"/>
          <w:szCs w:val="24"/>
        </w:rPr>
        <w:t xml:space="preserve"> thereafter</w:t>
      </w:r>
      <w:r>
        <w:rPr>
          <w:rFonts w:ascii="Times New Roman" w:hAnsi="Times New Roman" w:cs="Times New Roman"/>
          <w:sz w:val="24"/>
          <w:szCs w:val="24"/>
        </w:rPr>
        <w:t xml:space="preserve">, timed for two minutes and washed off with water. The slides were allowed to dry, and with the aid of </w:t>
      </w:r>
      <w:r w:rsidR="00E150BC">
        <w:rPr>
          <w:rFonts w:ascii="Times New Roman" w:hAnsi="Times New Roman" w:cs="Times New Roman"/>
          <w:sz w:val="24"/>
          <w:szCs w:val="24"/>
        </w:rPr>
        <w:t xml:space="preserve">an </w:t>
      </w:r>
      <w:r>
        <w:rPr>
          <w:rFonts w:ascii="Times New Roman" w:hAnsi="Times New Roman" w:cs="Times New Roman"/>
          <w:sz w:val="24"/>
          <w:szCs w:val="24"/>
        </w:rPr>
        <w:t>immersion oil</w:t>
      </w:r>
      <w:r w:rsidR="00303B3A">
        <w:rPr>
          <w:rFonts w:ascii="Times New Roman" w:hAnsi="Times New Roman" w:cs="Times New Roman"/>
          <w:sz w:val="24"/>
          <w:szCs w:val="24"/>
        </w:rPr>
        <w:t xml:space="preserve"> applied on each slide</w:t>
      </w:r>
      <w:r>
        <w:rPr>
          <w:rFonts w:ascii="Times New Roman" w:hAnsi="Times New Roman" w:cs="Times New Roman"/>
          <w:sz w:val="24"/>
          <w:szCs w:val="24"/>
        </w:rPr>
        <w:t xml:space="preserve">, the various slides were viewed </w:t>
      </w:r>
      <w:r w:rsidR="00303B3A">
        <w:rPr>
          <w:rFonts w:ascii="Times New Roman" w:hAnsi="Times New Roman" w:cs="Times New Roman"/>
          <w:sz w:val="24"/>
          <w:szCs w:val="24"/>
        </w:rPr>
        <w:t>under the oil immersion lens which ha</w:t>
      </w:r>
      <w:r w:rsidR="00E150BC">
        <w:rPr>
          <w:rFonts w:ascii="Times New Roman" w:hAnsi="Times New Roman" w:cs="Times New Roman"/>
          <w:sz w:val="24"/>
          <w:szCs w:val="24"/>
        </w:rPr>
        <w:t>d</w:t>
      </w:r>
      <w:r w:rsidR="00F535E8">
        <w:rPr>
          <w:rFonts w:ascii="Times New Roman" w:hAnsi="Times New Roman" w:cs="Times New Roman"/>
          <w:sz w:val="24"/>
          <w:szCs w:val="24"/>
        </w:rPr>
        <w:t xml:space="preserve"> </w:t>
      </w:r>
      <w:r w:rsidR="00303B3A">
        <w:rPr>
          <w:rFonts w:ascii="Times New Roman" w:hAnsi="Times New Roman" w:cs="Times New Roman"/>
          <w:sz w:val="24"/>
          <w:szCs w:val="24"/>
        </w:rPr>
        <w:t>a</w:t>
      </w:r>
      <w:r w:rsidR="00F535E8">
        <w:rPr>
          <w:rFonts w:ascii="Times New Roman" w:hAnsi="Times New Roman" w:cs="Times New Roman"/>
          <w:sz w:val="24"/>
          <w:szCs w:val="24"/>
        </w:rPr>
        <w:t xml:space="preserve"> magnification of times hundred (x100)</w:t>
      </w:r>
      <w:r>
        <w:rPr>
          <w:rFonts w:ascii="Times New Roman" w:hAnsi="Times New Roman" w:cs="Times New Roman"/>
          <w:sz w:val="24"/>
          <w:szCs w:val="24"/>
        </w:rPr>
        <w:t xml:space="preserve"> to determine the various shape</w:t>
      </w:r>
      <w:r w:rsidR="00303B3A">
        <w:rPr>
          <w:rFonts w:ascii="Times New Roman" w:hAnsi="Times New Roman" w:cs="Times New Roman"/>
          <w:sz w:val="24"/>
          <w:szCs w:val="24"/>
        </w:rPr>
        <w:t>s</w:t>
      </w:r>
      <w:r>
        <w:rPr>
          <w:rFonts w:ascii="Times New Roman" w:hAnsi="Times New Roman" w:cs="Times New Roman"/>
          <w:sz w:val="24"/>
          <w:szCs w:val="24"/>
        </w:rPr>
        <w:t xml:space="preserve"> of the bacteria due to the Gram staining. Gram positive organisms </w:t>
      </w:r>
      <w:r w:rsidR="00303B3A">
        <w:rPr>
          <w:rFonts w:ascii="Times New Roman" w:hAnsi="Times New Roman" w:cs="Times New Roman"/>
          <w:sz w:val="24"/>
          <w:szCs w:val="24"/>
        </w:rPr>
        <w:t>retain a purple stain on viewing</w:t>
      </w:r>
      <w:r>
        <w:rPr>
          <w:rFonts w:ascii="Times New Roman" w:hAnsi="Times New Roman" w:cs="Times New Roman"/>
          <w:sz w:val="24"/>
          <w:szCs w:val="24"/>
        </w:rPr>
        <w:t>, whereas Gram negative bacteria shows a pink to reddish coloration.</w:t>
      </w:r>
    </w:p>
    <w:p w14:paraId="5282CAD0" w14:textId="266FDCD8" w:rsidR="00D66A1F" w:rsidRPr="00727736" w:rsidRDefault="00D66A1F" w:rsidP="00303B3A">
      <w:pPr>
        <w:spacing w:line="480" w:lineRule="auto"/>
        <w:rPr>
          <w:rFonts w:ascii="Times New Roman" w:hAnsi="Times New Roman" w:cs="Times New Roman"/>
          <w:b/>
          <w:bCs/>
          <w:kern w:val="2"/>
          <w:sz w:val="24"/>
          <w:szCs w:val="24"/>
          <w14:ligatures w14:val="standardContextual"/>
        </w:rPr>
      </w:pPr>
      <w:r w:rsidRPr="00727736">
        <w:rPr>
          <w:rFonts w:ascii="Times New Roman" w:hAnsi="Times New Roman" w:cs="Times New Roman"/>
          <w:b/>
          <w:bCs/>
          <w:kern w:val="2"/>
          <w:sz w:val="24"/>
          <w:szCs w:val="24"/>
          <w14:ligatures w14:val="standardContextual"/>
        </w:rPr>
        <w:t>3.1</w:t>
      </w:r>
      <w:r>
        <w:rPr>
          <w:rFonts w:ascii="Times New Roman" w:hAnsi="Times New Roman" w:cs="Times New Roman"/>
          <w:b/>
          <w:bCs/>
          <w:kern w:val="2"/>
          <w:sz w:val="24"/>
          <w:szCs w:val="24"/>
          <w14:ligatures w14:val="standardContextual"/>
        </w:rPr>
        <w:t xml:space="preserve">0.4 </w:t>
      </w:r>
      <w:r w:rsidRPr="00727736">
        <w:rPr>
          <w:rFonts w:ascii="Times New Roman" w:hAnsi="Times New Roman" w:cs="Times New Roman"/>
          <w:b/>
          <w:bCs/>
          <w:kern w:val="2"/>
          <w:sz w:val="24"/>
          <w:szCs w:val="24"/>
          <w14:ligatures w14:val="standardContextual"/>
        </w:rPr>
        <w:t xml:space="preserve">Microscopy </w:t>
      </w:r>
    </w:p>
    <w:p w14:paraId="7EAB5D95" w14:textId="74DF3D5D" w:rsidR="00D66A1F" w:rsidRPr="00727736" w:rsidRDefault="00D66A1F" w:rsidP="00D66A1F">
      <w:pPr>
        <w:spacing w:line="480" w:lineRule="auto"/>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Immersion oil was applied to the slide and viewed under a microscope’s oil immersion lens with a magnification of times one </w:t>
      </w:r>
      <w:r w:rsidR="00F535E8">
        <w:rPr>
          <w:rFonts w:ascii="Times New Roman" w:hAnsi="Times New Roman" w:cs="Times New Roman"/>
          <w:kern w:val="2"/>
          <w:sz w:val="24"/>
          <w:szCs w:val="24"/>
          <w14:ligatures w14:val="standardContextual"/>
        </w:rPr>
        <w:t>hundred</w:t>
      </w:r>
      <w:r>
        <w:rPr>
          <w:rFonts w:ascii="Times New Roman" w:hAnsi="Times New Roman" w:cs="Times New Roman"/>
          <w:kern w:val="2"/>
          <w:sz w:val="24"/>
          <w:szCs w:val="24"/>
          <w14:ligatures w14:val="standardContextual"/>
        </w:rPr>
        <w:t xml:space="preserve"> (x100). </w:t>
      </w:r>
    </w:p>
    <w:p w14:paraId="51AB4393" w14:textId="1355D314" w:rsidR="008B117F" w:rsidRPr="008B117F" w:rsidRDefault="00B951D1"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b/>
          <w:bCs/>
          <w:kern w:val="2"/>
          <w:sz w:val="24"/>
          <w:szCs w:val="24"/>
          <w:lang w:val="en-GB"/>
          <w14:ligatures w14:val="standardContextual"/>
        </w:rPr>
        <w:lastRenderedPageBreak/>
        <w:t>3.</w:t>
      </w:r>
      <w:r w:rsidR="00172C8B">
        <w:rPr>
          <w:rFonts w:ascii="Times New Roman" w:hAnsi="Times New Roman" w:cs="Times New Roman"/>
          <w:b/>
          <w:bCs/>
          <w:kern w:val="2"/>
          <w:sz w:val="24"/>
          <w:szCs w:val="24"/>
          <w:lang w:val="en-GB"/>
          <w14:ligatures w14:val="standardContextual"/>
        </w:rPr>
        <w:t>10.</w:t>
      </w:r>
      <w:r w:rsidR="00D66A1F">
        <w:rPr>
          <w:rFonts w:ascii="Times New Roman" w:hAnsi="Times New Roman" w:cs="Times New Roman"/>
          <w:b/>
          <w:bCs/>
          <w:kern w:val="2"/>
          <w:sz w:val="24"/>
          <w:szCs w:val="24"/>
          <w:lang w:val="en-GB"/>
          <w14:ligatures w14:val="standardContextual"/>
        </w:rPr>
        <w:t>5</w:t>
      </w:r>
      <w:r w:rsidR="00172C8B">
        <w:rPr>
          <w:rFonts w:ascii="Times New Roman" w:hAnsi="Times New Roman" w:cs="Times New Roman"/>
          <w:b/>
          <w:bCs/>
          <w:kern w:val="2"/>
          <w:sz w:val="24"/>
          <w:szCs w:val="24"/>
          <w:lang w:val="en-GB"/>
          <w14:ligatures w14:val="standardContextual"/>
        </w:rPr>
        <w:t xml:space="preserve"> </w:t>
      </w:r>
      <w:r w:rsidRPr="008B117F">
        <w:rPr>
          <w:rFonts w:ascii="Times New Roman" w:hAnsi="Times New Roman" w:cs="Times New Roman"/>
          <w:b/>
          <w:bCs/>
          <w:kern w:val="2"/>
          <w:sz w:val="24"/>
          <w:szCs w:val="24"/>
          <w:lang w:val="en-GB"/>
          <w14:ligatures w14:val="standardContextual"/>
        </w:rPr>
        <w:t xml:space="preserve">Biochemical Tests </w:t>
      </w:r>
    </w:p>
    <w:p w14:paraId="324C3937" w14:textId="46209CE7" w:rsidR="008B117F" w:rsidRPr="008B117F" w:rsidRDefault="008B117F"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kern w:val="2"/>
          <w:sz w:val="24"/>
          <w:szCs w:val="24"/>
          <w:lang w:val="en-GB"/>
          <w14:ligatures w14:val="standardContextual"/>
        </w:rPr>
        <w:t xml:space="preserve">Due to distinct biochemical reactions of various bacteria with different chemicals, </w:t>
      </w:r>
      <w:r w:rsidR="000F0D37">
        <w:rPr>
          <w:rFonts w:ascii="Times New Roman" w:hAnsi="Times New Roman" w:cs="Times New Roman"/>
          <w:kern w:val="2"/>
          <w:sz w:val="24"/>
          <w:szCs w:val="24"/>
          <w:lang w:val="en-GB"/>
          <w14:ligatures w14:val="standardContextual"/>
        </w:rPr>
        <w:t xml:space="preserve">numerous </w:t>
      </w:r>
      <w:r w:rsidRPr="008B117F">
        <w:rPr>
          <w:rFonts w:ascii="Times New Roman" w:hAnsi="Times New Roman" w:cs="Times New Roman"/>
          <w:kern w:val="2"/>
          <w:sz w:val="24"/>
          <w:szCs w:val="24"/>
          <w:lang w:val="en-GB"/>
          <w14:ligatures w14:val="standardContextual"/>
        </w:rPr>
        <w:t xml:space="preserve">biochemical tests are employed to identify bacterial species. The biochemical tests conducted included the catalase, indole, citrate </w:t>
      </w:r>
      <w:r w:rsidR="001D4954">
        <w:rPr>
          <w:rFonts w:ascii="Times New Roman" w:hAnsi="Times New Roman" w:cs="Times New Roman"/>
          <w:kern w:val="2"/>
          <w:sz w:val="24"/>
          <w:szCs w:val="24"/>
          <w:lang w:val="en-GB"/>
          <w14:ligatures w14:val="standardContextual"/>
        </w:rPr>
        <w:t>te</w:t>
      </w:r>
      <w:r w:rsidRPr="008B117F">
        <w:rPr>
          <w:rFonts w:ascii="Times New Roman" w:hAnsi="Times New Roman" w:cs="Times New Roman"/>
          <w:kern w:val="2"/>
          <w:sz w:val="24"/>
          <w:szCs w:val="24"/>
          <w:lang w:val="en-GB"/>
          <w14:ligatures w14:val="standardContextual"/>
        </w:rPr>
        <w:t>s</w:t>
      </w:r>
      <w:r w:rsidR="001D4954">
        <w:rPr>
          <w:rFonts w:ascii="Times New Roman" w:hAnsi="Times New Roman" w:cs="Times New Roman"/>
          <w:kern w:val="2"/>
          <w:sz w:val="24"/>
          <w:szCs w:val="24"/>
          <w:lang w:val="en-GB"/>
          <w14:ligatures w14:val="standardContextual"/>
        </w:rPr>
        <w:t xml:space="preserve">t </w:t>
      </w:r>
      <w:r w:rsidRPr="008B117F">
        <w:rPr>
          <w:rFonts w:ascii="Times New Roman" w:hAnsi="Times New Roman" w:cs="Times New Roman"/>
          <w:kern w:val="2"/>
          <w:sz w:val="24"/>
          <w:szCs w:val="24"/>
          <w:lang w:val="en-GB"/>
          <w14:ligatures w14:val="standardContextual"/>
        </w:rPr>
        <w:t>and methyl red test.</w:t>
      </w:r>
    </w:p>
    <w:p w14:paraId="313BD284" w14:textId="06A20AE2" w:rsidR="008B117F" w:rsidRPr="008B117F" w:rsidRDefault="008B117F"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b/>
          <w:bCs/>
          <w:kern w:val="2"/>
          <w:sz w:val="24"/>
          <w:szCs w:val="24"/>
          <w:lang w:val="en-GB"/>
          <w14:ligatures w14:val="standardContextual"/>
        </w:rPr>
        <w:t>3.</w:t>
      </w:r>
      <w:r w:rsidR="00D66A1F">
        <w:rPr>
          <w:rFonts w:ascii="Times New Roman" w:hAnsi="Times New Roman" w:cs="Times New Roman"/>
          <w:b/>
          <w:bCs/>
          <w:kern w:val="2"/>
          <w:sz w:val="24"/>
          <w:szCs w:val="24"/>
          <w:lang w:val="en-GB"/>
          <w14:ligatures w14:val="standardContextual"/>
        </w:rPr>
        <w:t>10.6</w:t>
      </w:r>
      <w:r w:rsidRPr="008B117F">
        <w:rPr>
          <w:rFonts w:ascii="Times New Roman" w:hAnsi="Times New Roman" w:cs="Times New Roman"/>
          <w:b/>
          <w:bCs/>
          <w:kern w:val="2"/>
          <w:sz w:val="24"/>
          <w:szCs w:val="24"/>
          <w:lang w:val="en-GB"/>
          <w14:ligatures w14:val="standardContextual"/>
        </w:rPr>
        <w:t xml:space="preserve"> Catalase test</w:t>
      </w:r>
    </w:p>
    <w:p w14:paraId="57AD502E" w14:textId="066317C3" w:rsidR="00D66A1F" w:rsidRDefault="0095258A" w:rsidP="008B117F">
      <w:pPr>
        <w:spacing w:line="480" w:lineRule="auto"/>
        <w:jc w:val="both"/>
        <w:rPr>
          <w:rFonts w:ascii="Times New Roman" w:hAnsi="Times New Roman" w:cs="Times New Roman"/>
          <w:kern w:val="2"/>
          <w:sz w:val="24"/>
          <w:szCs w:val="24"/>
          <w:lang w:val="en-GB"/>
          <w14:ligatures w14:val="standardContextual"/>
        </w:rPr>
      </w:pPr>
      <w:r>
        <w:rPr>
          <w:rFonts w:ascii="Times New Roman" w:hAnsi="Times New Roman" w:cs="Times New Roman"/>
          <w:kern w:val="2"/>
          <w:sz w:val="24"/>
          <w:szCs w:val="24"/>
          <w:lang w:val="en-GB"/>
          <w14:ligatures w14:val="standardContextual"/>
        </w:rPr>
        <w:t>The catalase test</w:t>
      </w:r>
      <w:r w:rsidR="008B117F" w:rsidRPr="008B117F">
        <w:rPr>
          <w:rFonts w:ascii="Times New Roman" w:hAnsi="Times New Roman" w:cs="Times New Roman"/>
          <w:kern w:val="2"/>
          <w:sz w:val="24"/>
          <w:szCs w:val="24"/>
          <w:lang w:val="en-GB"/>
          <w14:ligatures w14:val="standardContextual"/>
        </w:rPr>
        <w:t xml:space="preserve"> </w:t>
      </w:r>
      <w:r w:rsidR="000F0D37">
        <w:rPr>
          <w:rFonts w:ascii="Times New Roman" w:hAnsi="Times New Roman" w:cs="Times New Roman"/>
          <w:kern w:val="2"/>
          <w:sz w:val="24"/>
          <w:szCs w:val="24"/>
          <w:lang w:val="en-GB"/>
          <w14:ligatures w14:val="standardContextual"/>
        </w:rPr>
        <w:t>usually edifies</w:t>
      </w:r>
      <w:r w:rsidR="008B117F" w:rsidRPr="008B117F">
        <w:rPr>
          <w:rFonts w:ascii="Times New Roman" w:hAnsi="Times New Roman" w:cs="Times New Roman"/>
          <w:kern w:val="2"/>
          <w:sz w:val="24"/>
          <w:szCs w:val="24"/>
          <w:lang w:val="en-GB"/>
          <w14:ligatures w14:val="standardContextual"/>
        </w:rPr>
        <w:t xml:space="preserve"> facultative anaerobes as well as strict aerobes. The enzyme catalase, which breaks down </w:t>
      </w:r>
      <w:r w:rsidR="000F0D37">
        <w:rPr>
          <w:rFonts w:ascii="Times New Roman" w:hAnsi="Times New Roman" w:cs="Times New Roman"/>
          <w:kern w:val="2"/>
          <w:sz w:val="24"/>
          <w:szCs w:val="24"/>
          <w:lang w:val="en-GB"/>
          <w14:ligatures w14:val="standardContextual"/>
        </w:rPr>
        <w:t xml:space="preserve">the toxic </w:t>
      </w:r>
      <w:r w:rsidR="008B117F" w:rsidRPr="008B117F">
        <w:rPr>
          <w:rFonts w:ascii="Times New Roman" w:hAnsi="Times New Roman" w:cs="Times New Roman"/>
          <w:kern w:val="2"/>
          <w:sz w:val="24"/>
          <w:szCs w:val="24"/>
          <w:lang w:val="en-GB"/>
          <w14:ligatures w14:val="standardContextual"/>
        </w:rPr>
        <w:t>hydrogen peroxide (</w:t>
      </w:r>
      <w:r w:rsidR="008B117F" w:rsidRPr="001D4954">
        <w:rPr>
          <w:rFonts w:ascii="Times New Roman" w:hAnsi="Times New Roman" w:cs="Times New Roman"/>
          <w:kern w:val="2"/>
          <w:sz w:val="24"/>
          <w:szCs w:val="24"/>
          <w:lang w:val="en-GB"/>
          <w14:ligatures w14:val="standardContextual"/>
        </w:rPr>
        <w:t>H</w:t>
      </w:r>
      <w:r w:rsidR="001D4954">
        <w:rPr>
          <w:rFonts w:ascii="Times New Roman" w:hAnsi="Times New Roman" w:cs="Times New Roman"/>
          <w:kern w:val="2"/>
          <w:sz w:val="24"/>
          <w:szCs w:val="24"/>
          <w:vertAlign w:val="subscript"/>
          <w:lang w:val="en-GB"/>
          <w14:ligatures w14:val="standardContextual"/>
        </w:rPr>
        <w:t>2</w:t>
      </w:r>
      <w:r w:rsidR="001D4954">
        <w:rPr>
          <w:rFonts w:ascii="Times New Roman" w:hAnsi="Times New Roman" w:cs="Times New Roman"/>
          <w:kern w:val="2"/>
          <w:sz w:val="24"/>
          <w:szCs w:val="24"/>
          <w:lang w:val="en-GB"/>
          <w14:ligatures w14:val="standardContextual"/>
        </w:rPr>
        <w:t>O</w:t>
      </w:r>
      <w:r w:rsidR="001D4954">
        <w:rPr>
          <w:rFonts w:ascii="Times New Roman" w:hAnsi="Times New Roman" w:cs="Times New Roman"/>
          <w:kern w:val="2"/>
          <w:sz w:val="24"/>
          <w:szCs w:val="24"/>
          <w:vertAlign w:val="subscript"/>
          <w:lang w:val="en-GB"/>
          <w14:ligatures w14:val="standardContextual"/>
        </w:rPr>
        <w:t>2</w:t>
      </w:r>
      <w:r w:rsidR="008B117F" w:rsidRPr="008B117F">
        <w:rPr>
          <w:rFonts w:ascii="Times New Roman" w:hAnsi="Times New Roman" w:cs="Times New Roman"/>
          <w:kern w:val="2"/>
          <w:sz w:val="24"/>
          <w:szCs w:val="24"/>
          <w:lang w:val="en-GB"/>
          <w14:ligatures w14:val="standardContextual"/>
        </w:rPr>
        <w:t>) into water (</w:t>
      </w:r>
      <w:r w:rsidR="008B117F" w:rsidRPr="001D4954">
        <w:rPr>
          <w:rFonts w:ascii="Times New Roman" w:hAnsi="Times New Roman" w:cs="Times New Roman"/>
          <w:kern w:val="2"/>
          <w:sz w:val="24"/>
          <w:szCs w:val="24"/>
          <w:lang w:val="en-GB"/>
          <w14:ligatures w14:val="standardContextual"/>
        </w:rPr>
        <w:t>H</w:t>
      </w:r>
      <w:r w:rsidR="001D4954">
        <w:rPr>
          <w:rFonts w:ascii="Times New Roman" w:hAnsi="Times New Roman" w:cs="Times New Roman"/>
          <w:kern w:val="2"/>
          <w:sz w:val="24"/>
          <w:szCs w:val="24"/>
          <w:vertAlign w:val="subscript"/>
          <w:lang w:val="en-GB"/>
          <w14:ligatures w14:val="standardContextual"/>
        </w:rPr>
        <w:t>2</w:t>
      </w:r>
      <w:r w:rsidR="001D4954">
        <w:rPr>
          <w:rFonts w:ascii="Times New Roman" w:hAnsi="Times New Roman" w:cs="Times New Roman"/>
          <w:kern w:val="2"/>
          <w:sz w:val="24"/>
          <w:szCs w:val="24"/>
          <w:lang w:val="en-GB"/>
          <w14:ligatures w14:val="standardContextual"/>
        </w:rPr>
        <w:t>O</w:t>
      </w:r>
      <w:r w:rsidR="008B117F" w:rsidRPr="008B117F">
        <w:rPr>
          <w:rFonts w:ascii="Times New Roman" w:hAnsi="Times New Roman" w:cs="Times New Roman"/>
          <w:kern w:val="2"/>
          <w:sz w:val="24"/>
          <w:szCs w:val="24"/>
          <w:lang w:val="en-GB"/>
          <w14:ligatures w14:val="standardContextual"/>
        </w:rPr>
        <w:t>) and</w:t>
      </w:r>
      <w:r w:rsidR="000F0D37">
        <w:rPr>
          <w:rFonts w:ascii="Times New Roman" w:hAnsi="Times New Roman" w:cs="Times New Roman"/>
          <w:kern w:val="2"/>
          <w:sz w:val="24"/>
          <w:szCs w:val="24"/>
          <w:lang w:val="en-GB"/>
          <w14:ligatures w14:val="standardContextual"/>
        </w:rPr>
        <w:t xml:space="preserve"> free</w:t>
      </w:r>
      <w:r w:rsidR="008B117F" w:rsidRPr="008B117F">
        <w:rPr>
          <w:rFonts w:ascii="Times New Roman" w:hAnsi="Times New Roman" w:cs="Times New Roman"/>
          <w:kern w:val="2"/>
          <w:sz w:val="24"/>
          <w:szCs w:val="24"/>
          <w:lang w:val="en-GB"/>
          <w14:ligatures w14:val="standardContextual"/>
        </w:rPr>
        <w:t xml:space="preserve"> oxygen (O</w:t>
      </w:r>
      <w:r w:rsidR="001D4954">
        <w:rPr>
          <w:rFonts w:ascii="Times New Roman" w:hAnsi="Times New Roman" w:cs="Times New Roman"/>
          <w:kern w:val="2"/>
          <w:sz w:val="24"/>
          <w:szCs w:val="24"/>
          <w:vertAlign w:val="subscript"/>
          <w:lang w:val="en-GB"/>
          <w14:ligatures w14:val="standardContextual"/>
        </w:rPr>
        <w:t>2</w:t>
      </w:r>
      <w:r w:rsidR="008B117F" w:rsidRPr="008B117F">
        <w:rPr>
          <w:rFonts w:ascii="Times New Roman" w:hAnsi="Times New Roman" w:cs="Times New Roman"/>
          <w:kern w:val="2"/>
          <w:sz w:val="24"/>
          <w:szCs w:val="24"/>
          <w:lang w:val="en-GB"/>
          <w14:ligatures w14:val="standardContextual"/>
        </w:rPr>
        <w:t xml:space="preserve">), producing noticeable bubbles </w:t>
      </w:r>
      <w:r w:rsidR="000F0D37">
        <w:rPr>
          <w:rFonts w:ascii="Times New Roman" w:hAnsi="Times New Roman" w:cs="Times New Roman"/>
          <w:kern w:val="2"/>
          <w:sz w:val="24"/>
          <w:szCs w:val="24"/>
          <w:lang w:val="en-GB"/>
          <w14:ligatures w14:val="standardContextual"/>
        </w:rPr>
        <w:t>is</w:t>
      </w:r>
      <w:r w:rsidR="008B117F" w:rsidRPr="008B117F">
        <w:rPr>
          <w:rFonts w:ascii="Times New Roman" w:hAnsi="Times New Roman" w:cs="Times New Roman"/>
          <w:kern w:val="2"/>
          <w:sz w:val="24"/>
          <w:szCs w:val="24"/>
          <w:lang w:val="en-GB"/>
          <w14:ligatures w14:val="standardContextual"/>
        </w:rPr>
        <w:t xml:space="preserve"> detected using the catalase test. In this test, isolates from sub-cultured media are </w:t>
      </w:r>
      <w:r w:rsidR="000F0D37">
        <w:rPr>
          <w:rFonts w:ascii="Times New Roman" w:hAnsi="Times New Roman" w:cs="Times New Roman"/>
          <w:kern w:val="2"/>
          <w:sz w:val="24"/>
          <w:szCs w:val="24"/>
          <w:lang w:val="en-GB"/>
          <w14:ligatures w14:val="standardContextual"/>
        </w:rPr>
        <w:t>placed and spread</w:t>
      </w:r>
      <w:r w:rsidR="008B117F" w:rsidRPr="008B117F">
        <w:rPr>
          <w:rFonts w:ascii="Times New Roman" w:hAnsi="Times New Roman" w:cs="Times New Roman"/>
          <w:kern w:val="2"/>
          <w:sz w:val="24"/>
          <w:szCs w:val="24"/>
          <w:lang w:val="en-GB"/>
          <w14:ligatures w14:val="standardContextual"/>
        </w:rPr>
        <w:t xml:space="preserve"> onto a clean slide with a sterile loop. A drop of 3% hydrogen peroxide prepared was then added to the smear. Immediate bubbling indicates a positive result, while no bubbling indicates a negative result.</w:t>
      </w:r>
      <w:r w:rsidR="00D66A1F">
        <w:rPr>
          <w:rFonts w:ascii="Times New Roman" w:hAnsi="Times New Roman" w:cs="Times New Roman"/>
          <w:kern w:val="2"/>
          <w:sz w:val="24"/>
          <w:szCs w:val="24"/>
          <w:lang w:val="en-GB"/>
          <w14:ligatures w14:val="standardContextual"/>
        </w:rPr>
        <w:t xml:space="preserve"> </w:t>
      </w:r>
    </w:p>
    <w:p w14:paraId="4B94D772" w14:textId="4E095922" w:rsidR="008B117F" w:rsidRPr="008B117F" w:rsidRDefault="008B117F"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b/>
          <w:bCs/>
          <w:kern w:val="2"/>
          <w:sz w:val="24"/>
          <w:szCs w:val="24"/>
          <w:lang w:val="en-GB"/>
          <w14:ligatures w14:val="standardContextual"/>
        </w:rPr>
        <w:t>3.</w:t>
      </w:r>
      <w:r w:rsidR="00D66A1F">
        <w:rPr>
          <w:rFonts w:ascii="Times New Roman" w:hAnsi="Times New Roman" w:cs="Times New Roman"/>
          <w:b/>
          <w:bCs/>
          <w:kern w:val="2"/>
          <w:sz w:val="24"/>
          <w:szCs w:val="24"/>
          <w:lang w:val="en-GB"/>
          <w14:ligatures w14:val="standardContextual"/>
        </w:rPr>
        <w:t xml:space="preserve">10.7 </w:t>
      </w:r>
      <w:r w:rsidRPr="008B117F">
        <w:rPr>
          <w:rFonts w:ascii="Times New Roman" w:hAnsi="Times New Roman" w:cs="Times New Roman"/>
          <w:b/>
          <w:bCs/>
          <w:kern w:val="2"/>
          <w:sz w:val="24"/>
          <w:szCs w:val="24"/>
          <w:lang w:val="en-GB"/>
          <w14:ligatures w14:val="standardContextual"/>
        </w:rPr>
        <w:t>Indole test</w:t>
      </w:r>
    </w:p>
    <w:p w14:paraId="281A1B1D" w14:textId="4E273906" w:rsidR="008B117F" w:rsidRPr="008B117F" w:rsidRDefault="008B117F" w:rsidP="008B117F">
      <w:pPr>
        <w:spacing w:line="480" w:lineRule="auto"/>
        <w:jc w:val="both"/>
        <w:rPr>
          <w:rFonts w:ascii="Times New Roman" w:hAnsi="Times New Roman" w:cs="Times New Roman"/>
          <w:kern w:val="2"/>
          <w:sz w:val="24"/>
          <w:szCs w:val="24"/>
          <w14:ligatures w14:val="standardContextual"/>
        </w:rPr>
      </w:pPr>
      <w:r w:rsidRPr="008B117F">
        <w:rPr>
          <w:rFonts w:ascii="Times New Roman" w:hAnsi="Times New Roman" w:cs="Times New Roman"/>
          <w:kern w:val="2"/>
          <w:sz w:val="24"/>
          <w:szCs w:val="24"/>
          <w14:ligatures w14:val="standardContextual"/>
        </w:rPr>
        <w:t xml:space="preserve">Sterilized tryptophan broth </w:t>
      </w:r>
      <w:proofErr w:type="gramStart"/>
      <w:r w:rsidR="0095258A">
        <w:rPr>
          <w:rFonts w:ascii="Times New Roman" w:hAnsi="Times New Roman" w:cs="Times New Roman"/>
          <w:kern w:val="2"/>
          <w:sz w:val="24"/>
          <w:szCs w:val="24"/>
          <w14:ligatures w14:val="standardContextual"/>
        </w:rPr>
        <w:t>w</w:t>
      </w:r>
      <w:r w:rsidR="008364F7">
        <w:rPr>
          <w:rFonts w:ascii="Times New Roman" w:hAnsi="Times New Roman" w:cs="Times New Roman"/>
          <w:kern w:val="2"/>
          <w:sz w:val="24"/>
          <w:szCs w:val="24"/>
          <w14:ligatures w14:val="standardContextual"/>
        </w:rPr>
        <w:t>ere</w:t>
      </w:r>
      <w:proofErr w:type="gramEnd"/>
      <w:r w:rsidR="0095258A">
        <w:rPr>
          <w:rFonts w:ascii="Times New Roman" w:hAnsi="Times New Roman" w:cs="Times New Roman"/>
          <w:kern w:val="2"/>
          <w:sz w:val="24"/>
          <w:szCs w:val="24"/>
          <w14:ligatures w14:val="standardContextual"/>
        </w:rPr>
        <w:t xml:space="preserve"> </w:t>
      </w:r>
      <w:r w:rsidR="008364F7">
        <w:rPr>
          <w:rFonts w:ascii="Times New Roman" w:hAnsi="Times New Roman" w:cs="Times New Roman"/>
          <w:kern w:val="2"/>
          <w:sz w:val="24"/>
          <w:szCs w:val="24"/>
          <w14:ligatures w14:val="standardContextual"/>
        </w:rPr>
        <w:t>prepared,</w:t>
      </w:r>
      <w:r w:rsidRPr="008B117F">
        <w:rPr>
          <w:rFonts w:ascii="Times New Roman" w:hAnsi="Times New Roman" w:cs="Times New Roman"/>
          <w:kern w:val="2"/>
          <w:sz w:val="24"/>
          <w:szCs w:val="24"/>
          <w14:ligatures w14:val="standardContextual"/>
        </w:rPr>
        <w:t xml:space="preserve"> 5ml</w:t>
      </w:r>
      <w:r w:rsidR="000F0D37">
        <w:rPr>
          <w:rFonts w:ascii="Times New Roman" w:hAnsi="Times New Roman" w:cs="Times New Roman"/>
          <w:kern w:val="2"/>
          <w:sz w:val="24"/>
          <w:szCs w:val="24"/>
          <w14:ligatures w14:val="standardContextual"/>
        </w:rPr>
        <w:t xml:space="preserve"> of which</w:t>
      </w:r>
      <w:r w:rsidRPr="008B117F">
        <w:rPr>
          <w:rFonts w:ascii="Times New Roman" w:hAnsi="Times New Roman" w:cs="Times New Roman"/>
          <w:kern w:val="2"/>
          <w:sz w:val="24"/>
          <w:szCs w:val="24"/>
          <w14:ligatures w14:val="standardContextual"/>
        </w:rPr>
        <w:t xml:space="preserve"> </w:t>
      </w:r>
      <w:r w:rsidR="001D4954">
        <w:rPr>
          <w:rFonts w:ascii="Times New Roman" w:hAnsi="Times New Roman" w:cs="Times New Roman"/>
          <w:kern w:val="2"/>
          <w:sz w:val="24"/>
          <w:szCs w:val="24"/>
          <w14:ligatures w14:val="standardContextual"/>
        </w:rPr>
        <w:t>wa</w:t>
      </w:r>
      <w:r w:rsidRPr="008B117F">
        <w:rPr>
          <w:rFonts w:ascii="Times New Roman" w:hAnsi="Times New Roman" w:cs="Times New Roman"/>
          <w:kern w:val="2"/>
          <w:sz w:val="24"/>
          <w:szCs w:val="24"/>
          <w14:ligatures w14:val="standardContextual"/>
        </w:rPr>
        <w:t xml:space="preserve">s pipetted into test tubes and inoculated with samples from sub-cultured media. The test tubes </w:t>
      </w:r>
      <w:r w:rsidR="001D4954">
        <w:rPr>
          <w:rFonts w:ascii="Times New Roman" w:hAnsi="Times New Roman" w:cs="Times New Roman"/>
          <w:kern w:val="2"/>
          <w:sz w:val="24"/>
          <w:szCs w:val="24"/>
          <w14:ligatures w14:val="standardContextual"/>
        </w:rPr>
        <w:t>were</w:t>
      </w:r>
      <w:r w:rsidRPr="008B117F">
        <w:rPr>
          <w:rFonts w:ascii="Times New Roman" w:hAnsi="Times New Roman" w:cs="Times New Roman"/>
          <w:kern w:val="2"/>
          <w:sz w:val="24"/>
          <w:szCs w:val="24"/>
          <w14:ligatures w14:val="standardContextual"/>
        </w:rPr>
        <w:t xml:space="preserve"> then incubated for 24 hours at 37°C. A few drops </w:t>
      </w:r>
      <w:r w:rsidR="0095258A" w:rsidRPr="008B117F">
        <w:rPr>
          <w:rFonts w:ascii="Times New Roman" w:hAnsi="Times New Roman" w:cs="Times New Roman"/>
          <w:kern w:val="2"/>
          <w:sz w:val="24"/>
          <w:szCs w:val="24"/>
          <w14:ligatures w14:val="standardContextual"/>
        </w:rPr>
        <w:t>(</w:t>
      </w:r>
      <w:r w:rsidR="0095258A">
        <w:rPr>
          <w:rFonts w:ascii="Times New Roman" w:hAnsi="Times New Roman" w:cs="Times New Roman"/>
          <w:kern w:val="2"/>
          <w:sz w:val="24"/>
          <w:szCs w:val="24"/>
          <w14:ligatures w14:val="standardContextual"/>
        </w:rPr>
        <w:t xml:space="preserve">about </w:t>
      </w:r>
      <w:r w:rsidRPr="008B117F">
        <w:rPr>
          <w:rFonts w:ascii="Times New Roman" w:hAnsi="Times New Roman" w:cs="Times New Roman"/>
          <w:kern w:val="2"/>
          <w:sz w:val="24"/>
          <w:szCs w:val="24"/>
          <w14:ligatures w14:val="standardContextual"/>
        </w:rPr>
        <w:t>2</w:t>
      </w:r>
      <w:r w:rsidR="000F0D37">
        <w:rPr>
          <w:rFonts w:ascii="Times New Roman" w:hAnsi="Times New Roman" w:cs="Times New Roman"/>
          <w:kern w:val="2"/>
          <w:sz w:val="24"/>
          <w:szCs w:val="24"/>
          <w14:ligatures w14:val="standardContextual"/>
        </w:rPr>
        <w:t xml:space="preserve"> to </w:t>
      </w:r>
      <w:r w:rsidRPr="008B117F">
        <w:rPr>
          <w:rFonts w:ascii="Times New Roman" w:hAnsi="Times New Roman" w:cs="Times New Roman"/>
          <w:kern w:val="2"/>
          <w:sz w:val="24"/>
          <w:szCs w:val="24"/>
          <w14:ligatures w14:val="standardContextual"/>
        </w:rPr>
        <w:t xml:space="preserve">3) of indole reagent also known as Kovac’s reagent </w:t>
      </w:r>
      <w:r w:rsidR="0095258A">
        <w:rPr>
          <w:rFonts w:ascii="Times New Roman" w:hAnsi="Times New Roman" w:cs="Times New Roman"/>
          <w:kern w:val="2"/>
          <w:sz w:val="24"/>
          <w:szCs w:val="24"/>
          <w14:ligatures w14:val="standardContextual"/>
        </w:rPr>
        <w:t>was</w:t>
      </w:r>
      <w:r w:rsidRPr="008B117F">
        <w:rPr>
          <w:rFonts w:ascii="Times New Roman" w:hAnsi="Times New Roman" w:cs="Times New Roman"/>
          <w:kern w:val="2"/>
          <w:sz w:val="24"/>
          <w:szCs w:val="24"/>
          <w14:ligatures w14:val="standardContextual"/>
        </w:rPr>
        <w:t xml:space="preserve"> added </w:t>
      </w:r>
      <w:r w:rsidR="000F0D37">
        <w:rPr>
          <w:rFonts w:ascii="Times New Roman" w:hAnsi="Times New Roman" w:cs="Times New Roman"/>
          <w:kern w:val="2"/>
          <w:sz w:val="24"/>
          <w:szCs w:val="24"/>
          <w14:ligatures w14:val="standardContextual"/>
        </w:rPr>
        <w:t xml:space="preserve">to the solution </w:t>
      </w:r>
      <w:r w:rsidRPr="008B117F">
        <w:rPr>
          <w:rFonts w:ascii="Times New Roman" w:hAnsi="Times New Roman" w:cs="Times New Roman"/>
          <w:kern w:val="2"/>
          <w:sz w:val="24"/>
          <w:szCs w:val="24"/>
          <w14:ligatures w14:val="standardContextual"/>
        </w:rPr>
        <w:t xml:space="preserve">after the incubation period; a positive test is indicated by the development of a cherry red ring at the surface, whereas a negative test is indicated by the surface being yellow or slightly hazy. </w:t>
      </w:r>
    </w:p>
    <w:p w14:paraId="462D679B" w14:textId="08B8EDAE" w:rsidR="00B951D1" w:rsidRDefault="008B117F" w:rsidP="008B117F">
      <w:pPr>
        <w:spacing w:line="480" w:lineRule="auto"/>
        <w:jc w:val="both"/>
        <w:rPr>
          <w:rFonts w:ascii="Times New Roman" w:hAnsi="Times New Roman" w:cs="Times New Roman"/>
          <w:kern w:val="2"/>
          <w:sz w:val="24"/>
          <w:szCs w:val="24"/>
          <w14:ligatures w14:val="standardContextual"/>
        </w:rPr>
      </w:pPr>
      <w:r w:rsidRPr="008B117F">
        <w:rPr>
          <w:rFonts w:ascii="Times New Roman" w:hAnsi="Times New Roman" w:cs="Times New Roman"/>
          <w:b/>
          <w:bCs/>
          <w:kern w:val="2"/>
          <w:sz w:val="24"/>
          <w:szCs w:val="24"/>
          <w14:ligatures w14:val="standardContextual"/>
        </w:rPr>
        <w:t>3.</w:t>
      </w:r>
      <w:r w:rsidR="00D66A1F">
        <w:rPr>
          <w:rFonts w:ascii="Times New Roman" w:hAnsi="Times New Roman" w:cs="Times New Roman"/>
          <w:b/>
          <w:bCs/>
          <w:kern w:val="2"/>
          <w:sz w:val="24"/>
          <w:szCs w:val="24"/>
          <w14:ligatures w14:val="standardContextual"/>
        </w:rPr>
        <w:t>10.8</w:t>
      </w:r>
      <w:r w:rsidRPr="008B117F">
        <w:rPr>
          <w:rFonts w:ascii="Times New Roman" w:hAnsi="Times New Roman" w:cs="Times New Roman"/>
          <w:b/>
          <w:bCs/>
          <w:kern w:val="2"/>
          <w:sz w:val="24"/>
          <w:szCs w:val="24"/>
          <w14:ligatures w14:val="standardContextual"/>
        </w:rPr>
        <w:t xml:space="preserve"> Citrate test  </w:t>
      </w:r>
    </w:p>
    <w:p w14:paraId="633AA84E" w14:textId="5B89C31C" w:rsidR="008B117F" w:rsidRPr="008B117F" w:rsidRDefault="008B117F" w:rsidP="008B117F">
      <w:pPr>
        <w:spacing w:line="480" w:lineRule="auto"/>
        <w:jc w:val="both"/>
        <w:rPr>
          <w:rFonts w:ascii="Times New Roman" w:hAnsi="Times New Roman" w:cs="Times New Roman"/>
          <w:kern w:val="2"/>
          <w:sz w:val="24"/>
          <w:szCs w:val="24"/>
          <w14:ligatures w14:val="standardContextual"/>
        </w:rPr>
      </w:pPr>
      <w:r w:rsidRPr="008B117F">
        <w:rPr>
          <w:rFonts w:ascii="Times New Roman" w:hAnsi="Times New Roman" w:cs="Times New Roman"/>
          <w:kern w:val="2"/>
          <w:sz w:val="24"/>
          <w:szCs w:val="24"/>
          <w:lang w:val="en-GB"/>
          <w14:ligatures w14:val="standardContextual"/>
        </w:rPr>
        <w:t>The Simmons citrate test evaluates whether microbes can utilize citrate as their sole carbon source</w:t>
      </w:r>
      <w:r w:rsidR="0095258A">
        <w:rPr>
          <w:rFonts w:ascii="Times New Roman" w:hAnsi="Times New Roman" w:cs="Times New Roman"/>
          <w:kern w:val="2"/>
          <w:sz w:val="24"/>
          <w:szCs w:val="24"/>
          <w:lang w:val="en-GB"/>
          <w14:ligatures w14:val="standardContextual"/>
        </w:rPr>
        <w:t xml:space="preserve"> or not</w:t>
      </w:r>
      <w:r w:rsidRPr="008B117F">
        <w:rPr>
          <w:rFonts w:ascii="Times New Roman" w:hAnsi="Times New Roman" w:cs="Times New Roman"/>
          <w:kern w:val="2"/>
          <w:sz w:val="24"/>
          <w:szCs w:val="24"/>
          <w:lang w:val="en-GB"/>
          <w14:ligatures w14:val="standardContextual"/>
        </w:rPr>
        <w:t xml:space="preserve">. Microbes capable of this </w:t>
      </w:r>
      <w:r w:rsidR="000F0D37">
        <w:rPr>
          <w:rFonts w:ascii="Times New Roman" w:hAnsi="Times New Roman" w:cs="Times New Roman"/>
          <w:kern w:val="2"/>
          <w:sz w:val="24"/>
          <w:szCs w:val="24"/>
          <w:lang w:val="en-GB"/>
          <w14:ligatures w14:val="standardContextual"/>
        </w:rPr>
        <w:t>usually incorporate</w:t>
      </w:r>
      <w:r w:rsidRPr="008B117F">
        <w:rPr>
          <w:rFonts w:ascii="Times New Roman" w:hAnsi="Times New Roman" w:cs="Times New Roman"/>
          <w:kern w:val="2"/>
          <w:sz w:val="24"/>
          <w:szCs w:val="24"/>
          <w:lang w:val="en-GB"/>
          <w14:ligatures w14:val="standardContextual"/>
        </w:rPr>
        <w:t xml:space="preserve"> citrate into their cells </w:t>
      </w:r>
      <w:r w:rsidR="000F0D37">
        <w:rPr>
          <w:rFonts w:ascii="Times New Roman" w:hAnsi="Times New Roman" w:cs="Times New Roman"/>
          <w:kern w:val="2"/>
          <w:sz w:val="24"/>
          <w:szCs w:val="24"/>
          <w:lang w:val="en-GB"/>
          <w14:ligatures w14:val="standardContextual"/>
        </w:rPr>
        <w:t>with the aid of their</w:t>
      </w:r>
      <w:r w:rsidRPr="008B117F">
        <w:rPr>
          <w:rFonts w:ascii="Times New Roman" w:hAnsi="Times New Roman" w:cs="Times New Roman"/>
          <w:kern w:val="2"/>
          <w:sz w:val="24"/>
          <w:szCs w:val="24"/>
          <w:lang w:val="en-GB"/>
          <w14:ligatures w14:val="standardContextual"/>
        </w:rPr>
        <w:t xml:space="preserve"> citrate</w:t>
      </w:r>
      <w:r w:rsidR="00296604">
        <w:rPr>
          <w:rFonts w:ascii="Times New Roman" w:hAnsi="Times New Roman" w:cs="Times New Roman"/>
          <w:kern w:val="2"/>
          <w:sz w:val="24"/>
          <w:szCs w:val="24"/>
          <w:lang w:val="en-GB"/>
          <w14:ligatures w14:val="standardContextual"/>
        </w:rPr>
        <w:t xml:space="preserve">-metabolizing </w:t>
      </w:r>
      <w:r w:rsidRPr="008B117F">
        <w:rPr>
          <w:rFonts w:ascii="Times New Roman" w:hAnsi="Times New Roman" w:cs="Times New Roman"/>
          <w:kern w:val="2"/>
          <w:sz w:val="24"/>
          <w:szCs w:val="24"/>
          <w:lang w:val="en-GB"/>
          <w14:ligatures w14:val="standardContextual"/>
        </w:rPr>
        <w:t xml:space="preserve">enzymes. To conduct the test, 5 ml of prepared citrate broth was pipetted into </w:t>
      </w:r>
      <w:r w:rsidRPr="008B117F">
        <w:rPr>
          <w:rFonts w:ascii="Times New Roman" w:hAnsi="Times New Roman" w:cs="Times New Roman"/>
          <w:kern w:val="2"/>
          <w:sz w:val="24"/>
          <w:szCs w:val="24"/>
          <w:lang w:val="en-GB"/>
          <w14:ligatures w14:val="standardContextual"/>
        </w:rPr>
        <w:lastRenderedPageBreak/>
        <w:t xml:space="preserve">sterile test tubes, which were then inoculated with </w:t>
      </w:r>
      <w:r w:rsidR="00296604">
        <w:rPr>
          <w:rFonts w:ascii="Times New Roman" w:hAnsi="Times New Roman" w:cs="Times New Roman"/>
          <w:kern w:val="2"/>
          <w:sz w:val="24"/>
          <w:szCs w:val="24"/>
          <w:lang w:val="en-GB"/>
          <w14:ligatures w14:val="standardContextual"/>
        </w:rPr>
        <w:t xml:space="preserve">the </w:t>
      </w:r>
      <w:r w:rsidR="00296604" w:rsidRPr="008B117F">
        <w:rPr>
          <w:rFonts w:ascii="Times New Roman" w:hAnsi="Times New Roman" w:cs="Times New Roman"/>
          <w:kern w:val="2"/>
          <w:sz w:val="24"/>
          <w:szCs w:val="24"/>
          <w:lang w:val="en-GB"/>
          <w14:ligatures w14:val="standardContextual"/>
        </w:rPr>
        <w:t>sub</w:t>
      </w:r>
      <w:r w:rsidR="00296604">
        <w:rPr>
          <w:rFonts w:ascii="Times New Roman" w:hAnsi="Times New Roman" w:cs="Times New Roman"/>
          <w:kern w:val="2"/>
          <w:sz w:val="24"/>
          <w:szCs w:val="24"/>
          <w:lang w:val="en-GB"/>
          <w14:ligatures w14:val="standardContextual"/>
        </w:rPr>
        <w:t>-</w:t>
      </w:r>
      <w:r w:rsidR="00296604" w:rsidRPr="008B117F">
        <w:rPr>
          <w:rFonts w:ascii="Times New Roman" w:hAnsi="Times New Roman" w:cs="Times New Roman"/>
          <w:kern w:val="2"/>
          <w:sz w:val="24"/>
          <w:szCs w:val="24"/>
          <w:lang w:val="en-GB"/>
          <w14:ligatures w14:val="standardContextual"/>
        </w:rPr>
        <w:t>culture</w:t>
      </w:r>
      <w:r w:rsidR="00296604">
        <w:rPr>
          <w:rFonts w:ascii="Times New Roman" w:hAnsi="Times New Roman" w:cs="Times New Roman"/>
          <w:kern w:val="2"/>
          <w:sz w:val="24"/>
          <w:szCs w:val="24"/>
          <w:lang w:val="en-GB"/>
          <w14:ligatures w14:val="standardContextual"/>
        </w:rPr>
        <w:t>d</w:t>
      </w:r>
      <w:r w:rsidRPr="008B117F">
        <w:rPr>
          <w:rFonts w:ascii="Times New Roman" w:hAnsi="Times New Roman" w:cs="Times New Roman"/>
          <w:kern w:val="2"/>
          <w:sz w:val="24"/>
          <w:szCs w:val="24"/>
          <w:lang w:val="en-GB"/>
          <w14:ligatures w14:val="standardContextual"/>
        </w:rPr>
        <w:t xml:space="preserve"> colonies. These test tubes were incubated at 37</w:t>
      </w:r>
      <w:bookmarkStart w:id="0" w:name="_Hlk170681046"/>
      <w:r w:rsidRPr="008B117F">
        <w:rPr>
          <w:rFonts w:ascii="Times New Roman" w:hAnsi="Times New Roman" w:cs="Times New Roman"/>
          <w:kern w:val="2"/>
          <w:sz w:val="24"/>
          <w:szCs w:val="24"/>
          <w:lang w:val="en-GB"/>
          <w14:ligatures w14:val="standardContextual"/>
        </w:rPr>
        <w:t>°C</w:t>
      </w:r>
      <w:bookmarkEnd w:id="0"/>
      <w:r w:rsidRPr="008B117F">
        <w:rPr>
          <w:rFonts w:ascii="Times New Roman" w:hAnsi="Times New Roman" w:cs="Times New Roman"/>
          <w:kern w:val="2"/>
          <w:sz w:val="24"/>
          <w:szCs w:val="24"/>
          <w:lang w:val="en-GB"/>
          <w14:ligatures w14:val="standardContextual"/>
        </w:rPr>
        <w:t xml:space="preserve"> for 24 hours, and observed for cloudiness. A cloudy solution indicated a negative result, while a turbid solution indicated a positive result.</w:t>
      </w:r>
    </w:p>
    <w:p w14:paraId="5C57B47E" w14:textId="5BCD1A26" w:rsidR="008B117F" w:rsidRPr="008B117F" w:rsidRDefault="008B117F"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b/>
          <w:bCs/>
          <w:kern w:val="2"/>
          <w:sz w:val="24"/>
          <w:szCs w:val="24"/>
          <w:lang w:val="en-GB"/>
          <w14:ligatures w14:val="standardContextual"/>
        </w:rPr>
        <w:t>3.</w:t>
      </w:r>
      <w:r w:rsidR="00D66A1F">
        <w:rPr>
          <w:rFonts w:ascii="Times New Roman" w:hAnsi="Times New Roman" w:cs="Times New Roman"/>
          <w:b/>
          <w:bCs/>
          <w:kern w:val="2"/>
          <w:sz w:val="24"/>
          <w:szCs w:val="24"/>
          <w:lang w:val="en-GB"/>
          <w14:ligatures w14:val="standardContextual"/>
        </w:rPr>
        <w:t xml:space="preserve">10.9 </w:t>
      </w:r>
      <w:r w:rsidRPr="008B117F">
        <w:rPr>
          <w:rFonts w:ascii="Times New Roman" w:hAnsi="Times New Roman" w:cs="Times New Roman"/>
          <w:b/>
          <w:bCs/>
          <w:kern w:val="2"/>
          <w:sz w:val="24"/>
          <w:szCs w:val="24"/>
          <w:lang w:val="en-GB"/>
          <w14:ligatures w14:val="standardContextual"/>
        </w:rPr>
        <w:t xml:space="preserve">Methyl red test </w:t>
      </w:r>
    </w:p>
    <w:p w14:paraId="2BB41ECA" w14:textId="722B8CA0" w:rsidR="008B117F" w:rsidRDefault="008B117F" w:rsidP="008B117F">
      <w:pPr>
        <w:spacing w:line="480" w:lineRule="auto"/>
        <w:jc w:val="both"/>
        <w:rPr>
          <w:rFonts w:ascii="Times New Roman" w:hAnsi="Times New Roman" w:cs="Times New Roman"/>
          <w:kern w:val="2"/>
          <w:sz w:val="24"/>
          <w:szCs w:val="24"/>
          <w:lang w:val="en-GB"/>
          <w14:ligatures w14:val="standardContextual"/>
        </w:rPr>
      </w:pPr>
      <w:r w:rsidRPr="008B117F">
        <w:rPr>
          <w:rFonts w:ascii="Times New Roman" w:hAnsi="Times New Roman" w:cs="Times New Roman"/>
          <w:kern w:val="2"/>
          <w:sz w:val="24"/>
          <w:szCs w:val="24"/>
          <w:lang w:val="en-GB"/>
          <w14:ligatures w14:val="standardContextual"/>
        </w:rPr>
        <w:t xml:space="preserve">This test is conducted to determine the fermentation pathway used </w:t>
      </w:r>
      <w:r w:rsidR="0095258A">
        <w:rPr>
          <w:rFonts w:ascii="Times New Roman" w:hAnsi="Times New Roman" w:cs="Times New Roman"/>
          <w:kern w:val="2"/>
          <w:sz w:val="24"/>
          <w:szCs w:val="24"/>
          <w:lang w:val="en-GB"/>
          <w14:ligatures w14:val="standardContextual"/>
        </w:rPr>
        <w:t>in</w:t>
      </w:r>
      <w:r w:rsidRPr="008B117F">
        <w:rPr>
          <w:rFonts w:ascii="Times New Roman" w:hAnsi="Times New Roman" w:cs="Times New Roman"/>
          <w:kern w:val="2"/>
          <w:sz w:val="24"/>
          <w:szCs w:val="24"/>
          <w:lang w:val="en-GB"/>
          <w14:ligatures w14:val="standardContextual"/>
        </w:rPr>
        <w:t xml:space="preserve"> glucose metabolism</w:t>
      </w:r>
      <w:r w:rsidR="0095258A">
        <w:rPr>
          <w:rFonts w:ascii="Times New Roman" w:hAnsi="Times New Roman" w:cs="Times New Roman"/>
          <w:kern w:val="2"/>
          <w:sz w:val="24"/>
          <w:szCs w:val="24"/>
          <w:lang w:val="en-GB"/>
          <w14:ligatures w14:val="standardContextual"/>
        </w:rPr>
        <w:t xml:space="preserve"> by microbes</w:t>
      </w:r>
      <w:r w:rsidRPr="008B117F">
        <w:rPr>
          <w:rFonts w:ascii="Times New Roman" w:hAnsi="Times New Roman" w:cs="Times New Roman"/>
          <w:kern w:val="2"/>
          <w:sz w:val="24"/>
          <w:szCs w:val="24"/>
          <w:lang w:val="en-GB"/>
          <w14:ligatures w14:val="standardContextual"/>
        </w:rPr>
        <w:t xml:space="preserve">. First, 5 ml of sterilized peptone water was pipetted into test tubes. A small colony from the sub-cultured sample was then collected with a sterilize loop and placed into the test tubes containing the peptone water. The tubes were incubated at 37°C for 24 hours. After incubation, a few drops of methyl red reagent </w:t>
      </w:r>
      <w:r w:rsidR="0095258A" w:rsidRPr="008B117F">
        <w:rPr>
          <w:rFonts w:ascii="Times New Roman" w:hAnsi="Times New Roman" w:cs="Times New Roman"/>
          <w:kern w:val="2"/>
          <w:sz w:val="24"/>
          <w:szCs w:val="24"/>
          <w:lang w:val="en-GB"/>
          <w14:ligatures w14:val="standardContextual"/>
        </w:rPr>
        <w:t>w</w:t>
      </w:r>
      <w:r w:rsidR="0095258A">
        <w:rPr>
          <w:rFonts w:ascii="Times New Roman" w:hAnsi="Times New Roman" w:cs="Times New Roman"/>
          <w:kern w:val="2"/>
          <w:sz w:val="24"/>
          <w:szCs w:val="24"/>
          <w:lang w:val="en-GB"/>
          <w14:ligatures w14:val="standardContextual"/>
        </w:rPr>
        <w:t>ere</w:t>
      </w:r>
      <w:r w:rsidRPr="008B117F">
        <w:rPr>
          <w:rFonts w:ascii="Times New Roman" w:hAnsi="Times New Roman" w:cs="Times New Roman"/>
          <w:kern w:val="2"/>
          <w:sz w:val="24"/>
          <w:szCs w:val="24"/>
          <w:lang w:val="en-GB"/>
          <w14:ligatures w14:val="standardContextual"/>
        </w:rPr>
        <w:t xml:space="preserve"> added to the peptone water. The appearance of a red ring at the surface indicated a positive methyl red test, while the absence of a ring indicated a negative methyl red test.</w:t>
      </w:r>
    </w:p>
    <w:p w14:paraId="5BE7C213" w14:textId="0D4C3638" w:rsidR="00D66A1F" w:rsidRPr="00D66A1F" w:rsidRDefault="00D66A1F" w:rsidP="00D66A1F">
      <w:pPr>
        <w:keepNext/>
        <w:keepLines/>
        <w:spacing w:before="40" w:after="0" w:line="480" w:lineRule="auto"/>
        <w:jc w:val="both"/>
        <w:outlineLvl w:val="2"/>
        <w:rPr>
          <w:rFonts w:ascii="Times New Roman" w:eastAsia="DengXian Light" w:hAnsi="Times New Roman" w:cs="Times New Roman"/>
          <w:b/>
          <w:bCs/>
          <w:color w:val="000000"/>
          <w:kern w:val="2"/>
          <w:sz w:val="24"/>
          <w:szCs w:val="24"/>
        </w:rPr>
      </w:pPr>
      <w:r>
        <w:rPr>
          <w:rFonts w:ascii="Times New Roman" w:eastAsia="DengXian Light" w:hAnsi="Times New Roman" w:cs="Times New Roman"/>
          <w:b/>
          <w:bCs/>
          <w:color w:val="000000"/>
          <w:kern w:val="2"/>
          <w:sz w:val="24"/>
          <w:szCs w:val="24"/>
        </w:rPr>
        <w:t xml:space="preserve">3.10.10 </w:t>
      </w:r>
      <w:r w:rsidRPr="00D66A1F">
        <w:rPr>
          <w:rFonts w:ascii="Times New Roman" w:eastAsia="DengXian Light" w:hAnsi="Times New Roman" w:cs="Times New Roman"/>
          <w:b/>
          <w:bCs/>
          <w:color w:val="000000"/>
          <w:kern w:val="2"/>
          <w:sz w:val="24"/>
          <w:szCs w:val="24"/>
        </w:rPr>
        <w:t>Sugar fermentation test</w:t>
      </w:r>
    </w:p>
    <w:p w14:paraId="650D3A14" w14:textId="40ACB9B7" w:rsidR="00D66A1F" w:rsidRPr="00D66A1F" w:rsidRDefault="00D66A1F" w:rsidP="00D66A1F">
      <w:pPr>
        <w:spacing w:line="480" w:lineRule="auto"/>
        <w:jc w:val="both"/>
        <w:rPr>
          <w:rFonts w:ascii="Times New Roman" w:eastAsia="Calibri" w:hAnsi="Times New Roman" w:cs="Times New Roman"/>
          <w:color w:val="000000"/>
          <w:kern w:val="2"/>
          <w:sz w:val="24"/>
          <w:szCs w:val="24"/>
        </w:rPr>
      </w:pPr>
      <w:r w:rsidRPr="00D66A1F">
        <w:rPr>
          <w:rFonts w:ascii="Times New Roman" w:eastAsia="Calibri" w:hAnsi="Times New Roman" w:cs="Times New Roman"/>
          <w:color w:val="000000"/>
          <w:kern w:val="2"/>
          <w:sz w:val="24"/>
          <w:szCs w:val="24"/>
        </w:rPr>
        <w:t xml:space="preserve">All the isolates from the sub-cultured media were examined for their ability to induce fermentation of various sugars. The samples were inoculated in test tubes containing various solutions of the sugars and bromothymol blue indicator for 24 hours. Bubbles trapped within the test tubes indicate the production of gas. Test tubes with no gas production were recorded as negative.  </w:t>
      </w:r>
    </w:p>
    <w:p w14:paraId="65653775" w14:textId="0FECB588" w:rsidR="00EB0203" w:rsidRDefault="00AC504A" w:rsidP="00B40EF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D66A1F">
        <w:rPr>
          <w:rFonts w:ascii="Times New Roman" w:hAnsi="Times New Roman" w:cs="Times New Roman"/>
          <w:b/>
          <w:bCs/>
          <w:sz w:val="24"/>
          <w:szCs w:val="24"/>
        </w:rPr>
        <w:t>11</w:t>
      </w:r>
      <w:r>
        <w:rPr>
          <w:rFonts w:ascii="Times New Roman" w:hAnsi="Times New Roman" w:cs="Times New Roman"/>
          <w:b/>
          <w:bCs/>
          <w:sz w:val="24"/>
          <w:szCs w:val="24"/>
        </w:rPr>
        <w:t xml:space="preserve"> Data management and analysis</w:t>
      </w:r>
    </w:p>
    <w:p w14:paraId="5ADCA6AC" w14:textId="339BB6FF" w:rsidR="00EB0203" w:rsidRPr="00EB0203" w:rsidRDefault="00EB0203" w:rsidP="00EB0203">
      <w:pPr>
        <w:spacing w:line="480" w:lineRule="auto"/>
        <w:jc w:val="both"/>
        <w:rPr>
          <w:rFonts w:ascii="Times New Roman" w:eastAsia="Calibri" w:hAnsi="Times New Roman" w:cs="Times New Roman"/>
          <w:color w:val="000000"/>
          <w:kern w:val="2"/>
          <w:sz w:val="24"/>
          <w:szCs w:val="24"/>
        </w:rPr>
      </w:pPr>
      <w:r w:rsidRPr="00EB0203">
        <w:rPr>
          <w:rFonts w:ascii="Times New Roman" w:eastAsia="Calibri" w:hAnsi="Times New Roman" w:cs="Times New Roman"/>
          <w:color w:val="000000"/>
          <w:kern w:val="2"/>
          <w:sz w:val="24"/>
          <w:szCs w:val="24"/>
        </w:rPr>
        <w:t xml:space="preserve">The data </w:t>
      </w:r>
      <w:r w:rsidR="001D4954">
        <w:rPr>
          <w:rFonts w:ascii="Times New Roman" w:eastAsia="Calibri" w:hAnsi="Times New Roman" w:cs="Times New Roman"/>
          <w:color w:val="000000"/>
          <w:kern w:val="2"/>
          <w:sz w:val="24"/>
          <w:szCs w:val="24"/>
        </w:rPr>
        <w:t xml:space="preserve">were </w:t>
      </w:r>
      <w:r w:rsidRPr="00EB0203">
        <w:rPr>
          <w:rFonts w:ascii="Times New Roman" w:eastAsia="Calibri" w:hAnsi="Times New Roman" w:cs="Times New Roman"/>
          <w:color w:val="000000"/>
          <w:kern w:val="2"/>
          <w:sz w:val="24"/>
          <w:szCs w:val="24"/>
        </w:rPr>
        <w:t xml:space="preserve">entered into Microsoft Excel 2016 and the outcomes were shown in tables and charts. The means of the </w:t>
      </w:r>
      <w:r w:rsidR="003033EC" w:rsidRPr="00EB0203">
        <w:rPr>
          <w:rFonts w:ascii="Times New Roman" w:eastAsia="Calibri" w:hAnsi="Times New Roman" w:cs="Times New Roman"/>
          <w:color w:val="000000"/>
          <w:kern w:val="2"/>
          <w:sz w:val="24"/>
          <w:szCs w:val="24"/>
        </w:rPr>
        <w:t>viable</w:t>
      </w:r>
      <w:r w:rsidR="003033EC">
        <w:rPr>
          <w:rFonts w:ascii="Times New Roman" w:eastAsia="Calibri" w:hAnsi="Times New Roman" w:cs="Times New Roman"/>
          <w:color w:val="000000"/>
          <w:kern w:val="2"/>
          <w:sz w:val="24"/>
          <w:szCs w:val="24"/>
        </w:rPr>
        <w:t xml:space="preserve"> </w:t>
      </w:r>
      <w:r w:rsidR="003033EC" w:rsidRPr="00EB0203">
        <w:rPr>
          <w:rFonts w:ascii="Times New Roman" w:eastAsia="Calibri" w:hAnsi="Times New Roman" w:cs="Times New Roman"/>
          <w:color w:val="000000"/>
          <w:kern w:val="2"/>
          <w:sz w:val="24"/>
          <w:szCs w:val="24"/>
        </w:rPr>
        <w:t>coliform</w:t>
      </w:r>
      <w:r w:rsidRPr="00EB0203">
        <w:rPr>
          <w:rFonts w:ascii="Times New Roman" w:eastAsia="Calibri" w:hAnsi="Times New Roman" w:cs="Times New Roman"/>
          <w:color w:val="000000"/>
          <w:kern w:val="2"/>
          <w:sz w:val="24"/>
          <w:szCs w:val="24"/>
        </w:rPr>
        <w:t xml:space="preserve"> counts </w:t>
      </w:r>
      <w:r w:rsidR="003033EC">
        <w:rPr>
          <w:rFonts w:ascii="Times New Roman" w:eastAsia="Calibri" w:hAnsi="Times New Roman" w:cs="Times New Roman"/>
          <w:color w:val="000000"/>
          <w:kern w:val="2"/>
          <w:sz w:val="24"/>
          <w:szCs w:val="24"/>
        </w:rPr>
        <w:t>from</w:t>
      </w:r>
      <w:r w:rsidRPr="00EB0203">
        <w:rPr>
          <w:rFonts w:ascii="Times New Roman" w:eastAsia="Calibri" w:hAnsi="Times New Roman" w:cs="Times New Roman"/>
          <w:color w:val="000000"/>
          <w:kern w:val="2"/>
          <w:sz w:val="24"/>
          <w:szCs w:val="24"/>
        </w:rPr>
        <w:t xml:space="preserve"> the sample</w:t>
      </w:r>
      <w:r w:rsidR="00F535E8">
        <w:rPr>
          <w:rFonts w:ascii="Times New Roman" w:eastAsia="Calibri" w:hAnsi="Times New Roman" w:cs="Times New Roman"/>
          <w:color w:val="000000"/>
          <w:kern w:val="2"/>
          <w:sz w:val="24"/>
          <w:szCs w:val="24"/>
        </w:rPr>
        <w:t>s</w:t>
      </w:r>
      <w:r w:rsidRPr="00EB0203">
        <w:rPr>
          <w:rFonts w:ascii="Times New Roman" w:eastAsia="Calibri" w:hAnsi="Times New Roman" w:cs="Times New Roman"/>
          <w:color w:val="000000"/>
          <w:kern w:val="2"/>
          <w:sz w:val="24"/>
          <w:szCs w:val="24"/>
        </w:rPr>
        <w:t xml:space="preserve"> were compared using an analysis of variance (ANOVA) at 5% level of significance. With a p-value of less than or equal to 0.05 being considered significant, all analysis was completed.</w:t>
      </w:r>
    </w:p>
    <w:p w14:paraId="5B28261F" w14:textId="515D9DA0" w:rsidR="00AC504A" w:rsidRPr="00EB0203" w:rsidRDefault="00AC504A" w:rsidP="00B40EFE">
      <w:pPr>
        <w:spacing w:line="480" w:lineRule="auto"/>
        <w:jc w:val="both"/>
        <w:rPr>
          <w:rFonts w:ascii="Times New Roman" w:hAnsi="Times New Roman" w:cs="Times New Roman"/>
          <w:b/>
          <w:bCs/>
          <w:sz w:val="24"/>
          <w:szCs w:val="24"/>
        </w:rPr>
      </w:pPr>
    </w:p>
    <w:p w14:paraId="7A0A663F" w14:textId="34C24D30" w:rsidR="00A93F59" w:rsidRPr="00D5200F" w:rsidRDefault="00CA6501"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3AC7B7C" w14:textId="632BD21D" w:rsidR="00F65B0D" w:rsidRPr="00BF216A" w:rsidRDefault="00BF216A" w:rsidP="00B40E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65B0D" w:rsidRPr="00BF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D9C"/>
    <w:multiLevelType w:val="multilevel"/>
    <w:tmpl w:val="C2FE172C"/>
    <w:lvl w:ilvl="0">
      <w:start w:val="1"/>
      <w:numFmt w:val="none"/>
      <w:lvlText w:val="3.0"/>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0"/>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2984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66"/>
    <w:rsid w:val="00010ECF"/>
    <w:rsid w:val="00074451"/>
    <w:rsid w:val="000B0EF8"/>
    <w:rsid w:val="000E54CE"/>
    <w:rsid w:val="000F0D37"/>
    <w:rsid w:val="00172C8B"/>
    <w:rsid w:val="00182080"/>
    <w:rsid w:val="001D4954"/>
    <w:rsid w:val="001F2D14"/>
    <w:rsid w:val="002722E0"/>
    <w:rsid w:val="00296604"/>
    <w:rsid w:val="003033EC"/>
    <w:rsid w:val="00303B3A"/>
    <w:rsid w:val="003230FC"/>
    <w:rsid w:val="00323AE3"/>
    <w:rsid w:val="00353B75"/>
    <w:rsid w:val="00357933"/>
    <w:rsid w:val="00370E7F"/>
    <w:rsid w:val="00390438"/>
    <w:rsid w:val="003C495F"/>
    <w:rsid w:val="00446704"/>
    <w:rsid w:val="00466CC5"/>
    <w:rsid w:val="004848C1"/>
    <w:rsid w:val="00492C55"/>
    <w:rsid w:val="005261F0"/>
    <w:rsid w:val="0055792C"/>
    <w:rsid w:val="00576505"/>
    <w:rsid w:val="00581720"/>
    <w:rsid w:val="005853D9"/>
    <w:rsid w:val="005C1CDD"/>
    <w:rsid w:val="005C1E76"/>
    <w:rsid w:val="005F13BA"/>
    <w:rsid w:val="005F7506"/>
    <w:rsid w:val="0060692D"/>
    <w:rsid w:val="00727736"/>
    <w:rsid w:val="00797677"/>
    <w:rsid w:val="007D598D"/>
    <w:rsid w:val="007F3B96"/>
    <w:rsid w:val="008364F7"/>
    <w:rsid w:val="008B117F"/>
    <w:rsid w:val="008C1E0C"/>
    <w:rsid w:val="009119F5"/>
    <w:rsid w:val="0095258A"/>
    <w:rsid w:val="009747FC"/>
    <w:rsid w:val="009D73E9"/>
    <w:rsid w:val="009F1BB1"/>
    <w:rsid w:val="00A116D5"/>
    <w:rsid w:val="00A23DFD"/>
    <w:rsid w:val="00A63C7B"/>
    <w:rsid w:val="00A93F59"/>
    <w:rsid w:val="00AB42A3"/>
    <w:rsid w:val="00AC241A"/>
    <w:rsid w:val="00AC504A"/>
    <w:rsid w:val="00AD4D57"/>
    <w:rsid w:val="00B40EFE"/>
    <w:rsid w:val="00B80BA5"/>
    <w:rsid w:val="00B951D1"/>
    <w:rsid w:val="00BB1ECA"/>
    <w:rsid w:val="00BB34C8"/>
    <w:rsid w:val="00BB5340"/>
    <w:rsid w:val="00BB7C94"/>
    <w:rsid w:val="00BE7566"/>
    <w:rsid w:val="00BF216A"/>
    <w:rsid w:val="00C30A90"/>
    <w:rsid w:val="00C85766"/>
    <w:rsid w:val="00CA6501"/>
    <w:rsid w:val="00CD47CA"/>
    <w:rsid w:val="00D02DC7"/>
    <w:rsid w:val="00D33C3C"/>
    <w:rsid w:val="00D5200F"/>
    <w:rsid w:val="00D66A1F"/>
    <w:rsid w:val="00DD056F"/>
    <w:rsid w:val="00DD1CE1"/>
    <w:rsid w:val="00E05154"/>
    <w:rsid w:val="00E150BC"/>
    <w:rsid w:val="00E31A91"/>
    <w:rsid w:val="00EB0203"/>
    <w:rsid w:val="00EC48B5"/>
    <w:rsid w:val="00F535E8"/>
    <w:rsid w:val="00F60881"/>
    <w:rsid w:val="00F65B0D"/>
    <w:rsid w:val="00FE1691"/>
    <w:rsid w:val="00FF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62FE"/>
  <w15:chartTrackingRefBased/>
  <w15:docId w15:val="{0F907FFC-1437-45B0-B673-0612CDEA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76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D4954"/>
    <w:rPr>
      <w:sz w:val="16"/>
      <w:szCs w:val="16"/>
    </w:rPr>
  </w:style>
  <w:style w:type="paragraph" w:styleId="CommentText">
    <w:name w:val="annotation text"/>
    <w:basedOn w:val="Normal"/>
    <w:link w:val="CommentTextChar"/>
    <w:uiPriority w:val="99"/>
    <w:semiHidden/>
    <w:unhideWhenUsed/>
    <w:rsid w:val="001D4954"/>
    <w:pPr>
      <w:spacing w:line="240" w:lineRule="auto"/>
    </w:pPr>
    <w:rPr>
      <w:sz w:val="20"/>
      <w:szCs w:val="20"/>
    </w:rPr>
  </w:style>
  <w:style w:type="character" w:customStyle="1" w:styleId="CommentTextChar">
    <w:name w:val="Comment Text Char"/>
    <w:basedOn w:val="DefaultParagraphFont"/>
    <w:link w:val="CommentText"/>
    <w:uiPriority w:val="99"/>
    <w:semiHidden/>
    <w:rsid w:val="001D4954"/>
    <w:rPr>
      <w:sz w:val="20"/>
      <w:szCs w:val="20"/>
    </w:rPr>
  </w:style>
  <w:style w:type="paragraph" w:styleId="CommentSubject">
    <w:name w:val="annotation subject"/>
    <w:basedOn w:val="CommentText"/>
    <w:next w:val="CommentText"/>
    <w:link w:val="CommentSubjectChar"/>
    <w:uiPriority w:val="99"/>
    <w:semiHidden/>
    <w:unhideWhenUsed/>
    <w:rsid w:val="001D4954"/>
    <w:rPr>
      <w:b/>
      <w:bCs/>
    </w:rPr>
  </w:style>
  <w:style w:type="character" w:customStyle="1" w:styleId="CommentSubjectChar">
    <w:name w:val="Comment Subject Char"/>
    <w:basedOn w:val="CommentTextChar"/>
    <w:link w:val="CommentSubject"/>
    <w:uiPriority w:val="99"/>
    <w:semiHidden/>
    <w:rsid w:val="001D4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JOOJO MAXIMUS</dc:creator>
  <cp:keywords/>
  <dc:description/>
  <cp:lastModifiedBy>JOOJO MAXIMUS</cp:lastModifiedBy>
  <cp:revision>2</cp:revision>
  <dcterms:created xsi:type="dcterms:W3CDTF">2024-07-01T02:13:00Z</dcterms:created>
  <dcterms:modified xsi:type="dcterms:W3CDTF">2024-07-01T02:13:00Z</dcterms:modified>
</cp:coreProperties>
</file>