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trike w:val="1"/>
          <w:sz w:val="24"/>
          <w:szCs w:val="24"/>
          <w:rtl w:val="0"/>
        </w:rPr>
        <w:t xml:space="preserve">Bank details :</w:t>
        <w:br w:type="textWrapping"/>
      </w:r>
      <w:r w:rsidDel="00000000" w:rsidR="00000000" w:rsidRPr="00000000">
        <w:rPr>
          <w:rFonts w:ascii="Tahoma" w:cs="Tahoma" w:eastAsia="Tahoma" w:hAnsi="Tahoma"/>
          <w:strike w:val="1"/>
          <w:sz w:val="20"/>
          <w:szCs w:val="20"/>
          <w:rtl w:val="0"/>
        </w:rPr>
        <w:t xml:space="preserve">HDFC Bank (Joint)</w:t>
        <w:br w:type="textWrapping"/>
        <w:t xml:space="preserve">---------</w:t>
        <w:br w:type="textWrapping"/>
        <w:t xml:space="preserve">A/c - 11281610000737</w:t>
        <w:br w:type="textWrapping"/>
        <w:t xml:space="preserve">IFSC Code:HDFC0001128</w:t>
        <w:br w:type="textWrapping"/>
        <w:t xml:space="preserve">Branch: Salt Lake Sector - 3, Kolkata - 700106</w:t>
        <w:br w:type="textWrapping"/>
        <w:t xml:space="preserve">WB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br w:type="textWrapping"/>
        <w:t xml:space="preserve">ICICI Bank (Joint)</w:t>
        <w:br w:type="textWrapping"/>
        <w:t xml:space="preserve">-----------</w:t>
        <w:br w:type="textWrapping"/>
        <w:t xml:space="preserve">A/c - 018701516020</w:t>
        <w:br w:type="textWrapping"/>
        <w:t xml:space="preserve">IFSC - ICIC0000187</w:t>
        <w:br w:type="textWrapping"/>
        <w:t xml:space="preserve">Branch: 36, Chowringhee Road, Kolkata - 700071</w:t>
        <w:br w:type="textWrapping"/>
        <w:t xml:space="preserve">WB</w:t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FIXED DEPOSITS - INR</w:t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ahoma" w:cs="Tahoma" w:eastAsia="Tahoma" w:hAnsi="Tahoma"/>
          <w:b w:val="1"/>
          <w:sz w:val="15"/>
          <w:szCs w:val="15"/>
        </w:rPr>
      </w:pPr>
      <w:r w:rsidDel="00000000" w:rsidR="00000000" w:rsidRPr="00000000">
        <w:rPr>
          <w:rFonts w:ascii="Tahoma" w:cs="Tahoma" w:eastAsia="Tahoma" w:hAnsi="Tahoma"/>
          <w:b w:val="1"/>
          <w:sz w:val="15"/>
          <w:szCs w:val="15"/>
          <w:rtl w:val="0"/>
        </w:rPr>
        <w:t xml:space="preserve">DEPOSIT NO. OPEN DATE DEP. AMT. # ROI% PERIOD MAT. AMT. ^ MAT. DATE BALANCE * NOMINATION</w:t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sz w:val="14"/>
          <w:szCs w:val="14"/>
          <w:rtl w:val="0"/>
        </w:rPr>
        <w:t xml:space="preserve">018713004969 27-01-2017 17,700.00 6.90 12 Mths 1 Days 18,957.00 28-01-2018 17,920.00 Not Registered</w:t>
      </w:r>
    </w:p>
    <w:p w:rsidR="00000000" w:rsidDel="00000000" w:rsidP="00000000" w:rsidRDefault="00000000" w:rsidRPr="00000000" w14:paraId="00000004">
      <w:pPr>
        <w:spacing w:after="0" w:line="276" w:lineRule="auto"/>
        <w:contextualSpacing w:val="0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sz w:val="14"/>
          <w:szCs w:val="14"/>
          <w:rtl w:val="0"/>
        </w:rPr>
        <w:t xml:space="preserve">018713005104 23-02-2017 42,000.00 6.25 6 Mths 9 Days 43,390.00 01-09-2017 42,282.00 Not Registered</w:t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sz w:val="14"/>
          <w:szCs w:val="14"/>
          <w:rtl w:val="0"/>
        </w:rPr>
        <w:t xml:space="preserve">018713005381 26-04-2017 51,700.00 6.25 6 Mths 1 Days 53,337.00 27-10-2017 51,700.00 Not Registered</w:t>
      </w:r>
    </w:p>
    <w:p w:rsidR="00000000" w:rsidDel="00000000" w:rsidP="00000000" w:rsidRDefault="00000000" w:rsidRPr="00000000" w14:paraId="00000006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Interest details - </w:t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29/06/2016    </w:t>
        <w:tab/>
        <w:t xml:space="preserve">          </w:t>
        <w:tab/>
        <w:t xml:space="preserve">018701516020:Int.Pd:30-03-2016 to 28-06-2016          </w:t>
        <w:tab/>
        <w:t xml:space="preserve">          </w:t>
        <w:tab/>
        <w:t xml:space="preserve">2,954.00</w:t>
      </w:r>
    </w:p>
    <w:p w:rsidR="00000000" w:rsidDel="00000000" w:rsidP="00000000" w:rsidRDefault="00000000" w:rsidRPr="00000000" w14:paraId="00000008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30/12/2016    </w:t>
        <w:tab/>
        <w:t xml:space="preserve">          </w:t>
        <w:tab/>
        <w:t xml:space="preserve">018701516020:Int.Pd:29-09-2016 to 29-12-2016          </w:t>
        <w:tab/>
        <w:t xml:space="preserve">          </w:t>
        <w:tab/>
        <w:t xml:space="preserve">3,356.00</w:t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31/03/2017    </w:t>
        <w:tab/>
        <w:t xml:space="preserve">          </w:t>
        <w:tab/>
        <w:t xml:space="preserve">018701516020:Int.Pd:30-12-2016 to 30-03-2017          </w:t>
        <w:tab/>
        <w:t xml:space="preserve">          </w:t>
        <w:tab/>
        <w:t xml:space="preserve">3,945.00</w:t>
      </w:r>
    </w:p>
    <w:p w:rsidR="00000000" w:rsidDel="00000000" w:rsidP="00000000" w:rsidRDefault="00000000" w:rsidRPr="00000000" w14:paraId="0000000A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strike w:val="1"/>
          <w:sz w:val="20"/>
          <w:szCs w:val="20"/>
          <w:rtl w:val="0"/>
        </w:rPr>
        <w:t xml:space="preserve">IDBI Bank (Mousumi)</w:t>
        <w:br w:type="textWrapping"/>
        <w:t xml:space="preserve">---------</w:t>
        <w:br w:type="textWrapping"/>
        <w:t xml:space="preserve">A/c - 1172104000031611</w:t>
        <w:br w:type="textWrapping"/>
        <w:t xml:space="preserve">IFSC - IBKL0001172</w:t>
        <w:br w:type="textWrapping"/>
        <w:t xml:space="preserve">Branch: 209A Sarat Bose Road, Kolkata - 700029</w:t>
        <w:br w:type="textWrapping"/>
        <w:t xml:space="preserve">WB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br w:type="textWrapping"/>
        <w:t xml:space="preserve">UCO Bank (Joint)</w:t>
        <w:br w:type="textWrapping"/>
        <w:t xml:space="preserve">----------------</w:t>
        <w:br w:type="textWrapping"/>
        <w:t xml:space="preserve">A/c - 05820110015735</w:t>
        <w:br w:type="textWrapping"/>
        <w:t xml:space="preserve">IFSC - UCBA0000582</w:t>
        <w:br w:type="textWrapping"/>
        <w:t xml:space="preserve">Branch - Hazra Road, Kolkata - 700023</w:t>
        <w:br w:type="textWrapping"/>
        <w:t xml:space="preserve">WB</w:t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strike w:val="1"/>
          <w:sz w:val="20"/>
          <w:szCs w:val="20"/>
          <w:rtl w:val="0"/>
        </w:rPr>
        <w:t xml:space="preserve">AXIS Bank (Joint)</w:t>
        <w:br w:type="textWrapping"/>
        <w:t xml:space="preserve">----------</w:t>
        <w:br w:type="textWrapping"/>
        <w:t xml:space="preserve">A/c - 05820110015735</w:t>
        <w:br w:type="textWrapping"/>
        <w:t xml:space="preserve">IFSC - UCBA0000582</w:t>
        <w:br w:type="textWrapping"/>
        <w:t xml:space="preserve">Branch - Hazra Road, Kolkata - 700023</w:t>
        <w:br w:type="textWrapping"/>
        <w:t xml:space="preserve">WB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br w:type="textWrapping"/>
        <w:t xml:space="preserve">SBI Bank (Joint)</w:t>
        <w:br w:type="textWrapping"/>
        <w:t xml:space="preserve">--------</w:t>
        <w:br w:type="textWrapping"/>
        <w:t xml:space="preserve">A/c - 00000011246318046</w:t>
        <w:br w:type="textWrapping"/>
        <w:t xml:space="preserve">IFSC - SBIN0004772</w:t>
        <w:br w:type="textWrapping"/>
        <w:t xml:space="preserve">Branch – K G Market, Kolkata - 700026</w:t>
        <w:br w:type="textWrapping"/>
        <w:t xml:space="preserve">WB </w:t>
        <w:br w:type="textWrapping"/>
      </w:r>
    </w:p>
    <w:p w:rsidR="00000000" w:rsidDel="00000000" w:rsidP="00000000" w:rsidRDefault="00000000" w:rsidRPr="00000000" w14:paraId="0000000C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25-Jun-2016 CREDIT INTEREST             </w:t>
        <w:tab/>
        <w:t xml:space="preserve">          </w:t>
        <w:tab/>
        <w:t xml:space="preserve">  110.00</w:t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24-Jul-2016 CREDIT INTEREST               </w:t>
        <w:tab/>
        <w:t xml:space="preserve">          </w:t>
        <w:tab/>
        <w:t xml:space="preserve">  17.00</w:t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25-Sep-2016 CREDIT INTEREST             </w:t>
        <w:tab/>
        <w:t xml:space="preserve">          </w:t>
        <w:tab/>
        <w:t xml:space="preserve">  60.00</w:t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25-Dec-2016 CREDIT INTEREST             </w:t>
        <w:tab/>
        <w:t xml:space="preserve">          </w:t>
        <w:tab/>
        <w:t xml:space="preserve">  69.00</w:t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25-Mar-2017 CREDIT INTEREST             </w:t>
        <w:tab/>
        <w:t xml:space="preserve">          </w:t>
        <w:tab/>
        <w:t xml:space="preserve">  64.00</w:t>
      </w:r>
    </w:p>
    <w:p w:rsidR="00000000" w:rsidDel="00000000" w:rsidP="00000000" w:rsidRDefault="00000000" w:rsidRPr="00000000" w14:paraId="00000011">
      <w:pPr>
        <w:spacing w:after="24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contextualSpacing w:val="0"/>
        <w:rPr>
          <w:rFonts w:ascii="Tahoma" w:cs="Tahoma" w:eastAsia="Tahoma" w:hAnsi="Tahoma"/>
          <w:strike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trike w:val="1"/>
          <w:sz w:val="20"/>
          <w:szCs w:val="20"/>
          <w:rtl w:val="0"/>
        </w:rPr>
        <w:t xml:space="preserve">AXIS Bank (Joint)</w:t>
        <w:br w:type="textWrapping"/>
        <w:t xml:space="preserve">---------</w:t>
        <w:br w:type="textWrapping"/>
        <w:t xml:space="preserve">A/c - 914010043449551 </w:t>
        <w:br w:type="textWrapping"/>
        <w:t xml:space="preserve">IFSC - UTIB0002545</w:t>
        <w:br w:type="textWrapping"/>
        <w:t xml:space="preserve">Branch - GROUND AND FIRST FLOOR, 81A SARAT BOSE ROAD, MERLIN ASTER, KOLKATA, WEST BENGAL, PIN 700026</w:t>
        <w:br w:type="textWrapping"/>
        <w:t xml:space="preserve">WB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ahoma" w:cs="Tahoma" w:eastAsia="Tahoma" w:hAnsi="Tahoma"/>
          <w:strike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trike w:val="1"/>
          <w:sz w:val="20"/>
          <w:szCs w:val="20"/>
          <w:rtl w:val="0"/>
        </w:rPr>
        <w:t xml:space="preserve">LIC Account - jeta stop korte hobe - 429001430 - Jeevan Saral, Jahar Babur kora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