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8FD05" w14:textId="77777777" w:rsidR="00FF02F9" w:rsidRPr="00FF02F9" w:rsidRDefault="00FF02F9" w:rsidP="00FF02F9">
      <w:pPr>
        <w:pStyle w:val="Heading1"/>
        <w:jc w:val="center"/>
        <w:rPr>
          <w:rFonts w:ascii="Times New Roman" w:hAnsi="Times New Roman" w:cs="Times New Roman"/>
          <w:color w:val="009999"/>
          <w:sz w:val="36"/>
          <w:szCs w:val="36"/>
        </w:rPr>
      </w:pPr>
      <w:r w:rsidRPr="00FF02F9">
        <w:rPr>
          <w:rStyle w:val="Strong"/>
          <w:rFonts w:ascii="Times New Roman" w:hAnsi="Times New Roman" w:cs="Times New Roman"/>
          <w:color w:val="009999"/>
          <w:sz w:val="36"/>
          <w:szCs w:val="36"/>
        </w:rPr>
        <w:t>Pair – User Agreement</w:t>
      </w:r>
    </w:p>
    <w:p w14:paraId="4D2F63A2" w14:textId="77777777" w:rsidR="00FF02F9" w:rsidRPr="00FF02F9" w:rsidRDefault="00FF02F9" w:rsidP="00FF02F9">
      <w:pPr>
        <w:pStyle w:val="NormalWeb"/>
        <w:rPr>
          <w:i/>
          <w:iCs/>
          <w:color w:val="009999"/>
        </w:rPr>
      </w:pPr>
      <w:r w:rsidRPr="00FF02F9">
        <w:rPr>
          <w:rStyle w:val="Strong"/>
          <w:i/>
          <w:iCs/>
          <w:color w:val="009999"/>
        </w:rPr>
        <w:t>Effective Date: 10 April 2025</w:t>
      </w:r>
    </w:p>
    <w:p w14:paraId="6AF106D5" w14:textId="77777777" w:rsidR="00FF02F9" w:rsidRPr="00FF02F9" w:rsidRDefault="00FF02F9" w:rsidP="00FF02F9">
      <w:pPr>
        <w:pStyle w:val="Heading2"/>
      </w:pPr>
      <w:r w:rsidRPr="00FF02F9">
        <w:rPr>
          <w:rStyle w:val="Strong"/>
          <w:b/>
          <w:bCs/>
        </w:rPr>
        <w:t>1. Introduction</w:t>
      </w:r>
    </w:p>
    <w:p w14:paraId="3BA009D9" w14:textId="5E8B1387" w:rsidR="00FF02F9" w:rsidRPr="00FF02F9" w:rsidRDefault="00FF02F9" w:rsidP="00FF02F9">
      <w:pPr>
        <w:pStyle w:val="NormalWeb"/>
      </w:pPr>
      <w:r w:rsidRPr="00FF02F9">
        <w:t>This platform is designed to connect talent</w:t>
      </w:r>
      <w:r w:rsidR="00612F12">
        <w:t>s</w:t>
      </w:r>
      <w:r w:rsidRPr="00FF02F9">
        <w:t xml:space="preserve"> (graduates, students, and communities, etc.) with recruiters by allowing users to showcase verified work artifacts, projects, and skills.</w:t>
      </w:r>
    </w:p>
    <w:p w14:paraId="05A6960A" w14:textId="2D1BB965" w:rsidR="00FF02F9" w:rsidRDefault="00FF02F9" w:rsidP="00FF02F9">
      <w:pPr>
        <w:pStyle w:val="NormalWeb"/>
      </w:pPr>
      <w:r w:rsidRPr="00FF02F9">
        <w:t>By creating an account or using the platform, you agree to this User Agreement. If you do not agree, you must not use the platform.</w:t>
      </w:r>
    </w:p>
    <w:p w14:paraId="1BA415CF" w14:textId="54F1873D" w:rsidR="00612F12" w:rsidRPr="00FF02F9" w:rsidRDefault="00612F12" w:rsidP="00FF02F9">
      <w:pPr>
        <w:pStyle w:val="NormalWeb"/>
      </w:pPr>
      <w:r>
        <w:t>This User Agreement applies to all users of the platform, regardless of account type (Talent or Recruiter).</w:t>
      </w:r>
    </w:p>
    <w:p w14:paraId="62D6A6B1" w14:textId="77777777" w:rsidR="00FF02F9" w:rsidRPr="00FF02F9" w:rsidRDefault="00FE631D" w:rsidP="00FF02F9">
      <w:pPr>
        <w:rPr>
          <w:rFonts w:ascii="Times New Roman" w:hAnsi="Times New Roman" w:cs="Times New Roman"/>
        </w:rPr>
      </w:pPr>
      <w:r>
        <w:rPr>
          <w:rFonts w:ascii="Times New Roman" w:hAnsi="Times New Roman" w:cs="Times New Roman"/>
        </w:rPr>
        <w:pict w14:anchorId="0DCAB577">
          <v:rect id="_x0000_i1025" style="width:0;height:1.5pt" o:hralign="center" o:hrstd="t" o:hr="t" fillcolor="#a0a0a0" stroked="f"/>
        </w:pict>
      </w:r>
    </w:p>
    <w:p w14:paraId="5FC5C2D2" w14:textId="77777777" w:rsidR="00FF02F9" w:rsidRPr="00FF02F9" w:rsidRDefault="00FF02F9" w:rsidP="00FF02F9">
      <w:pPr>
        <w:pStyle w:val="Heading2"/>
      </w:pPr>
      <w:r w:rsidRPr="00FF02F9">
        <w:rPr>
          <w:rStyle w:val="Strong"/>
          <w:b/>
          <w:bCs/>
        </w:rPr>
        <w:t>2. Eligibility</w:t>
      </w:r>
    </w:p>
    <w:p w14:paraId="40CFC90E" w14:textId="77777777" w:rsidR="00FF02F9" w:rsidRPr="00FF02F9" w:rsidRDefault="00FF02F9" w:rsidP="00FF02F9">
      <w:pPr>
        <w:pStyle w:val="NormalWeb"/>
      </w:pPr>
      <w:r w:rsidRPr="00FF02F9">
        <w:t>To use this platform, you must:</w:t>
      </w:r>
    </w:p>
    <w:p w14:paraId="7E6104F6"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Be at least 16 years old </w:t>
      </w:r>
    </w:p>
    <w:p w14:paraId="6B083A44"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Provide accurate and truthful information </w:t>
      </w:r>
    </w:p>
    <w:p w14:paraId="35B027EF"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Register using a valid email address </w:t>
      </w:r>
    </w:p>
    <w:p w14:paraId="41F8BE96" w14:textId="77777777" w:rsidR="00FF02F9" w:rsidRPr="00FF02F9" w:rsidRDefault="00FF02F9" w:rsidP="00FF02F9">
      <w:pPr>
        <w:pStyle w:val="NormalWeb"/>
      </w:pPr>
      <w:r w:rsidRPr="00FF02F9">
        <w:t>Users may register as either:</w:t>
      </w:r>
    </w:p>
    <w:p w14:paraId="7EB45442"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Talent </w:t>
      </w:r>
    </w:p>
    <w:p w14:paraId="67116B06"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Recruiter </w:t>
      </w:r>
    </w:p>
    <w:p w14:paraId="2243B98C" w14:textId="77777777" w:rsidR="00FF02F9" w:rsidRPr="00FF02F9" w:rsidRDefault="00FE631D" w:rsidP="00FF02F9">
      <w:pPr>
        <w:spacing w:after="0"/>
        <w:rPr>
          <w:rFonts w:ascii="Times New Roman" w:hAnsi="Times New Roman" w:cs="Times New Roman"/>
        </w:rPr>
      </w:pPr>
      <w:r>
        <w:rPr>
          <w:rFonts w:ascii="Times New Roman" w:hAnsi="Times New Roman" w:cs="Times New Roman"/>
        </w:rPr>
        <w:pict w14:anchorId="34A04464">
          <v:rect id="_x0000_i1026" style="width:0;height:1.5pt" o:hralign="center" o:hrstd="t" o:hr="t" fillcolor="#a0a0a0" stroked="f"/>
        </w:pict>
      </w:r>
    </w:p>
    <w:p w14:paraId="1B31E6B6" w14:textId="77777777" w:rsidR="00FF02F9" w:rsidRPr="00FF02F9" w:rsidRDefault="00FF02F9" w:rsidP="00FF02F9">
      <w:pPr>
        <w:pStyle w:val="Heading2"/>
      </w:pPr>
      <w:r w:rsidRPr="00FF02F9">
        <w:rPr>
          <w:rStyle w:val="Strong"/>
          <w:b/>
          <w:bCs/>
        </w:rPr>
        <w:t>3. Platform Services</w:t>
      </w:r>
    </w:p>
    <w:p w14:paraId="646C8618" w14:textId="77777777" w:rsidR="00FF02F9" w:rsidRPr="00FF02F9" w:rsidRDefault="00FF02F9" w:rsidP="00FF02F9">
      <w:pPr>
        <w:pStyle w:val="NormalWeb"/>
      </w:pPr>
      <w:r w:rsidRPr="00FF02F9">
        <w:t>This platform is:</w:t>
      </w:r>
    </w:p>
    <w:p w14:paraId="3261267A"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A web-based system accessible via desktop and mobile browsers </w:t>
      </w:r>
    </w:p>
    <w:p w14:paraId="540DF567"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Currently available only in Australia </w:t>
      </w:r>
    </w:p>
    <w:p w14:paraId="368C5D84" w14:textId="77777777" w:rsidR="00FF02F9" w:rsidRPr="00FF02F9" w:rsidRDefault="00FF02F9" w:rsidP="00FF02F9">
      <w:pPr>
        <w:pStyle w:val="NormalWeb"/>
      </w:pPr>
      <w:r w:rsidRPr="00FF02F9">
        <w:t>The platform allows:</w:t>
      </w:r>
    </w:p>
    <w:p w14:paraId="41EC5669"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Graduates to create profiles and upload project artifacts (PDF only) </w:t>
      </w:r>
    </w:p>
    <w:p w14:paraId="22BBE299"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Recruiters to search and view graduate profiles </w:t>
      </w:r>
    </w:p>
    <w:p w14:paraId="1CF0C301" w14:textId="77777777" w:rsidR="00FF02F9" w:rsidRPr="00FF02F9" w:rsidRDefault="00FE631D" w:rsidP="00FF02F9">
      <w:pPr>
        <w:spacing w:after="0"/>
        <w:rPr>
          <w:rFonts w:ascii="Times New Roman" w:hAnsi="Times New Roman" w:cs="Times New Roman"/>
        </w:rPr>
      </w:pPr>
      <w:r>
        <w:rPr>
          <w:rFonts w:ascii="Times New Roman" w:hAnsi="Times New Roman" w:cs="Times New Roman"/>
        </w:rPr>
        <w:pict w14:anchorId="036C769D">
          <v:rect id="_x0000_i1027" style="width:0;height:1.5pt" o:hralign="center" o:hrstd="t" o:hr="t" fillcolor="#a0a0a0" stroked="f"/>
        </w:pict>
      </w:r>
    </w:p>
    <w:p w14:paraId="5B75B269" w14:textId="77777777" w:rsidR="00FF02F9" w:rsidRPr="00FF02F9" w:rsidRDefault="00FF02F9" w:rsidP="00FF02F9">
      <w:pPr>
        <w:pStyle w:val="Heading2"/>
      </w:pPr>
      <w:r w:rsidRPr="00FF02F9">
        <w:rPr>
          <w:rStyle w:val="Strong"/>
          <w:b/>
          <w:bCs/>
        </w:rPr>
        <w:lastRenderedPageBreak/>
        <w:t>4. User Accounts</w:t>
      </w:r>
    </w:p>
    <w:p w14:paraId="4D4A5710" w14:textId="77777777" w:rsidR="00FF02F9" w:rsidRPr="00FF02F9" w:rsidRDefault="00FF02F9" w:rsidP="00FF02F9">
      <w:pPr>
        <w:pStyle w:val="NormalWeb"/>
      </w:pPr>
      <w:r w:rsidRPr="00FF02F9">
        <w:t>You are responsible for:</w:t>
      </w:r>
    </w:p>
    <w:p w14:paraId="37FAD063"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Maintaining the security of your account </w:t>
      </w:r>
    </w:p>
    <w:p w14:paraId="2C193C0F"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All activities conducted under your account </w:t>
      </w:r>
    </w:p>
    <w:p w14:paraId="5F21D9F9" w14:textId="77777777" w:rsidR="00FF02F9" w:rsidRPr="00FF02F9" w:rsidRDefault="00FF02F9" w:rsidP="00FF02F9">
      <w:pPr>
        <w:pStyle w:val="NormalWeb"/>
      </w:pPr>
      <w:r w:rsidRPr="00FF02F9">
        <w:t>You agree not to:</w:t>
      </w:r>
    </w:p>
    <w:p w14:paraId="30B40D16"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Share or transfer your account </w:t>
      </w:r>
    </w:p>
    <w:p w14:paraId="0666C07D"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Create false or misleading information </w:t>
      </w:r>
    </w:p>
    <w:p w14:paraId="2EF3376E"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Attempt to access unauthorized data or accounts </w:t>
      </w:r>
    </w:p>
    <w:p w14:paraId="43A23D65" w14:textId="77777777" w:rsidR="00FF02F9" w:rsidRPr="00FF02F9" w:rsidRDefault="00FE631D" w:rsidP="00FF02F9">
      <w:pPr>
        <w:spacing w:after="0"/>
        <w:rPr>
          <w:rFonts w:ascii="Times New Roman" w:hAnsi="Times New Roman" w:cs="Times New Roman"/>
        </w:rPr>
      </w:pPr>
      <w:r>
        <w:rPr>
          <w:rFonts w:ascii="Times New Roman" w:hAnsi="Times New Roman" w:cs="Times New Roman"/>
        </w:rPr>
        <w:pict w14:anchorId="730F270B">
          <v:rect id="_x0000_i1028" style="width:0;height:1.5pt" o:hralign="center" o:hrstd="t" o:hr="t" fillcolor="#a0a0a0" stroked="f"/>
        </w:pict>
      </w:r>
    </w:p>
    <w:p w14:paraId="421A1BA4" w14:textId="77777777" w:rsidR="00FF02F9" w:rsidRPr="00FF02F9" w:rsidRDefault="00FF02F9" w:rsidP="00FF02F9">
      <w:pPr>
        <w:pStyle w:val="Heading2"/>
      </w:pPr>
      <w:r w:rsidRPr="00FF02F9">
        <w:rPr>
          <w:rStyle w:val="Strong"/>
          <w:b/>
          <w:bCs/>
        </w:rPr>
        <w:t>5. User Content</w:t>
      </w:r>
    </w:p>
    <w:p w14:paraId="7EA33525" w14:textId="77777777" w:rsidR="00FF02F9" w:rsidRPr="00FF02F9" w:rsidRDefault="00FF02F9" w:rsidP="00FF02F9">
      <w:pPr>
        <w:pStyle w:val="NormalWeb"/>
      </w:pPr>
      <w:r w:rsidRPr="00FF02F9">
        <w:t>You retain ownership of all content you upload, including:</w:t>
      </w:r>
    </w:p>
    <w:p w14:paraId="563AD316"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Profiles </w:t>
      </w:r>
    </w:p>
    <w:p w14:paraId="29C0DC91"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Skills </w:t>
      </w:r>
    </w:p>
    <w:p w14:paraId="66DA7DE4"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Project artifacts </w:t>
      </w:r>
    </w:p>
    <w:p w14:paraId="671C7E26"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Project participant information </w:t>
      </w:r>
    </w:p>
    <w:p w14:paraId="4B206E57" w14:textId="77777777" w:rsidR="00FF02F9" w:rsidRPr="00FF02F9" w:rsidRDefault="00FF02F9" w:rsidP="00FF02F9">
      <w:pPr>
        <w:pStyle w:val="NormalWeb"/>
      </w:pPr>
      <w:r w:rsidRPr="00FF02F9">
        <w:t>By uploading content, you grant the platform permission to:</w:t>
      </w:r>
    </w:p>
    <w:p w14:paraId="3635E715"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Store </w:t>
      </w:r>
    </w:p>
    <w:p w14:paraId="4CEEE48C"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Display (based on visibility settings) </w:t>
      </w:r>
    </w:p>
    <w:p w14:paraId="03C2B97D"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Process your content for platform functionality </w:t>
      </w:r>
    </w:p>
    <w:p w14:paraId="60528FBB" w14:textId="77777777" w:rsidR="00FF02F9" w:rsidRPr="00FF02F9" w:rsidRDefault="00FF02F9" w:rsidP="00FF02F9">
      <w:pPr>
        <w:pStyle w:val="NormalWeb"/>
      </w:pPr>
      <w:r w:rsidRPr="00FF02F9">
        <w:t>You are responsible for ensuring your content is:</w:t>
      </w:r>
    </w:p>
    <w:p w14:paraId="5A60CFED"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Accurate </w:t>
      </w:r>
    </w:p>
    <w:p w14:paraId="4F158C84"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Legal </w:t>
      </w:r>
    </w:p>
    <w:p w14:paraId="08BC807E" w14:textId="17CA3DF0" w:rsidR="00FF02F9" w:rsidRPr="00FF02F9" w:rsidRDefault="00612F12"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sz w:val="24"/>
          <w:szCs w:val="24"/>
          <w:lang w:eastAsia="en-AU"/>
        </w:rPr>
        <w:t>Do not violate any laws or third-party rights</w:t>
      </w:r>
    </w:p>
    <w:p w14:paraId="429A21C3" w14:textId="77777777" w:rsidR="00FF02F9" w:rsidRPr="00FF02F9" w:rsidRDefault="00FE631D" w:rsidP="00FF02F9">
      <w:pPr>
        <w:spacing w:after="0"/>
        <w:rPr>
          <w:rFonts w:ascii="Times New Roman" w:hAnsi="Times New Roman" w:cs="Times New Roman"/>
        </w:rPr>
      </w:pPr>
      <w:r>
        <w:rPr>
          <w:rFonts w:ascii="Times New Roman" w:hAnsi="Times New Roman" w:cs="Times New Roman"/>
        </w:rPr>
        <w:pict w14:anchorId="2759D22D">
          <v:rect id="_x0000_i1029" style="width:0;height:1.5pt" o:hralign="center" o:hrstd="t" o:hr="t" fillcolor="#a0a0a0" stroked="f"/>
        </w:pict>
      </w:r>
    </w:p>
    <w:p w14:paraId="2E0E1453" w14:textId="77777777" w:rsidR="00FF02F9" w:rsidRPr="00FF02F9" w:rsidRDefault="00FF02F9" w:rsidP="00FF02F9">
      <w:pPr>
        <w:pStyle w:val="Heading2"/>
      </w:pPr>
      <w:r w:rsidRPr="00FF02F9">
        <w:rPr>
          <w:rStyle w:val="Strong"/>
          <w:b/>
          <w:bCs/>
        </w:rPr>
        <w:t>6. Artifact Upload and Validation</w:t>
      </w:r>
    </w:p>
    <w:p w14:paraId="6D2E8FDD" w14:textId="77777777" w:rsidR="00FF02F9" w:rsidRPr="00FF02F9" w:rsidRDefault="00FF02F9" w:rsidP="00FF02F9">
      <w:pPr>
        <w:pStyle w:val="NormalWeb"/>
      </w:pPr>
      <w:r w:rsidRPr="00FF02F9">
        <w:t>All uploaded artifacts must comply with platform rules, including file type restrictions (PDF only), required fields, and naming conventions.</w:t>
      </w:r>
    </w:p>
    <w:p w14:paraId="2E51F7B7" w14:textId="77777777" w:rsidR="00FF02F9" w:rsidRPr="00FF02F9" w:rsidRDefault="00FF02F9" w:rsidP="00FF02F9">
      <w:pPr>
        <w:pStyle w:val="NormalWeb"/>
      </w:pPr>
      <w:r w:rsidRPr="00FF02F9">
        <w:t>The platform may reject any upload that does not meet validation requirements or violates system rules.</w:t>
      </w:r>
    </w:p>
    <w:p w14:paraId="1998E6A6" w14:textId="77777777" w:rsidR="00FF02F9" w:rsidRPr="00FF02F9" w:rsidRDefault="00FF02F9" w:rsidP="00FF02F9">
      <w:pPr>
        <w:pStyle w:val="NormalWeb"/>
      </w:pPr>
      <w:r w:rsidRPr="00FF02F9">
        <w:t xml:space="preserve">All artifacts are initially marked as </w:t>
      </w:r>
      <w:r w:rsidRPr="00FF02F9">
        <w:rPr>
          <w:rStyle w:val="Strong"/>
        </w:rPr>
        <w:t>“Pending Verification”</w:t>
      </w:r>
      <w:r w:rsidRPr="00FF02F9">
        <w:t xml:space="preserve"> and may be reviewed by an administrator.</w:t>
      </w:r>
    </w:p>
    <w:p w14:paraId="19D52681" w14:textId="77777777" w:rsidR="00FF02F9" w:rsidRPr="00FF02F9" w:rsidRDefault="00FE631D" w:rsidP="00FF02F9">
      <w:pPr>
        <w:rPr>
          <w:rFonts w:ascii="Times New Roman" w:hAnsi="Times New Roman" w:cs="Times New Roman"/>
        </w:rPr>
      </w:pPr>
      <w:r>
        <w:rPr>
          <w:rFonts w:ascii="Times New Roman" w:hAnsi="Times New Roman" w:cs="Times New Roman"/>
        </w:rPr>
        <w:lastRenderedPageBreak/>
        <w:pict w14:anchorId="3BE0C185">
          <v:rect id="_x0000_i1030" style="width:0;height:1.5pt" o:hralign="center" o:hrstd="t" o:hr="t" fillcolor="#a0a0a0" stroked="f"/>
        </w:pict>
      </w:r>
    </w:p>
    <w:p w14:paraId="2132DF2F" w14:textId="77777777" w:rsidR="00FF02F9" w:rsidRPr="00FF02F9" w:rsidRDefault="00FF02F9" w:rsidP="00FF02F9">
      <w:pPr>
        <w:pStyle w:val="Heading2"/>
      </w:pPr>
      <w:r w:rsidRPr="00FF02F9">
        <w:rPr>
          <w:rStyle w:val="Strong"/>
          <w:b/>
          <w:bCs/>
        </w:rPr>
        <w:t>7. Artifact Verification</w:t>
      </w:r>
    </w:p>
    <w:p w14:paraId="37A8CA05" w14:textId="77777777" w:rsidR="00FF02F9" w:rsidRPr="00FF02F9" w:rsidRDefault="00FF02F9" w:rsidP="00FF02F9">
      <w:pPr>
        <w:pStyle w:val="NormalWeb"/>
      </w:pPr>
      <w:r w:rsidRPr="00FF02F9">
        <w:t>Administrators may approve or reject uploaded artifacts.</w:t>
      </w:r>
    </w:p>
    <w:p w14:paraId="615AE147" w14:textId="77777777" w:rsidR="00FF02F9" w:rsidRPr="00FF02F9" w:rsidRDefault="00FF02F9" w:rsidP="00FF02F9">
      <w:pPr>
        <w:pStyle w:val="NormalWeb"/>
      </w:pPr>
      <w:r w:rsidRPr="00FF02F9">
        <w:t xml:space="preserve">Approved artifacts will display a </w:t>
      </w:r>
      <w:r w:rsidRPr="00FF02F9">
        <w:rPr>
          <w:rStyle w:val="Strong"/>
        </w:rPr>
        <w:t>“Verified”</w:t>
      </w:r>
      <w:r w:rsidRPr="00FF02F9">
        <w:t xml:space="preserve"> badge on the platform.</w:t>
      </w:r>
    </w:p>
    <w:p w14:paraId="76815B39" w14:textId="77777777" w:rsidR="00FF02F9" w:rsidRPr="00FF02F9" w:rsidRDefault="00FF02F9" w:rsidP="00FF02F9">
      <w:pPr>
        <w:pStyle w:val="NormalWeb"/>
      </w:pPr>
      <w:r w:rsidRPr="00FF02F9">
        <w:t>Verification is based on internal review processes and does not guarantee full authenticity of the content.</w:t>
      </w:r>
    </w:p>
    <w:p w14:paraId="5B959244" w14:textId="77777777" w:rsidR="00FF02F9" w:rsidRPr="00FF02F9" w:rsidRDefault="00FE631D" w:rsidP="00FF02F9">
      <w:pPr>
        <w:rPr>
          <w:rFonts w:ascii="Times New Roman" w:hAnsi="Times New Roman" w:cs="Times New Roman"/>
        </w:rPr>
      </w:pPr>
      <w:r>
        <w:rPr>
          <w:rFonts w:ascii="Times New Roman" w:hAnsi="Times New Roman" w:cs="Times New Roman"/>
        </w:rPr>
        <w:pict w14:anchorId="386CD57F">
          <v:rect id="_x0000_i1031" style="width:0;height:1.5pt" o:hralign="center" o:hrstd="t" o:hr="t" fillcolor="#a0a0a0" stroked="f"/>
        </w:pict>
      </w:r>
    </w:p>
    <w:p w14:paraId="14191E96" w14:textId="77777777" w:rsidR="00FF02F9" w:rsidRPr="00FF02F9" w:rsidRDefault="00FF02F9" w:rsidP="00FF02F9">
      <w:pPr>
        <w:pStyle w:val="Heading2"/>
      </w:pPr>
      <w:r w:rsidRPr="00FF02F9">
        <w:rPr>
          <w:rStyle w:val="Strong"/>
          <w:b/>
          <w:bCs/>
        </w:rPr>
        <w:t>8. Privacy, Consent, and Data Visibility</w:t>
      </w:r>
    </w:p>
    <w:p w14:paraId="22B718D7" w14:textId="77777777" w:rsidR="00FF02F9" w:rsidRPr="00FF02F9" w:rsidRDefault="00FF02F9" w:rsidP="00FF02F9">
      <w:pPr>
        <w:pStyle w:val="NormalWeb"/>
      </w:pPr>
      <w:r w:rsidRPr="00FF02F9">
        <w:t>Users must provide explicit consent before their personal information is published on the platform.</w:t>
      </w:r>
    </w:p>
    <w:p w14:paraId="6540BA5C" w14:textId="77777777" w:rsidR="00FF02F9" w:rsidRPr="00FF02F9" w:rsidRDefault="00FF02F9" w:rsidP="00FF02F9">
      <w:pPr>
        <w:pStyle w:val="NormalWeb"/>
      </w:pPr>
      <w:r w:rsidRPr="00FF02F9">
        <w:t>Users may control the visibility of their contact information (such as email and LinkedIn).</w:t>
      </w:r>
    </w:p>
    <w:p w14:paraId="7F3A357B" w14:textId="77777777" w:rsidR="00FF02F9" w:rsidRPr="00FF02F9" w:rsidRDefault="00FF02F9" w:rsidP="00FF02F9">
      <w:pPr>
        <w:pStyle w:val="NormalWeb"/>
      </w:pPr>
      <w:r w:rsidRPr="00FF02F9">
        <w:t>Recruiters may only access information that users have permitted to be visible.</w:t>
      </w:r>
    </w:p>
    <w:p w14:paraId="7722BC9F" w14:textId="77777777" w:rsidR="00FF02F9" w:rsidRPr="00FF02F9" w:rsidRDefault="00FE631D" w:rsidP="00FF02F9">
      <w:pPr>
        <w:rPr>
          <w:rFonts w:ascii="Times New Roman" w:hAnsi="Times New Roman" w:cs="Times New Roman"/>
        </w:rPr>
      </w:pPr>
      <w:r>
        <w:rPr>
          <w:rFonts w:ascii="Times New Roman" w:hAnsi="Times New Roman" w:cs="Times New Roman"/>
        </w:rPr>
        <w:pict w14:anchorId="42473C3B">
          <v:rect id="_x0000_i1032" style="width:0;height:1.5pt" o:hralign="center" o:hrstd="t" o:hr="t" fillcolor="#a0a0a0" stroked="f"/>
        </w:pict>
      </w:r>
    </w:p>
    <w:p w14:paraId="0AAB133B" w14:textId="77777777" w:rsidR="00FF02F9" w:rsidRPr="00FF02F9" w:rsidRDefault="00FF02F9" w:rsidP="00FF02F9">
      <w:pPr>
        <w:pStyle w:val="Heading2"/>
      </w:pPr>
      <w:r w:rsidRPr="00FF02F9">
        <w:rPr>
          <w:rStyle w:val="Strong"/>
          <w:b/>
          <w:bCs/>
        </w:rPr>
        <w:t>9. Project Participants</w:t>
      </w:r>
    </w:p>
    <w:p w14:paraId="600D6E76" w14:textId="4B44E541" w:rsidR="00FF02F9" w:rsidRPr="00FF02F9" w:rsidRDefault="00612F12" w:rsidP="00FF02F9">
      <w:pPr>
        <w:pStyle w:val="NormalWeb"/>
      </w:pPr>
      <w:r>
        <w:t>Users</w:t>
      </w:r>
      <w:r w:rsidR="00FF02F9" w:rsidRPr="00FF02F9">
        <w:t xml:space="preserve"> may add participants to projects using registered email addresses only.</w:t>
      </w:r>
    </w:p>
    <w:p w14:paraId="7E538F43" w14:textId="77777777" w:rsidR="00FF02F9" w:rsidRPr="00FF02F9" w:rsidRDefault="00FF02F9" w:rsidP="00FF02F9">
      <w:pPr>
        <w:pStyle w:val="NormalWeb"/>
      </w:pPr>
      <w:r w:rsidRPr="00FF02F9">
        <w:t>The system limits projects to a maximum of five (5) participants, including the project owner.</w:t>
      </w:r>
    </w:p>
    <w:p w14:paraId="66ABFAD8" w14:textId="77777777" w:rsidR="00FF02F9" w:rsidRPr="00FF02F9" w:rsidRDefault="00FF02F9" w:rsidP="00FF02F9">
      <w:pPr>
        <w:pStyle w:val="NormalWeb"/>
      </w:pPr>
      <w:r w:rsidRPr="00FF02F9">
        <w:t>All participants must be registered users of the platform.</w:t>
      </w:r>
    </w:p>
    <w:p w14:paraId="6EC313E5" w14:textId="77777777" w:rsidR="00FF02F9" w:rsidRPr="00FF02F9" w:rsidRDefault="00FE631D" w:rsidP="00FF02F9">
      <w:pPr>
        <w:rPr>
          <w:rFonts w:ascii="Times New Roman" w:hAnsi="Times New Roman" w:cs="Times New Roman"/>
        </w:rPr>
      </w:pPr>
      <w:r>
        <w:rPr>
          <w:rFonts w:ascii="Times New Roman" w:hAnsi="Times New Roman" w:cs="Times New Roman"/>
        </w:rPr>
        <w:pict w14:anchorId="41DE8E22">
          <v:rect id="_x0000_i1033" style="width:0;height:1.5pt" o:hralign="center" o:hrstd="t" o:hr="t" fillcolor="#a0a0a0" stroked="f"/>
        </w:pict>
      </w:r>
    </w:p>
    <w:p w14:paraId="4CDF39D1" w14:textId="77777777" w:rsidR="00FF02F9" w:rsidRPr="00FF02F9" w:rsidRDefault="00FF02F9" w:rsidP="00FF02F9">
      <w:pPr>
        <w:pStyle w:val="Heading2"/>
      </w:pPr>
      <w:r w:rsidRPr="00FF02F9">
        <w:rPr>
          <w:rStyle w:val="Strong"/>
          <w:b/>
          <w:bCs/>
        </w:rPr>
        <w:t>10. Recruiter Interaction</w:t>
      </w:r>
    </w:p>
    <w:p w14:paraId="2AB9EA0F" w14:textId="77777777" w:rsidR="00FF02F9" w:rsidRPr="00FF02F9" w:rsidRDefault="00FF02F9" w:rsidP="00FF02F9">
      <w:pPr>
        <w:pStyle w:val="NormalWeb"/>
      </w:pPr>
      <w:r w:rsidRPr="00FF02F9">
        <w:t>Recruiters may:</w:t>
      </w:r>
    </w:p>
    <w:p w14:paraId="395500D7"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View talent projects and profiles </w:t>
      </w:r>
    </w:p>
    <w:p w14:paraId="0D0E0536"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Express interest in talents </w:t>
      </w:r>
    </w:p>
    <w:p w14:paraId="6DEA9892"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Save projects or talents as favourites </w:t>
      </w:r>
    </w:p>
    <w:p w14:paraId="5BEBFC78" w14:textId="1CEF740A" w:rsidR="00FF02F9" w:rsidRPr="00FF02F9" w:rsidRDefault="00FF02F9" w:rsidP="00FF02F9">
      <w:pPr>
        <w:pStyle w:val="NormalWeb"/>
      </w:pPr>
      <w:r w:rsidRPr="00FF02F9">
        <w:t xml:space="preserve">All recruiter interactions may be recorded and may be </w:t>
      </w:r>
      <w:r w:rsidR="00612F12">
        <w:t xml:space="preserve">made </w:t>
      </w:r>
      <w:r w:rsidRPr="00FF02F9">
        <w:t>visible to talents.</w:t>
      </w:r>
    </w:p>
    <w:p w14:paraId="074162EF" w14:textId="77777777" w:rsidR="00FF02F9" w:rsidRPr="00FF02F9" w:rsidRDefault="00FE631D" w:rsidP="00FF02F9">
      <w:pPr>
        <w:rPr>
          <w:rFonts w:ascii="Times New Roman" w:hAnsi="Times New Roman" w:cs="Times New Roman"/>
        </w:rPr>
      </w:pPr>
      <w:r>
        <w:rPr>
          <w:rFonts w:ascii="Times New Roman" w:hAnsi="Times New Roman" w:cs="Times New Roman"/>
        </w:rPr>
        <w:pict w14:anchorId="11FF7B02">
          <v:rect id="_x0000_i1034" style="width:0;height:1.5pt" o:hralign="center" o:hrstd="t" o:hr="t" fillcolor="#a0a0a0" stroked="f"/>
        </w:pict>
      </w:r>
    </w:p>
    <w:p w14:paraId="727D2E68" w14:textId="77777777" w:rsidR="00FF02F9" w:rsidRPr="00FF02F9" w:rsidRDefault="00FF02F9" w:rsidP="00FF02F9">
      <w:pPr>
        <w:pStyle w:val="Heading2"/>
      </w:pPr>
      <w:r w:rsidRPr="00FF02F9">
        <w:rPr>
          <w:rStyle w:val="Strong"/>
          <w:b/>
          <w:bCs/>
        </w:rPr>
        <w:t>11. Account Deletion and Data Retention</w:t>
      </w:r>
    </w:p>
    <w:p w14:paraId="476A45D7" w14:textId="77777777" w:rsidR="00FF02F9" w:rsidRPr="00FF02F9" w:rsidRDefault="00FF02F9" w:rsidP="00FF02F9">
      <w:pPr>
        <w:pStyle w:val="NormalWeb"/>
      </w:pPr>
      <w:r w:rsidRPr="00FF02F9">
        <w:lastRenderedPageBreak/>
        <w:t>Users may delete their account at any time.</w:t>
      </w:r>
    </w:p>
    <w:p w14:paraId="53061EE6" w14:textId="77777777" w:rsidR="00FF02F9" w:rsidRPr="00FF02F9" w:rsidRDefault="00FF02F9" w:rsidP="00FF02F9">
      <w:pPr>
        <w:pStyle w:val="NormalWeb"/>
      </w:pPr>
      <w:r w:rsidRPr="00FF02F9">
        <w:t>Upon deletion:</w:t>
      </w:r>
    </w:p>
    <w:p w14:paraId="2CDC3692"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The account is deactivated immediately </w:t>
      </w:r>
    </w:p>
    <w:p w14:paraId="172650CA"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User data is retained for 30 days </w:t>
      </w:r>
    </w:p>
    <w:p w14:paraId="33F60F61"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After 30 days, all data is permanently deleted </w:t>
      </w:r>
    </w:p>
    <w:p w14:paraId="01B8C659" w14:textId="77777777" w:rsidR="00FF02F9" w:rsidRPr="00FF02F9" w:rsidRDefault="00FE631D" w:rsidP="00FF02F9">
      <w:pPr>
        <w:spacing w:after="0"/>
        <w:rPr>
          <w:rFonts w:ascii="Times New Roman" w:hAnsi="Times New Roman" w:cs="Times New Roman"/>
        </w:rPr>
      </w:pPr>
      <w:r>
        <w:rPr>
          <w:rFonts w:ascii="Times New Roman" w:hAnsi="Times New Roman" w:cs="Times New Roman"/>
        </w:rPr>
        <w:pict w14:anchorId="111EA83D">
          <v:rect id="_x0000_i1035" style="width:0;height:1.5pt" o:hralign="center" o:hrstd="t" o:hr="t" fillcolor="#a0a0a0" stroked="f"/>
        </w:pict>
      </w:r>
    </w:p>
    <w:p w14:paraId="289DEA19" w14:textId="77777777" w:rsidR="00FF02F9" w:rsidRPr="00FF02F9" w:rsidRDefault="00FF02F9" w:rsidP="00FF02F9">
      <w:pPr>
        <w:pStyle w:val="Heading2"/>
      </w:pPr>
      <w:r w:rsidRPr="00FF02F9">
        <w:rPr>
          <w:rStyle w:val="Strong"/>
          <w:b/>
          <w:bCs/>
        </w:rPr>
        <w:t>12. Acceptable Use</w:t>
      </w:r>
    </w:p>
    <w:p w14:paraId="4D2A898A" w14:textId="77777777" w:rsidR="00FF02F9" w:rsidRPr="00FF02F9" w:rsidRDefault="00FF02F9" w:rsidP="00FF02F9">
      <w:pPr>
        <w:pStyle w:val="NormalWeb"/>
      </w:pPr>
      <w:r w:rsidRPr="00FF02F9">
        <w:t>Users agree to use the platform professionally and responsibly.</w:t>
      </w:r>
    </w:p>
    <w:p w14:paraId="73EB5669" w14:textId="77777777" w:rsidR="00FF02F9" w:rsidRPr="00FF02F9" w:rsidRDefault="00FF02F9" w:rsidP="00FF02F9">
      <w:pPr>
        <w:pStyle w:val="NormalWeb"/>
      </w:pPr>
      <w:r w:rsidRPr="00FF02F9">
        <w:t>Users must not:</w:t>
      </w:r>
    </w:p>
    <w:p w14:paraId="265EEDD6"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Upload false, misleading, or harmful content </w:t>
      </w:r>
    </w:p>
    <w:p w14:paraId="22D6EF9A"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Violate intellectual property rights </w:t>
      </w:r>
    </w:p>
    <w:p w14:paraId="2AB2BE03"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Attempt to disrupt platform operations or security </w:t>
      </w:r>
    </w:p>
    <w:p w14:paraId="2630557A"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Use the platform for spam or fraudulent activity </w:t>
      </w:r>
    </w:p>
    <w:p w14:paraId="274C01BD" w14:textId="77777777" w:rsidR="00FF02F9" w:rsidRPr="00FF02F9" w:rsidRDefault="00FE631D" w:rsidP="00FF02F9">
      <w:pPr>
        <w:spacing w:after="0"/>
        <w:rPr>
          <w:rFonts w:ascii="Times New Roman" w:hAnsi="Times New Roman" w:cs="Times New Roman"/>
        </w:rPr>
      </w:pPr>
      <w:r>
        <w:rPr>
          <w:rFonts w:ascii="Times New Roman" w:hAnsi="Times New Roman" w:cs="Times New Roman"/>
        </w:rPr>
        <w:pict w14:anchorId="6028DB97">
          <v:rect id="_x0000_i1036" style="width:0;height:1.5pt" o:hralign="center" o:hrstd="t" o:hr="t" fillcolor="#a0a0a0" stroked="f"/>
        </w:pict>
      </w:r>
    </w:p>
    <w:p w14:paraId="29EB7006" w14:textId="77777777" w:rsidR="00FF02F9" w:rsidRPr="00FF02F9" w:rsidRDefault="00FF02F9" w:rsidP="00FF02F9">
      <w:pPr>
        <w:pStyle w:val="Heading2"/>
      </w:pPr>
      <w:r w:rsidRPr="00FF02F9">
        <w:rPr>
          <w:rStyle w:val="Strong"/>
          <w:b/>
          <w:bCs/>
        </w:rPr>
        <w:t>13. Limitation of Liability</w:t>
      </w:r>
    </w:p>
    <w:p w14:paraId="48357124" w14:textId="77777777" w:rsidR="00FF02F9" w:rsidRPr="00FF02F9" w:rsidRDefault="00FF02F9" w:rsidP="00FF02F9">
      <w:pPr>
        <w:pStyle w:val="NormalWeb"/>
      </w:pPr>
      <w:r w:rsidRPr="00FF02F9">
        <w:t xml:space="preserve">This platform is provided on an </w:t>
      </w:r>
      <w:r w:rsidRPr="00FF02F9">
        <w:rPr>
          <w:rStyle w:val="Strong"/>
        </w:rPr>
        <w:t>“as is”</w:t>
      </w:r>
      <w:r w:rsidRPr="00FF02F9">
        <w:t xml:space="preserve"> basis.</w:t>
      </w:r>
    </w:p>
    <w:p w14:paraId="45425F8C" w14:textId="77777777" w:rsidR="00FF02F9" w:rsidRPr="00FF02F9" w:rsidRDefault="00FF02F9" w:rsidP="00FF02F9">
      <w:pPr>
        <w:pStyle w:val="NormalWeb"/>
      </w:pPr>
      <w:r w:rsidRPr="00FF02F9">
        <w:t>The platform is not responsible for:</w:t>
      </w:r>
    </w:p>
    <w:p w14:paraId="1E586629"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Accuracy of user-generated content </w:t>
      </w:r>
    </w:p>
    <w:p w14:paraId="405406BD"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Hiring or recruitment decisions made through the platform </w:t>
      </w:r>
    </w:p>
    <w:p w14:paraId="72936450" w14:textId="77777777" w:rsidR="00FF02F9" w:rsidRPr="00FF02F9" w:rsidRDefault="00FF02F9" w:rsidP="00FF02F9">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FF02F9">
        <w:rPr>
          <w:rFonts w:ascii="Times New Roman" w:eastAsia="Times New Roman" w:hAnsi="Times New Roman" w:cs="Times New Roman"/>
          <w:sz w:val="24"/>
          <w:szCs w:val="24"/>
          <w:lang w:eastAsia="en-AU"/>
        </w:rPr>
        <w:t xml:space="preserve">Loss of data due to technical issues or interruptions </w:t>
      </w:r>
    </w:p>
    <w:p w14:paraId="1B7C413C" w14:textId="77777777" w:rsidR="00FF02F9" w:rsidRPr="00FF02F9" w:rsidRDefault="00FE631D" w:rsidP="00FF02F9">
      <w:pPr>
        <w:spacing w:after="0"/>
        <w:rPr>
          <w:rFonts w:ascii="Times New Roman" w:hAnsi="Times New Roman" w:cs="Times New Roman"/>
        </w:rPr>
      </w:pPr>
      <w:r>
        <w:rPr>
          <w:rFonts w:ascii="Times New Roman" w:hAnsi="Times New Roman" w:cs="Times New Roman"/>
        </w:rPr>
        <w:pict w14:anchorId="1A7D08DF">
          <v:rect id="_x0000_i1037" style="width:0;height:1.5pt" o:hralign="center" o:hrstd="t" o:hr="t" fillcolor="#a0a0a0" stroked="f"/>
        </w:pict>
      </w:r>
    </w:p>
    <w:p w14:paraId="08DF4B21" w14:textId="77777777" w:rsidR="00FF02F9" w:rsidRPr="00FF02F9" w:rsidRDefault="00FF02F9" w:rsidP="00FF02F9">
      <w:pPr>
        <w:pStyle w:val="Heading2"/>
      </w:pPr>
      <w:r w:rsidRPr="00FF02F9">
        <w:rPr>
          <w:rStyle w:val="Strong"/>
          <w:b/>
          <w:bCs/>
        </w:rPr>
        <w:t>14. Termination</w:t>
      </w:r>
    </w:p>
    <w:p w14:paraId="7951EA88" w14:textId="77777777" w:rsidR="00FF02F9" w:rsidRPr="00FF02F9" w:rsidRDefault="00FF02F9" w:rsidP="00FF02F9">
      <w:pPr>
        <w:pStyle w:val="NormalWeb"/>
      </w:pPr>
      <w:r w:rsidRPr="00FF02F9">
        <w:t>The platform may suspend or terminate accounts that violate this agreement.</w:t>
      </w:r>
    </w:p>
    <w:p w14:paraId="569F506D" w14:textId="77777777" w:rsidR="00FF02F9" w:rsidRPr="00FF02F9" w:rsidRDefault="00FF02F9" w:rsidP="00FF02F9">
      <w:pPr>
        <w:pStyle w:val="NormalWeb"/>
      </w:pPr>
      <w:r w:rsidRPr="00FF02F9">
        <w:t>Users may also terminate their account by requesting deletion through platform settings.</w:t>
      </w:r>
    </w:p>
    <w:p w14:paraId="38DD4A87" w14:textId="77777777" w:rsidR="00FF02F9" w:rsidRPr="00FF02F9" w:rsidRDefault="00FE631D" w:rsidP="00FF02F9">
      <w:pPr>
        <w:rPr>
          <w:rFonts w:ascii="Times New Roman" w:hAnsi="Times New Roman" w:cs="Times New Roman"/>
        </w:rPr>
      </w:pPr>
      <w:r>
        <w:rPr>
          <w:rFonts w:ascii="Times New Roman" w:hAnsi="Times New Roman" w:cs="Times New Roman"/>
        </w:rPr>
        <w:pict w14:anchorId="49CA24C2">
          <v:rect id="_x0000_i1038" style="width:0;height:1.5pt" o:hralign="center" o:hrstd="t" o:hr="t" fillcolor="#a0a0a0" stroked="f"/>
        </w:pict>
      </w:r>
    </w:p>
    <w:p w14:paraId="1C80EA39" w14:textId="77777777" w:rsidR="00FF02F9" w:rsidRPr="00FF02F9" w:rsidRDefault="00FF02F9" w:rsidP="00FF02F9">
      <w:pPr>
        <w:pStyle w:val="Heading2"/>
      </w:pPr>
      <w:r w:rsidRPr="00FF02F9">
        <w:rPr>
          <w:rStyle w:val="Strong"/>
          <w:b/>
          <w:bCs/>
        </w:rPr>
        <w:t>15. Governing Law</w:t>
      </w:r>
    </w:p>
    <w:p w14:paraId="18A643A2" w14:textId="77777777" w:rsidR="00FF02F9" w:rsidRPr="00FF02F9" w:rsidRDefault="00FF02F9" w:rsidP="00FF02F9">
      <w:pPr>
        <w:pStyle w:val="NormalWeb"/>
      </w:pPr>
      <w:r w:rsidRPr="00FF02F9">
        <w:t>This agreement is developed in alignment with the Australian Privacy Principles (APPs) and relevant guidance from the Office of the Australian Information Commissioner (OAIC).</w:t>
      </w:r>
    </w:p>
    <w:p w14:paraId="3D7D56CC" w14:textId="77777777" w:rsidR="00FF02F9" w:rsidRPr="00FF02F9" w:rsidRDefault="00FF02F9" w:rsidP="00FF02F9">
      <w:pPr>
        <w:pStyle w:val="NormalWeb"/>
      </w:pPr>
      <w:r w:rsidRPr="00FF02F9">
        <w:lastRenderedPageBreak/>
        <w:t>This agreement is governed by and interpreted in accordance with the laws of Australia. By using this platform, you agree that any disputes, claims, or matters arising out of or in connection with this agreement will be subject to the exclusive jurisdiction of the courts of Australia.</w:t>
      </w:r>
    </w:p>
    <w:p w14:paraId="0C77ABC0" w14:textId="77777777" w:rsidR="00FF02F9" w:rsidRPr="00FF02F9" w:rsidRDefault="00FF02F9" w:rsidP="00FF02F9">
      <w:pPr>
        <w:pStyle w:val="NormalWeb"/>
      </w:pPr>
      <w:r w:rsidRPr="00FF02F9">
        <w:rPr>
          <w:rStyle w:val="Strong"/>
        </w:rPr>
        <w:t>Learn more:</w:t>
      </w:r>
    </w:p>
    <w:p w14:paraId="66049DD8" w14:textId="0020F6BE" w:rsidR="00FF02F9" w:rsidRPr="00612F12" w:rsidRDefault="00FF02F9" w:rsidP="00612F1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612F12">
        <w:rPr>
          <w:rFonts w:ascii="Times New Roman" w:eastAsia="Times New Roman" w:hAnsi="Times New Roman" w:cs="Times New Roman"/>
          <w:sz w:val="24"/>
          <w:szCs w:val="24"/>
          <w:lang w:eastAsia="en-AU"/>
        </w:rPr>
        <w:t xml:space="preserve">Australian Privacy Principles (APPs): </w:t>
      </w:r>
      <w:hyperlink r:id="rId8" w:history="1">
        <w:r w:rsidRPr="00612F12">
          <w:rPr>
            <w:rFonts w:eastAsia="Times New Roman"/>
            <w:sz w:val="24"/>
            <w:szCs w:val="24"/>
            <w:lang w:eastAsia="en-AU"/>
          </w:rPr>
          <w:t>https://www.oaic.gov.au/privacy/australian-privacy-principles</w:t>
        </w:r>
      </w:hyperlink>
      <w:r w:rsidRPr="00612F12">
        <w:rPr>
          <w:rFonts w:ascii="Times New Roman" w:eastAsia="Times New Roman" w:hAnsi="Times New Roman" w:cs="Times New Roman"/>
          <w:sz w:val="24"/>
          <w:szCs w:val="24"/>
          <w:lang w:eastAsia="en-AU"/>
        </w:rPr>
        <w:t xml:space="preserve"> </w:t>
      </w:r>
    </w:p>
    <w:p w14:paraId="5A28510B" w14:textId="77777777" w:rsidR="00FF02F9" w:rsidRPr="00612F12" w:rsidRDefault="00FF02F9" w:rsidP="00612F1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AU"/>
        </w:rPr>
      </w:pPr>
      <w:r w:rsidRPr="00612F12">
        <w:rPr>
          <w:rFonts w:ascii="Times New Roman" w:eastAsia="Times New Roman" w:hAnsi="Times New Roman" w:cs="Times New Roman"/>
          <w:sz w:val="24"/>
          <w:szCs w:val="24"/>
          <w:lang w:eastAsia="en-AU"/>
        </w:rPr>
        <w:t xml:space="preserve">Office of the Australian Information Commissioner (OAIC): </w:t>
      </w:r>
      <w:hyperlink r:id="rId9" w:tgtFrame="_new" w:history="1">
        <w:r w:rsidRPr="00612F12">
          <w:rPr>
            <w:rFonts w:eastAsia="Times New Roman"/>
            <w:sz w:val="24"/>
            <w:szCs w:val="24"/>
            <w:lang w:eastAsia="en-AU"/>
          </w:rPr>
          <w:t>https://www.oaic.gov.au/</w:t>
        </w:r>
      </w:hyperlink>
      <w:r w:rsidRPr="00612F12">
        <w:rPr>
          <w:rFonts w:ascii="Times New Roman" w:eastAsia="Times New Roman" w:hAnsi="Times New Roman" w:cs="Times New Roman"/>
          <w:sz w:val="24"/>
          <w:szCs w:val="24"/>
          <w:lang w:eastAsia="en-AU"/>
        </w:rPr>
        <w:t xml:space="preserve"> </w:t>
      </w:r>
    </w:p>
    <w:p w14:paraId="2636F95A" w14:textId="77777777" w:rsidR="009F2C9E" w:rsidRPr="00FF02F9" w:rsidRDefault="009F2C9E" w:rsidP="00FF02F9">
      <w:pPr>
        <w:rPr>
          <w:rFonts w:ascii="Times New Roman" w:hAnsi="Times New Roman" w:cs="Times New Roman"/>
        </w:rPr>
      </w:pPr>
    </w:p>
    <w:sectPr w:rsidR="009F2C9E" w:rsidRPr="00FF0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4470"/>
    <w:multiLevelType w:val="multilevel"/>
    <w:tmpl w:val="650A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0205"/>
    <w:multiLevelType w:val="multilevel"/>
    <w:tmpl w:val="325C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B746B"/>
    <w:multiLevelType w:val="multilevel"/>
    <w:tmpl w:val="EC8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276CB"/>
    <w:multiLevelType w:val="multilevel"/>
    <w:tmpl w:val="171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109FB"/>
    <w:multiLevelType w:val="multilevel"/>
    <w:tmpl w:val="0BEA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35E2F"/>
    <w:multiLevelType w:val="multilevel"/>
    <w:tmpl w:val="DD9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F3B0F"/>
    <w:multiLevelType w:val="multilevel"/>
    <w:tmpl w:val="C6D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A4049"/>
    <w:multiLevelType w:val="multilevel"/>
    <w:tmpl w:val="DC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85765"/>
    <w:multiLevelType w:val="multilevel"/>
    <w:tmpl w:val="2D58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E35B1"/>
    <w:multiLevelType w:val="multilevel"/>
    <w:tmpl w:val="30C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646F4"/>
    <w:multiLevelType w:val="multilevel"/>
    <w:tmpl w:val="9DB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05682"/>
    <w:multiLevelType w:val="multilevel"/>
    <w:tmpl w:val="EA6A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F3083"/>
    <w:multiLevelType w:val="multilevel"/>
    <w:tmpl w:val="7BD2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F6060"/>
    <w:multiLevelType w:val="multilevel"/>
    <w:tmpl w:val="04E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C3806"/>
    <w:multiLevelType w:val="multilevel"/>
    <w:tmpl w:val="2058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E7A2B"/>
    <w:multiLevelType w:val="multilevel"/>
    <w:tmpl w:val="2CE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A1347"/>
    <w:multiLevelType w:val="multilevel"/>
    <w:tmpl w:val="A04C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57112"/>
    <w:multiLevelType w:val="multilevel"/>
    <w:tmpl w:val="4226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C5369"/>
    <w:multiLevelType w:val="multilevel"/>
    <w:tmpl w:val="4936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61AD7"/>
    <w:multiLevelType w:val="multilevel"/>
    <w:tmpl w:val="BA32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C6EAE"/>
    <w:multiLevelType w:val="multilevel"/>
    <w:tmpl w:val="B76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E1155"/>
    <w:multiLevelType w:val="multilevel"/>
    <w:tmpl w:val="3A1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32C46"/>
    <w:multiLevelType w:val="multilevel"/>
    <w:tmpl w:val="8C6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51F3E"/>
    <w:multiLevelType w:val="multilevel"/>
    <w:tmpl w:val="A9F0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86102"/>
    <w:multiLevelType w:val="multilevel"/>
    <w:tmpl w:val="A27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13AFF"/>
    <w:multiLevelType w:val="multilevel"/>
    <w:tmpl w:val="002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92EAD"/>
    <w:multiLevelType w:val="multilevel"/>
    <w:tmpl w:val="A7C8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A04B6"/>
    <w:multiLevelType w:val="multilevel"/>
    <w:tmpl w:val="F91A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E230E"/>
    <w:multiLevelType w:val="multilevel"/>
    <w:tmpl w:val="2588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330C6"/>
    <w:multiLevelType w:val="multilevel"/>
    <w:tmpl w:val="CE7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64CD9"/>
    <w:multiLevelType w:val="multilevel"/>
    <w:tmpl w:val="D3D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D6C22"/>
    <w:multiLevelType w:val="multilevel"/>
    <w:tmpl w:val="457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D1F28"/>
    <w:multiLevelType w:val="multilevel"/>
    <w:tmpl w:val="D2A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3001A"/>
    <w:multiLevelType w:val="multilevel"/>
    <w:tmpl w:val="195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13613"/>
    <w:multiLevelType w:val="multilevel"/>
    <w:tmpl w:val="7370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1"/>
  </w:num>
  <w:num w:numId="3">
    <w:abstractNumId w:val="2"/>
  </w:num>
  <w:num w:numId="4">
    <w:abstractNumId w:val="27"/>
  </w:num>
  <w:num w:numId="5">
    <w:abstractNumId w:val="19"/>
  </w:num>
  <w:num w:numId="6">
    <w:abstractNumId w:val="17"/>
  </w:num>
  <w:num w:numId="7">
    <w:abstractNumId w:val="5"/>
  </w:num>
  <w:num w:numId="8">
    <w:abstractNumId w:val="16"/>
  </w:num>
  <w:num w:numId="9">
    <w:abstractNumId w:val="8"/>
  </w:num>
  <w:num w:numId="10">
    <w:abstractNumId w:val="3"/>
  </w:num>
  <w:num w:numId="11">
    <w:abstractNumId w:val="7"/>
  </w:num>
  <w:num w:numId="12">
    <w:abstractNumId w:val="32"/>
  </w:num>
  <w:num w:numId="13">
    <w:abstractNumId w:val="1"/>
  </w:num>
  <w:num w:numId="14">
    <w:abstractNumId w:val="33"/>
  </w:num>
  <w:num w:numId="15">
    <w:abstractNumId w:val="26"/>
  </w:num>
  <w:num w:numId="16">
    <w:abstractNumId w:val="21"/>
  </w:num>
  <w:num w:numId="17">
    <w:abstractNumId w:val="28"/>
  </w:num>
  <w:num w:numId="18">
    <w:abstractNumId w:val="34"/>
  </w:num>
  <w:num w:numId="19">
    <w:abstractNumId w:val="0"/>
  </w:num>
  <w:num w:numId="20">
    <w:abstractNumId w:val="6"/>
  </w:num>
  <w:num w:numId="21">
    <w:abstractNumId w:val="4"/>
  </w:num>
  <w:num w:numId="22">
    <w:abstractNumId w:val="15"/>
  </w:num>
  <w:num w:numId="23">
    <w:abstractNumId w:val="23"/>
  </w:num>
  <w:num w:numId="24">
    <w:abstractNumId w:val="22"/>
  </w:num>
  <w:num w:numId="25">
    <w:abstractNumId w:val="25"/>
  </w:num>
  <w:num w:numId="26">
    <w:abstractNumId w:val="30"/>
  </w:num>
  <w:num w:numId="27">
    <w:abstractNumId w:val="24"/>
  </w:num>
  <w:num w:numId="28">
    <w:abstractNumId w:val="10"/>
  </w:num>
  <w:num w:numId="29">
    <w:abstractNumId w:val="18"/>
  </w:num>
  <w:num w:numId="30">
    <w:abstractNumId w:val="12"/>
  </w:num>
  <w:num w:numId="31">
    <w:abstractNumId w:val="11"/>
  </w:num>
  <w:num w:numId="32">
    <w:abstractNumId w:val="29"/>
  </w:num>
  <w:num w:numId="33">
    <w:abstractNumId w:val="13"/>
  </w:num>
  <w:num w:numId="34">
    <w:abstractNumId w:val="20"/>
  </w:num>
  <w:num w:numId="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D0"/>
    <w:rsid w:val="004256E1"/>
    <w:rsid w:val="00612F12"/>
    <w:rsid w:val="007A3ED0"/>
    <w:rsid w:val="009F2C9E"/>
    <w:rsid w:val="00FE631D"/>
    <w:rsid w:val="00FF02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384491A9"/>
  <w15:chartTrackingRefBased/>
  <w15:docId w15:val="{71E372FD-09ED-44C7-A22D-8C3A426C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2F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A3ED0"/>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3ED0"/>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7A3ED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7A3ED0"/>
    <w:rPr>
      <w:b/>
      <w:bCs/>
    </w:rPr>
  </w:style>
  <w:style w:type="character" w:customStyle="1" w:styleId="whitespace-normal">
    <w:name w:val="whitespace-normal"/>
    <w:basedOn w:val="DefaultParagraphFont"/>
    <w:rsid w:val="007A3ED0"/>
  </w:style>
  <w:style w:type="character" w:styleId="Hyperlink">
    <w:name w:val="Hyperlink"/>
    <w:basedOn w:val="DefaultParagraphFont"/>
    <w:uiPriority w:val="99"/>
    <w:unhideWhenUsed/>
    <w:rsid w:val="004256E1"/>
    <w:rPr>
      <w:color w:val="0000FF"/>
      <w:u w:val="single"/>
    </w:rPr>
  </w:style>
  <w:style w:type="character" w:styleId="UnresolvedMention">
    <w:name w:val="Unresolved Mention"/>
    <w:basedOn w:val="DefaultParagraphFont"/>
    <w:uiPriority w:val="99"/>
    <w:semiHidden/>
    <w:unhideWhenUsed/>
    <w:rsid w:val="00FF02F9"/>
    <w:rPr>
      <w:color w:val="605E5C"/>
      <w:shd w:val="clear" w:color="auto" w:fill="E1DFDD"/>
    </w:rPr>
  </w:style>
  <w:style w:type="character" w:customStyle="1" w:styleId="Heading1Char">
    <w:name w:val="Heading 1 Char"/>
    <w:basedOn w:val="DefaultParagraphFont"/>
    <w:link w:val="Heading1"/>
    <w:uiPriority w:val="9"/>
    <w:rsid w:val="00FF02F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792949">
      <w:bodyDiv w:val="1"/>
      <w:marLeft w:val="0"/>
      <w:marRight w:val="0"/>
      <w:marTop w:val="0"/>
      <w:marBottom w:val="0"/>
      <w:divBdr>
        <w:top w:val="none" w:sz="0" w:space="0" w:color="auto"/>
        <w:left w:val="none" w:sz="0" w:space="0" w:color="auto"/>
        <w:bottom w:val="none" w:sz="0" w:space="0" w:color="auto"/>
        <w:right w:val="none" w:sz="0" w:space="0" w:color="auto"/>
      </w:divBdr>
    </w:div>
    <w:div w:id="157354782">
      <w:bodyDiv w:val="1"/>
      <w:marLeft w:val="0"/>
      <w:marRight w:val="0"/>
      <w:marTop w:val="0"/>
      <w:marBottom w:val="0"/>
      <w:divBdr>
        <w:top w:val="none" w:sz="0" w:space="0" w:color="auto"/>
        <w:left w:val="none" w:sz="0" w:space="0" w:color="auto"/>
        <w:bottom w:val="none" w:sz="0" w:space="0" w:color="auto"/>
        <w:right w:val="none" w:sz="0" w:space="0" w:color="auto"/>
      </w:divBdr>
    </w:div>
    <w:div w:id="330377532">
      <w:bodyDiv w:val="1"/>
      <w:marLeft w:val="0"/>
      <w:marRight w:val="0"/>
      <w:marTop w:val="0"/>
      <w:marBottom w:val="0"/>
      <w:divBdr>
        <w:top w:val="none" w:sz="0" w:space="0" w:color="auto"/>
        <w:left w:val="none" w:sz="0" w:space="0" w:color="auto"/>
        <w:bottom w:val="none" w:sz="0" w:space="0" w:color="auto"/>
        <w:right w:val="none" w:sz="0" w:space="0" w:color="auto"/>
      </w:divBdr>
    </w:div>
    <w:div w:id="572087099">
      <w:bodyDiv w:val="1"/>
      <w:marLeft w:val="0"/>
      <w:marRight w:val="0"/>
      <w:marTop w:val="0"/>
      <w:marBottom w:val="0"/>
      <w:divBdr>
        <w:top w:val="none" w:sz="0" w:space="0" w:color="auto"/>
        <w:left w:val="none" w:sz="0" w:space="0" w:color="auto"/>
        <w:bottom w:val="none" w:sz="0" w:space="0" w:color="auto"/>
        <w:right w:val="none" w:sz="0" w:space="0" w:color="auto"/>
      </w:divBdr>
    </w:div>
    <w:div w:id="736779674">
      <w:bodyDiv w:val="1"/>
      <w:marLeft w:val="0"/>
      <w:marRight w:val="0"/>
      <w:marTop w:val="0"/>
      <w:marBottom w:val="0"/>
      <w:divBdr>
        <w:top w:val="none" w:sz="0" w:space="0" w:color="auto"/>
        <w:left w:val="none" w:sz="0" w:space="0" w:color="auto"/>
        <w:bottom w:val="none" w:sz="0" w:space="0" w:color="auto"/>
        <w:right w:val="none" w:sz="0" w:space="0" w:color="auto"/>
      </w:divBdr>
    </w:div>
    <w:div w:id="793645394">
      <w:bodyDiv w:val="1"/>
      <w:marLeft w:val="0"/>
      <w:marRight w:val="0"/>
      <w:marTop w:val="0"/>
      <w:marBottom w:val="0"/>
      <w:divBdr>
        <w:top w:val="none" w:sz="0" w:space="0" w:color="auto"/>
        <w:left w:val="none" w:sz="0" w:space="0" w:color="auto"/>
        <w:bottom w:val="none" w:sz="0" w:space="0" w:color="auto"/>
        <w:right w:val="none" w:sz="0" w:space="0" w:color="auto"/>
      </w:divBdr>
    </w:div>
    <w:div w:id="905918555">
      <w:bodyDiv w:val="1"/>
      <w:marLeft w:val="0"/>
      <w:marRight w:val="0"/>
      <w:marTop w:val="0"/>
      <w:marBottom w:val="0"/>
      <w:divBdr>
        <w:top w:val="none" w:sz="0" w:space="0" w:color="auto"/>
        <w:left w:val="none" w:sz="0" w:space="0" w:color="auto"/>
        <w:bottom w:val="none" w:sz="0" w:space="0" w:color="auto"/>
        <w:right w:val="none" w:sz="0" w:space="0" w:color="auto"/>
      </w:divBdr>
    </w:div>
    <w:div w:id="1058892384">
      <w:bodyDiv w:val="1"/>
      <w:marLeft w:val="0"/>
      <w:marRight w:val="0"/>
      <w:marTop w:val="0"/>
      <w:marBottom w:val="0"/>
      <w:divBdr>
        <w:top w:val="none" w:sz="0" w:space="0" w:color="auto"/>
        <w:left w:val="none" w:sz="0" w:space="0" w:color="auto"/>
        <w:bottom w:val="none" w:sz="0" w:space="0" w:color="auto"/>
        <w:right w:val="none" w:sz="0" w:space="0" w:color="auto"/>
      </w:divBdr>
    </w:div>
    <w:div w:id="1231115921">
      <w:bodyDiv w:val="1"/>
      <w:marLeft w:val="0"/>
      <w:marRight w:val="0"/>
      <w:marTop w:val="0"/>
      <w:marBottom w:val="0"/>
      <w:divBdr>
        <w:top w:val="none" w:sz="0" w:space="0" w:color="auto"/>
        <w:left w:val="none" w:sz="0" w:space="0" w:color="auto"/>
        <w:bottom w:val="none" w:sz="0" w:space="0" w:color="auto"/>
        <w:right w:val="none" w:sz="0" w:space="0" w:color="auto"/>
      </w:divBdr>
      <w:divsChild>
        <w:div w:id="1061440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448736">
      <w:bodyDiv w:val="1"/>
      <w:marLeft w:val="0"/>
      <w:marRight w:val="0"/>
      <w:marTop w:val="0"/>
      <w:marBottom w:val="0"/>
      <w:divBdr>
        <w:top w:val="none" w:sz="0" w:space="0" w:color="auto"/>
        <w:left w:val="none" w:sz="0" w:space="0" w:color="auto"/>
        <w:bottom w:val="none" w:sz="0" w:space="0" w:color="auto"/>
        <w:right w:val="none" w:sz="0" w:space="0" w:color="auto"/>
      </w:divBdr>
    </w:div>
    <w:div w:id="1547912684">
      <w:bodyDiv w:val="1"/>
      <w:marLeft w:val="0"/>
      <w:marRight w:val="0"/>
      <w:marTop w:val="0"/>
      <w:marBottom w:val="0"/>
      <w:divBdr>
        <w:top w:val="none" w:sz="0" w:space="0" w:color="auto"/>
        <w:left w:val="none" w:sz="0" w:space="0" w:color="auto"/>
        <w:bottom w:val="none" w:sz="0" w:space="0" w:color="auto"/>
        <w:right w:val="none" w:sz="0" w:space="0" w:color="auto"/>
      </w:divBdr>
    </w:div>
    <w:div w:id="1838184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aic.gov.au/privacy/australian-privacy-principle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aic.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57da72-3876-4df0-a665-5a4158f3a9c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5136EC1482C8A4ABED1A07CF0B8C5C5" ma:contentTypeVersion="12" ma:contentTypeDescription="Create a new document." ma:contentTypeScope="" ma:versionID="d8f27ebf70849e616a5b6916d402d376">
  <xsd:schema xmlns:xsd="http://www.w3.org/2001/XMLSchema" xmlns:xs="http://www.w3.org/2001/XMLSchema" xmlns:p="http://schemas.microsoft.com/office/2006/metadata/properties" xmlns:ns3="fd57da72-3876-4df0-a665-5a4158f3a9ce" targetNamespace="http://schemas.microsoft.com/office/2006/metadata/properties" ma:root="true" ma:fieldsID="6808ef6dbd8a165cc3640053c3c502e6" ns3:_="">
    <xsd:import namespace="fd57da72-3876-4df0-a665-5a4158f3a9c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57da72-3876-4df0-a665-5a4158f3a9c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5091C2-C98D-4C10-9560-CC58D1DA3D14}">
  <ds:schemaRefs>
    <ds:schemaRef ds:uri="http://schemas.microsoft.com/office/2006/metadata/properties"/>
    <ds:schemaRef ds:uri="http://schemas.microsoft.com/office/infopath/2007/PartnerControls"/>
    <ds:schemaRef ds:uri="http://purl.org/dc/dcmitype/"/>
    <ds:schemaRef ds:uri="http://purl.org/dc/elements/1.1/"/>
    <ds:schemaRef ds:uri="fd57da72-3876-4df0-a665-5a4158f3a9ce"/>
    <ds:schemaRef ds:uri="http://schemas.microsoft.com/office/2006/documentManagement/types"/>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110771D-FD72-4022-A8EF-AF52E172CA70}">
  <ds:schemaRefs>
    <ds:schemaRef ds:uri="http://schemas.microsoft.com/sharepoint/v3/contenttype/forms"/>
  </ds:schemaRefs>
</ds:datastoreItem>
</file>

<file path=customXml/itemProps3.xml><?xml version="1.0" encoding="utf-8"?>
<ds:datastoreItem xmlns:ds="http://schemas.openxmlformats.org/officeDocument/2006/customXml" ds:itemID="{09EA1761-577F-4868-972A-B7AB4EDCE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57da72-3876-4df0-a665-5a4158f3a9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PHAM</dc:creator>
  <cp:keywords/>
  <dc:description/>
  <cp:lastModifiedBy>Fan PHAM</cp:lastModifiedBy>
  <cp:revision>2</cp:revision>
  <dcterms:created xsi:type="dcterms:W3CDTF">2026-04-10T10:04:00Z</dcterms:created>
  <dcterms:modified xsi:type="dcterms:W3CDTF">2026-04-10T10:04:00Z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0x010100C5136EC1482C8A4ABED1A07CF0B8C5C5</vt:lpwstr>
  </property>
</Properties>
</file>