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bookmarkStart w:id="0" w:name="_GoBack"/>
      <w:r>
        <w:rPr>
          <w:rFonts w:hint="eastAsia" w:ascii="宋体" w:hAnsi="宋体" w:eastAsia="宋体" w:cs="宋体"/>
          <w:color w:val="auto"/>
          <w:sz w:val="24"/>
          <w:szCs w:val="24"/>
          <w:lang w:val="en-US" w:eastAsia="zh-CN"/>
        </w:rPr>
        <w:t>1、</w:t>
      </w:r>
      <w:r>
        <w:rPr>
          <w:rFonts w:hint="eastAsia" w:ascii="宋体" w:hAnsi="宋体" w:eastAsia="宋体" w:cs="宋体"/>
          <w:sz w:val="24"/>
          <w:szCs w:val="24"/>
          <w:lang w:val="en-US" w:eastAsia="zh-CN"/>
        </w:rPr>
        <w:t>根据“给定资料1”，请谈谈进步新村作为D市老旧小区改造试点，有哪些值得推广的经验。（15分）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sz w:val="24"/>
          <w:szCs w:val="24"/>
          <w:lang w:val="en-US" w:eastAsia="zh-CN"/>
        </w:rPr>
        <w:t>要求：全面、准确、有条理，不超过200字。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结合实际情况，进行适老化改造，考虑居民需求。建立居民议事机制，组织居民对改造方案进行讨论。2.成立志愿者组织，发挥党员作用，对改造义务宣讲，讲清道理，分析好处。3.改善环境，提升完善民生服务设施，推进基础类、完善类、提升类改造，制定改造标准，做到一区一策。4.政府财政资金补助，居民出资，引入社会资本，三方合理共担改造资金。5.</w:t>
      </w:r>
      <w:r>
        <w:rPr>
          <w:rFonts w:hint="eastAsia" w:ascii="宋体" w:hAnsi="宋体" w:eastAsia="宋体" w:cs="宋体"/>
          <w:b w:val="0"/>
          <w:bCs w:val="0"/>
          <w:sz w:val="24"/>
          <w:lang w:val="en-US" w:eastAsia="zh-CN"/>
        </w:rPr>
        <w:t>免费体验</w:t>
      </w:r>
      <w:r>
        <w:rPr>
          <w:rFonts w:hint="eastAsia" w:ascii="宋体" w:hAnsi="宋体" w:eastAsia="宋体" w:cs="宋体"/>
          <w:b w:val="0"/>
          <w:bCs w:val="0"/>
          <w:sz w:val="24"/>
          <w:lang w:val="en-US" w:eastAsia="zh-CN"/>
        </w:rPr>
        <w:t>物业服务</w:t>
      </w:r>
      <w:r>
        <w:rPr>
          <w:rFonts w:hint="eastAsia" w:ascii="宋体" w:hAnsi="宋体" w:eastAsia="宋体" w:cs="宋体"/>
          <w:b w:val="0"/>
          <w:bCs w:val="0"/>
          <w:sz w:val="24"/>
          <w:lang w:val="en-US" w:eastAsia="zh-CN"/>
        </w:rPr>
        <w:t>，</w:t>
      </w:r>
      <w:r>
        <w:rPr>
          <w:rFonts w:hint="eastAsia" w:ascii="宋体" w:hAnsi="宋体" w:eastAsia="宋体" w:cs="宋体"/>
          <w:b w:val="0"/>
          <w:bCs w:val="0"/>
          <w:sz w:val="24"/>
          <w:lang w:val="en-US" w:eastAsia="zh-CN"/>
        </w:rPr>
        <w:t>提供消毒检测服务，</w:t>
      </w:r>
      <w:r>
        <w:rPr>
          <w:rFonts w:hint="eastAsia" w:ascii="宋体" w:hAnsi="宋体" w:eastAsia="宋体" w:cs="宋体"/>
          <w:b w:val="0"/>
          <w:bCs w:val="0"/>
          <w:sz w:val="24"/>
          <w:lang w:val="en-US" w:eastAsia="zh-CN"/>
        </w:rPr>
        <w:t>安装门禁，保安值班，</w:t>
      </w:r>
      <w:r>
        <w:rPr>
          <w:rFonts w:hint="eastAsia" w:ascii="宋体" w:hAnsi="宋体" w:eastAsia="宋体" w:cs="宋体"/>
          <w:b w:val="0"/>
          <w:bCs w:val="0"/>
          <w:sz w:val="24"/>
          <w:lang w:val="en-US" w:eastAsia="zh-CN"/>
        </w:rPr>
        <w:t>实施</w:t>
      </w:r>
      <w:r>
        <w:rPr>
          <w:rFonts w:hint="eastAsia" w:ascii="宋体" w:hAnsi="宋体" w:eastAsia="宋体" w:cs="宋体"/>
          <w:b w:val="0"/>
          <w:bCs w:val="0"/>
          <w:sz w:val="24"/>
          <w:lang w:val="en-US" w:eastAsia="zh-CN"/>
        </w:rPr>
        <w:t>封闭式管理。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2、根据“给定资料2”，请谈谈Z市帮扶小微企业的做法对我们有哪些启示。（20分）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要求：理解准确，分析透彻，简明扼要，不超过300字。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加强专业指导。安排技术员点对点指导科学种植。提供跟踪服务，指导合作社做电商、建立销售网络，助力农产品销售。2.提供政策支持。通过大数据分析，发现应享未享减税降费政策企业，主动上门解读税收减免和缓缴政策。3.助力企业融资。组织金融机构主动服务受困企业，提供个性化融资支持服务，信用评价扩围，运用大数据分析和以信换贷，扩大受惠企业范围，推出多种个性化信贷产品。4.提供教育培训。开展数字化运营专门培训，讲解软件操作使用。举办民营企业家素质提升研修班。5.发展特色产业。聚焦企业问题，采取行动提升小微企业竞争力，结合本地特色谋发展。找准产业发展方向，凝聚中小企业，做大做强产业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3、针对“给定资料3”反映的东方镇文化站在开展基层文化工作中遇到的问题，以镇文化站的名义，拟写一份给该镇政府的建议。（25分）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（1）符合建议的写作要求；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（2）所提建议具体明确、切实可行；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（3）不少于400字。</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关于进一步加强镇文化站建设的建议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镇政府：</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当前，镇文化站建设取得了一定成绩，但依然存在村民对子女参与艺术培训积极性差、公共文化设施建设不均衡、专职人员少、经费不足、网络传播不够以及年轻人不愿参与的问题。建议如下：</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开展宣讲活动。说明学习艺术可以让孩子陶冶情操、培养兴趣爱好，提升综合素质，促进长远发展，鼓励家长支持孩子参加培训。2.完善基础设施。重视文化建设，向上级部门申请资金，为困难行政村建立公共服务中心，让村民有平等机会享受公共文化服务。3.扩充人才队伍。根据需要增加专职工作人员，在开展活动过程中借调其他部门人员，与文化团体合作开展活动，确保文化站正常运行。4.加大资金投入。提高文化站经费投入，为个人提供商业化演出服务收取费用，接受社会捐赠，对兼职群众提高报酬。5.顺应时代发展。利用互联网展现乡村文体表演，将特色鲜明节目上传到网上，让在外的乡亲也能够看到家乡文体表演，化解乡愁。6.吸引年轻群体。更新设施，丰富活动内容，开展技能培训班、法律讲堂。宣传地方戏剧，吸引年轻人兴趣，培养传承人。</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东方镇文化站</w: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X年X月X日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4、“给定资料4”中提到“成长的烦恼总是在成长中化解的”，发展难免会带来新问题，而新问题是新发展的契机。请联系实际，自选角度，自拟题目，写一篇文章。（40分）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（1）观点明确，见解深刻；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（2）思路清晰，语言流畅；</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（3）总字数1000-1200字。</w:t>
      </w:r>
    </w:p>
    <w:p>
      <w:pPr>
        <w:ind w:firstLine="480"/>
        <w:jc w:val="center"/>
        <w:rPr>
          <w:rFonts w:hint="eastAsia" w:ascii="宋体" w:hAnsi="宋体" w:eastAsia="宋体" w:cs="宋体"/>
          <w:sz w:val="24"/>
          <w:lang w:val="en-US" w:eastAsia="zh-CN"/>
        </w:rPr>
      </w:pPr>
      <w:r>
        <w:rPr>
          <w:rFonts w:hint="eastAsia" w:ascii="宋体" w:hAnsi="宋体" w:eastAsia="宋体" w:cs="宋体"/>
          <w:sz w:val="24"/>
          <w:lang w:val="en-US" w:eastAsia="zh-CN"/>
        </w:rPr>
        <w:t>在风雨波折中奋进新征程</w:t>
      </w:r>
    </w:p>
    <w:p>
      <w:pPr>
        <w:ind w:firstLine="480" w:firstLineChars="200"/>
        <w:rPr>
          <w:rFonts w:hint="eastAsia" w:ascii="宋体" w:hAnsi="宋体" w:eastAsia="宋体" w:cs="宋体"/>
          <w:b w:val="0"/>
          <w:bCs w:val="0"/>
          <w:sz w:val="24"/>
          <w:lang w:val="en-US" w:eastAsia="zh-CN"/>
        </w:rPr>
      </w:pPr>
    </w:p>
    <w:p>
      <w:pPr>
        <w:ind w:firstLine="480" w:firstLineChars="200"/>
        <w:rPr>
          <w:rFonts w:hint="eastAsia" w:ascii="宋体" w:hAnsi="宋体" w:eastAsia="宋体" w:cs="宋体"/>
          <w:lang w:val="en-US" w:eastAsia="zh-CN"/>
        </w:rPr>
      </w:pPr>
      <w:r>
        <w:rPr>
          <w:rFonts w:hint="eastAsia" w:ascii="宋体" w:hAnsi="宋体" w:eastAsia="宋体" w:cs="宋体"/>
          <w:b w:val="0"/>
          <w:bCs w:val="0"/>
          <w:sz w:val="24"/>
          <w:lang w:val="en-US" w:eastAsia="zh-CN"/>
        </w:rPr>
        <w:t>从万里长征到进京赶考，从建国立业到改革开放，从脱贫攻坚到全面小康……在发展的道路上，我们遇到一道道难关，战胜一次次困难。发展难免会带来新问题，但问题却可以成为发展契机。做到科学识变，积极应变，主动求变，就能战胜艰难险阻，迎接光明未来。新的时代，让我们迎难而上，勇往直前，创造更加灿烂的辉煌。</w:t>
      </w:r>
    </w:p>
    <w:p>
      <w:pPr>
        <w:ind w:firstLine="480" w:firstLineChars="20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一心为民，优化服务，民生福祉再上新台阶。“人民对美好生活的向往，就是我们的奋斗目标”。随着社会发展，人民群众的生活需求更加多元，对公共服务拥有了更多期待。在发展过程中出现了小区老旧、道路拥堵、优质教育医疗资源不均衡等问题。着力破解这些问题，能够进一步提升公共服务均等化水平，解决人民群众在生活中的堵点和痛点，打造幸福宜居的生活环境，让人民群众共享改革发展的成果。适老化改造让老人洋溢幸福笑容，药品集中采购带给病患生的希望，双减政策为少年开创美好未来。为此，应牢固树立以人民为中心的发展观念，以务实之举不断推进民生建设，用温暖人心的民生答卷成就人民群众的获得感、幸福感和安全感。</w:t>
      </w:r>
    </w:p>
    <w:p>
      <w:pPr>
        <w:ind w:firstLine="480" w:firstLineChars="20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加大投入，精准供给，文化事业再迈新步伐。文化是民族的血脉，是人民的精神家园。随着文化建设不断深入，公共文化设施不断完善，基层文化活动丰富多彩。但也出现了文化供给不均衡、不能满足群众需求的问题。不断改进公共文化服务水平，能够留住对往昔时光的美好记忆，唤起人们对家乡的热爱之情。丰富百姓的业余文化生活，让群众学习科学文化知识，提升艺术和美学修养，繁荣地方传统艺术，塑造文明乡风。为此，应当不断加强基层文化建设投入，深入推动文化供给侧改革，丰富文化活动的形式和内容，满足人民群众的精神文化需求，让中华文化薪火相传、弦歌不辍。</w:t>
      </w:r>
    </w:p>
    <w:p>
      <w:pPr>
        <w:ind w:firstLine="480" w:firstLineChars="20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纾困解难、技术创新，绿色发展再谱新篇章。“人不负青山，青山定不负人”，十四五规划中，“碳达峰”、“碳中和”成为绿色发展最生动的注脚。光伏电站广泛普及，风能机组拔地而起，新能源汽车驶进千家万户。在推广新能源的过程中，也出现了技术瓶颈和配套不足的问题。进一步推进新能源应用，有利于减少环境污染，提升新能源产品的使用体验，让新能源产品更好发挥作用，转换新旧动能，实现绿色发展、低碳生活。为此，应当做好产业发展规划，加大技术研发力度，解决瓶颈问题，建立管理制度，做好管理协调工作，对问题做到快速响应、及时解决，奏响人与自然和谐共生的美妙音符。</w:t>
      </w:r>
    </w:p>
    <w:p>
      <w:pPr>
        <w:ind w:firstLine="480" w:firstLineChars="20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红日初升，其道大光；河出伏流，一泻汪洋。在迈向第二个百年奋斗目标的新征程上，难免会荆棘密布、步履维艰。我们要以问题为契机，聚焦时代之变，关注时代之需，发扬改革创新精神，书写不负时代、不负人民的青春华章。</w:t>
      </w:r>
    </w:p>
    <w:p>
      <w:pPr>
        <w:ind w:firstLine="480" w:firstLineChars="200"/>
        <w:rPr>
          <w:rFonts w:hint="eastAsia" w:ascii="宋体" w:hAnsi="宋体" w:eastAsia="宋体" w:cs="宋体"/>
          <w:b w:val="0"/>
          <w:bCs w:val="0"/>
          <w:sz w:val="24"/>
          <w:lang w:val="en-US" w:eastAsia="zh-CN"/>
        </w:rPr>
      </w:pPr>
    </w:p>
    <w:p>
      <w:pPr>
        <w:ind w:firstLine="482" w:firstLineChars="200"/>
        <w:rPr>
          <w:rFonts w:hint="eastAsia" w:ascii="宋体" w:hAnsi="宋体" w:eastAsia="宋体" w:cs="宋体"/>
          <w:b/>
          <w:bCs/>
          <w:sz w:val="24"/>
          <w:lang w:val="en-US" w:eastAsia="zh-CN"/>
        </w:rPr>
      </w:pPr>
      <w:r>
        <w:rPr>
          <w:rFonts w:hint="eastAsia" w:ascii="宋体" w:hAnsi="宋体" w:eastAsia="宋体" w:cs="宋体"/>
          <w:b/>
          <w:bCs/>
          <w:sz w:val="24"/>
          <w:lang w:val="en-US" w:eastAsia="zh-CN"/>
        </w:rPr>
        <w:t>公文版</w:t>
      </w:r>
    </w:p>
    <w:p>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四、中青班即将举办结业仪式，假如由你代表全体学员发言，交流此次一线抗疫的心得和收获，请结合给定材料4，拟写这份发言稿。(40分)</w:t>
      </w:r>
    </w:p>
    <w:p>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要求：</w:t>
      </w:r>
    </w:p>
    <w:p>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（1）紧扣材料，内容全面；</w:t>
      </w:r>
    </w:p>
    <w:p>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（2）条理清晰，语言生动感人；</w:t>
      </w:r>
    </w:p>
    <w:p>
      <w:pPr>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（3）800-1000字。</w:t>
      </w:r>
    </w:p>
    <w:p>
      <w:pPr>
        <w:ind w:firstLine="480"/>
        <w:rPr>
          <w:rFonts w:hint="eastAsia" w:ascii="宋体" w:hAnsi="宋体" w:eastAsia="宋体" w:cs="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在中青班即将举办结业仪式上的发言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各位领导、老师、同学们：</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大家好，非常荣幸能够作为学员代表在结业仪式上进行发言。在中青班培训过程中，我们既学会了知识，又结识到各单位的挚友，经受了抗击疫情工作的考验，用我们的付出和奉献书写了完美的结业答卷。下面我来谈谈心得体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们打赢了民生保障这场攻坚战。部分街道被列入封控管理区域，辖区内群众的物资供应成为亟需解决的问题。我们的学员协调区内有关部门，紧急联系大型供应商，四处发动亲友一起寻找供应渠道。最快开展与电商企业合作，在封控社区合理设置配送点，引进企业流动肉菜供应车，提供封控区内肉菜现场售卖，满足群众现场购物的多样化需求。这让我们深切感到，只有把出发点落在一切为了群众，才能真正把实事做实，把好事做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们啃下了核酸检测这根硬骨头。在大规模核酸检测中，我们面临人口多、工作人员少的问题。党员干部迅速行动，发动群众。在半天时间内完成了六个采样点、两万多平方米的场地布置、人力安排、物资调配等工作，确保核酸检测工作顺利开展，仅一天时间便完成了近十万人的核酸采样。让我们感受到人民的力量是无穷的，只要把各种社会力量发动起来，事情就能够得到很好的解决，这就是制度的力量。当我们看到人民群众的笑脸，感到这一切的努力都是值得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们拿下了集中隔离这个新高地。在抗击疫情中，部分居民将转移到就点集中隔离。我们成立了临时党支部，将正在接受隔离医学观察的党员纳入临时党支部管理且共同开展组织生活，仅仅一天时间就完成了防疫要求的硬件设施改造，并成立专班组负责各项工作。每天召开晨会，查摆、解决问题，确保工作顺利推进。充分发挥出党支部的政治、组织和密切联系群众的优势，发挥了信息哨点和稳定器的作用，为群众提供了个性化服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我们建立了能打胜仗的新机制。抗疫实现让我们让我们不断思考，把防控经验转化为今后工作的方法。建立“三人小组”日常运作，按照重点人员管控措施要求纳入社区健康管控，及时反馈排查公安、卫健部门下发线索及健康管理情况，确保每日线索清零，没有发生人员漏管、脱管现象。连接了信息收集、反馈、行动机制，迸发出大能量。今后也可以作为基层治理的新机制，长期坚持，让基层治理更有效能。</w:t>
      </w:r>
    </w:p>
    <w:p>
      <w:pPr>
        <w:ind w:firstLine="480" w:firstLineChars="200"/>
        <w:rPr>
          <w:rFonts w:hint="eastAsia" w:ascii="宋体" w:hAnsi="宋体" w:eastAsia="宋体" w:cs="宋体"/>
        </w:rPr>
      </w:pPr>
      <w:r>
        <w:rPr>
          <w:rFonts w:hint="eastAsia" w:ascii="宋体" w:hAnsi="宋体" w:eastAsia="宋体" w:cs="宋体"/>
          <w:sz w:val="24"/>
          <w:lang w:val="en-US" w:eastAsia="zh-CN"/>
        </w:rPr>
        <w:t>在疫情防控一线，我们接受了异常难忘的考试，在今后的工作中，我们也定将与广大群众同风雨、同战斗、同担当，在实践中检验学习成果，在考验中锻炼本领能力，为群众的美好生活贡献更大的力量。</w:t>
      </w:r>
    </w:p>
    <w:bookmarkEnd w:id="0"/>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1YWJkMjNhYmUzYTFiNTBjNTVhNGZmZGI3NTg0YmYifQ=="/>
  </w:docVars>
  <w:rsids>
    <w:rsidRoot w:val="00000000"/>
    <w:rsid w:val="02EB2AEF"/>
    <w:rsid w:val="03FA2C03"/>
    <w:rsid w:val="05E64F4C"/>
    <w:rsid w:val="06386EA0"/>
    <w:rsid w:val="06C95560"/>
    <w:rsid w:val="08B9660B"/>
    <w:rsid w:val="093B0EAB"/>
    <w:rsid w:val="09AC158E"/>
    <w:rsid w:val="0AD222E9"/>
    <w:rsid w:val="0CB268FB"/>
    <w:rsid w:val="0CE04884"/>
    <w:rsid w:val="0D6F59F6"/>
    <w:rsid w:val="0F0E0697"/>
    <w:rsid w:val="1200138D"/>
    <w:rsid w:val="124255D7"/>
    <w:rsid w:val="12C50511"/>
    <w:rsid w:val="14C87273"/>
    <w:rsid w:val="16E92565"/>
    <w:rsid w:val="16E93262"/>
    <w:rsid w:val="183D5A85"/>
    <w:rsid w:val="1864257A"/>
    <w:rsid w:val="19315B81"/>
    <w:rsid w:val="19E37392"/>
    <w:rsid w:val="1E3D6A6D"/>
    <w:rsid w:val="23BA069E"/>
    <w:rsid w:val="25965FB8"/>
    <w:rsid w:val="26D27A1A"/>
    <w:rsid w:val="27CE1ACC"/>
    <w:rsid w:val="2BD41C66"/>
    <w:rsid w:val="2E574F96"/>
    <w:rsid w:val="2EB87F59"/>
    <w:rsid w:val="2F917CA1"/>
    <w:rsid w:val="322E5C7B"/>
    <w:rsid w:val="340E6849"/>
    <w:rsid w:val="347C77A1"/>
    <w:rsid w:val="34AC16D1"/>
    <w:rsid w:val="35041ADE"/>
    <w:rsid w:val="374B1B6F"/>
    <w:rsid w:val="38CC0599"/>
    <w:rsid w:val="3CE173FE"/>
    <w:rsid w:val="3D227737"/>
    <w:rsid w:val="3D5C4660"/>
    <w:rsid w:val="3DA525CD"/>
    <w:rsid w:val="3E25254E"/>
    <w:rsid w:val="3E6C771C"/>
    <w:rsid w:val="3F301FDD"/>
    <w:rsid w:val="3F75422D"/>
    <w:rsid w:val="408C67E2"/>
    <w:rsid w:val="40CD304D"/>
    <w:rsid w:val="42893905"/>
    <w:rsid w:val="43527B20"/>
    <w:rsid w:val="44376E3C"/>
    <w:rsid w:val="446058AE"/>
    <w:rsid w:val="46810754"/>
    <w:rsid w:val="488D5C64"/>
    <w:rsid w:val="48F0036A"/>
    <w:rsid w:val="4CBE285E"/>
    <w:rsid w:val="4D875CEF"/>
    <w:rsid w:val="4ED83ED2"/>
    <w:rsid w:val="4F4D60A5"/>
    <w:rsid w:val="50772144"/>
    <w:rsid w:val="509E622A"/>
    <w:rsid w:val="52A31519"/>
    <w:rsid w:val="53EC6372"/>
    <w:rsid w:val="54624EB9"/>
    <w:rsid w:val="56EE0DF6"/>
    <w:rsid w:val="584832A1"/>
    <w:rsid w:val="598654B5"/>
    <w:rsid w:val="5A33693D"/>
    <w:rsid w:val="5B727530"/>
    <w:rsid w:val="5C5A1A53"/>
    <w:rsid w:val="5DCA0CB0"/>
    <w:rsid w:val="5EB83672"/>
    <w:rsid w:val="611932AA"/>
    <w:rsid w:val="681874B4"/>
    <w:rsid w:val="695406AA"/>
    <w:rsid w:val="6A4017F2"/>
    <w:rsid w:val="6AB147EE"/>
    <w:rsid w:val="6B0D307D"/>
    <w:rsid w:val="6B5528DB"/>
    <w:rsid w:val="6D8A3805"/>
    <w:rsid w:val="738A2886"/>
    <w:rsid w:val="757B02F0"/>
    <w:rsid w:val="771C636F"/>
    <w:rsid w:val="7C466009"/>
    <w:rsid w:val="7FD73336"/>
    <w:rsid w:val="7FDA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szCs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2022-01-11T02:29:00Z</dcterms:created>
  <dc:creator>Administrator</dc:creator>
  <cp:lastModifiedBy>飞扬</cp:lastModifiedBy>
  <dcterms:modified xsi:type="dcterms:W3CDTF">2022-10-16T14:41:11Z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F0773B0A9B444FD6ABB29957F296348F</vt:lpwstr>
  </property>
</Properties>
</file>