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PHIẾU ĐĂNG KÝ</w:t>
      </w:r>
    </w:p>
    <w:p/>
    <w:p>
      <w:r>
        <w:t>Họ và tên: Nguyễn Văn An......................................</w:t>
      </w:r>
    </w:p>
    <w:p>
      <w:r>
        <w:t>Năm sinh: 1985............................</w:t>
      </w:r>
    </w:p>
    <w:p>
      <w:r>
        <w:t>Địa chỉ: 123 Đường ABC, Q1, TP.HCM..................................................</w:t>
      </w:r>
    </w:p>
    <w:p>
      <w:r>
        <w:t>Số CCCD: 079123456789..........................</w:t>
      </w:r>
    </w:p>
    <w:p/>
    <w:p>
      <w:r>
        <w:t>Ngày 25 tháng 06 năm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