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CE" w:rsidRDefault="008C48DE">
      <w:r>
        <w:t>1.</w:t>
      </w:r>
    </w:p>
    <w:p w:rsidR="008C48DE" w:rsidRPr="005774A6" w:rsidRDefault="008C48DE" w:rsidP="008C48DE">
      <w:pPr>
        <w:ind w:firstLine="720"/>
        <w:rPr>
          <w:b/>
        </w:rPr>
      </w:pPr>
      <w:r w:rsidRPr="005774A6">
        <w:rPr>
          <w:b/>
        </w:rPr>
        <w:t>Graph 1a: Bivariate Fit of Winnings ($) by Points</w:t>
      </w:r>
    </w:p>
    <w:p w:rsidR="008C48DE" w:rsidRDefault="008C48DE">
      <w:r w:rsidRPr="008C48DE">
        <w:rPr>
          <w:noProof/>
        </w:rPr>
        <w:drawing>
          <wp:inline distT="0" distB="0" distL="0" distR="0" wp14:anchorId="26CDCFD8" wp14:editId="2CDC8C13">
            <wp:extent cx="3648584" cy="282932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2829320"/>
                    </a:xfrm>
                    <a:prstGeom prst="rect">
                      <a:avLst/>
                    </a:prstGeom>
                  </pic:spPr>
                </pic:pic>
              </a:graphicData>
            </a:graphic>
          </wp:inline>
        </w:drawing>
      </w:r>
    </w:p>
    <w:p w:rsidR="008C48DE" w:rsidRDefault="008C48DE">
      <w:r>
        <w:t>R square = 0.67</w:t>
      </w:r>
    </w:p>
    <w:p w:rsidR="005774A6" w:rsidRDefault="005774A6"/>
    <w:p w:rsidR="008C48DE" w:rsidRPr="005774A6" w:rsidRDefault="008C48DE">
      <w:pPr>
        <w:rPr>
          <w:b/>
        </w:rPr>
      </w:pPr>
      <w:r>
        <w:tab/>
      </w:r>
      <w:r w:rsidRPr="005774A6">
        <w:rPr>
          <w:b/>
        </w:rPr>
        <w:t>Graph 1b:</w:t>
      </w:r>
      <w:r w:rsidR="00100ECC">
        <w:rPr>
          <w:b/>
        </w:rPr>
        <w:t xml:space="preserve"> </w:t>
      </w:r>
      <w:r w:rsidRPr="005774A6">
        <w:rPr>
          <w:b/>
        </w:rPr>
        <w:t>Bivariate Fit of Winnings ($) by Poles</w:t>
      </w:r>
    </w:p>
    <w:p w:rsidR="008C48DE" w:rsidRDefault="008C48DE">
      <w:r w:rsidRPr="008C48DE">
        <w:rPr>
          <w:noProof/>
        </w:rPr>
        <w:drawing>
          <wp:inline distT="0" distB="0" distL="0" distR="0" wp14:anchorId="75DC6AAC" wp14:editId="2A5BD3C2">
            <wp:extent cx="3648584" cy="282932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2829320"/>
                    </a:xfrm>
                    <a:prstGeom prst="rect">
                      <a:avLst/>
                    </a:prstGeom>
                  </pic:spPr>
                </pic:pic>
              </a:graphicData>
            </a:graphic>
          </wp:inline>
        </w:drawing>
      </w:r>
    </w:p>
    <w:p w:rsidR="008C48DE" w:rsidRDefault="008C48DE">
      <w:r>
        <w:t>R square = 0.16</w:t>
      </w:r>
    </w:p>
    <w:p w:rsidR="008C48DE" w:rsidRDefault="008C48DE"/>
    <w:p w:rsidR="008C48DE" w:rsidRDefault="008C48DE"/>
    <w:p w:rsidR="008C48DE" w:rsidRDefault="008C48DE"/>
    <w:p w:rsidR="00C725F6" w:rsidRDefault="00C725F6"/>
    <w:p w:rsidR="008C48DE" w:rsidRPr="005774A6" w:rsidRDefault="008C48DE">
      <w:pPr>
        <w:rPr>
          <w:b/>
        </w:rPr>
      </w:pPr>
      <w:r w:rsidRPr="005774A6">
        <w:rPr>
          <w:b/>
        </w:rPr>
        <w:tab/>
      </w:r>
      <w:r w:rsidR="003C03A0" w:rsidRPr="005774A6">
        <w:rPr>
          <w:b/>
        </w:rPr>
        <w:t>Graph 1c: Bivariate Fit of Winnings ($) by Wins</w:t>
      </w:r>
    </w:p>
    <w:p w:rsidR="003C03A0" w:rsidRDefault="003C03A0">
      <w:r w:rsidRPr="003C03A0">
        <w:rPr>
          <w:noProof/>
        </w:rPr>
        <w:drawing>
          <wp:inline distT="0" distB="0" distL="0" distR="0" wp14:anchorId="25E91B87" wp14:editId="183F31B7">
            <wp:extent cx="3648584"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584" cy="2829320"/>
                    </a:xfrm>
                    <a:prstGeom prst="rect">
                      <a:avLst/>
                    </a:prstGeom>
                  </pic:spPr>
                </pic:pic>
              </a:graphicData>
            </a:graphic>
          </wp:inline>
        </w:drawing>
      </w:r>
    </w:p>
    <w:p w:rsidR="003C03A0" w:rsidRDefault="003C03A0">
      <w:r>
        <w:t>R square = 0.44</w:t>
      </w:r>
    </w:p>
    <w:p w:rsidR="005774A6" w:rsidRDefault="005774A6"/>
    <w:p w:rsidR="008C48DE" w:rsidRPr="005774A6" w:rsidRDefault="003C03A0" w:rsidP="003C03A0">
      <w:pPr>
        <w:ind w:firstLine="720"/>
        <w:rPr>
          <w:b/>
        </w:rPr>
      </w:pPr>
      <w:r w:rsidRPr="005774A6">
        <w:rPr>
          <w:b/>
        </w:rPr>
        <w:t>Graph 1d</w:t>
      </w:r>
      <w:r w:rsidR="008C48DE" w:rsidRPr="005774A6">
        <w:rPr>
          <w:b/>
        </w:rPr>
        <w:t>: Bivariate Fit of Winnings ($) by Top 5</w:t>
      </w:r>
    </w:p>
    <w:p w:rsidR="008C48DE" w:rsidRDefault="008C48DE">
      <w:r w:rsidRPr="008C48DE">
        <w:rPr>
          <w:noProof/>
        </w:rPr>
        <w:drawing>
          <wp:inline distT="0" distB="0" distL="0" distR="0" wp14:anchorId="15C1D2E8" wp14:editId="6F30BD17">
            <wp:extent cx="3648584" cy="282932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2829320"/>
                    </a:xfrm>
                    <a:prstGeom prst="rect">
                      <a:avLst/>
                    </a:prstGeom>
                  </pic:spPr>
                </pic:pic>
              </a:graphicData>
            </a:graphic>
          </wp:inline>
        </w:drawing>
      </w:r>
    </w:p>
    <w:p w:rsidR="008C48DE" w:rsidRDefault="008C48DE">
      <w:r>
        <w:t>R square = 0.74</w:t>
      </w:r>
    </w:p>
    <w:p w:rsidR="005774A6" w:rsidRDefault="003C03A0">
      <w:r>
        <w:tab/>
      </w:r>
    </w:p>
    <w:p w:rsidR="005774A6" w:rsidRDefault="005774A6"/>
    <w:p w:rsidR="005774A6" w:rsidRDefault="005774A6"/>
    <w:p w:rsidR="005774A6" w:rsidRDefault="005774A6"/>
    <w:p w:rsidR="008C48DE" w:rsidRPr="005774A6" w:rsidRDefault="003C03A0" w:rsidP="005774A6">
      <w:pPr>
        <w:ind w:firstLine="720"/>
        <w:rPr>
          <w:b/>
        </w:rPr>
      </w:pPr>
      <w:r w:rsidRPr="005774A6">
        <w:rPr>
          <w:b/>
        </w:rPr>
        <w:t>Graph 1e</w:t>
      </w:r>
      <w:r w:rsidR="008C48DE" w:rsidRPr="005774A6">
        <w:rPr>
          <w:b/>
        </w:rPr>
        <w:t>: Bivariate of Winnings ($) by Top 10</w:t>
      </w:r>
    </w:p>
    <w:p w:rsidR="008C48DE" w:rsidRDefault="008C48DE">
      <w:r w:rsidRPr="008C48DE">
        <w:rPr>
          <w:noProof/>
        </w:rPr>
        <w:drawing>
          <wp:inline distT="0" distB="0" distL="0" distR="0" wp14:anchorId="062CDBE5" wp14:editId="342D8B11">
            <wp:extent cx="3648584" cy="282932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584" cy="2829320"/>
                    </a:xfrm>
                    <a:prstGeom prst="rect">
                      <a:avLst/>
                    </a:prstGeom>
                  </pic:spPr>
                </pic:pic>
              </a:graphicData>
            </a:graphic>
          </wp:inline>
        </w:drawing>
      </w:r>
    </w:p>
    <w:p w:rsidR="008C48DE" w:rsidRDefault="008C48DE">
      <w:r>
        <w:t>R square = 0.81</w:t>
      </w:r>
    </w:p>
    <w:p w:rsidR="008C48DE" w:rsidRDefault="008C48DE"/>
    <w:p w:rsidR="00622F2B" w:rsidRDefault="00E814C2">
      <w:r>
        <w:t>2.</w:t>
      </w:r>
    </w:p>
    <w:p w:rsidR="00E814C2" w:rsidRDefault="00E814C2">
      <w:r>
        <w:t>Correlations</w:t>
      </w:r>
    </w:p>
    <w:tbl>
      <w:tblPr>
        <w:tblW w:w="0" w:type="auto"/>
        <w:tblInd w:w="-40" w:type="dxa"/>
        <w:tblLayout w:type="fixed"/>
        <w:tblCellMar>
          <w:left w:w="40" w:type="dxa"/>
          <w:right w:w="40" w:type="dxa"/>
        </w:tblCellMar>
        <w:tblLook w:val="0000" w:firstRow="0" w:lastRow="0" w:firstColumn="0" w:lastColumn="0" w:noHBand="0" w:noVBand="0"/>
      </w:tblPr>
      <w:tblGrid>
        <w:gridCol w:w="1520"/>
        <w:gridCol w:w="1520"/>
        <w:gridCol w:w="1520"/>
        <w:gridCol w:w="1520"/>
        <w:gridCol w:w="1520"/>
        <w:gridCol w:w="1520"/>
        <w:gridCol w:w="1520"/>
      </w:tblGrid>
      <w:tr w:rsidR="00E814C2">
        <w:trPr>
          <w:tblHeader/>
        </w:trPr>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b/>
                <w:bCs/>
                <w:color w:val="000000"/>
                <w:sz w:val="18"/>
                <w:szCs w:val="18"/>
              </w:rPr>
            </w:pP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Points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Poles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Wins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Top5</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Top10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Winnings ($)</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Points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0.3887</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0.7529</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0.8496</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0.8826</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0.8165</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Poles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0.3887</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0.1331</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0.4373</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0.4578</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0.4059</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Wins</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0.7529</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0.1331</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0.7252</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0.6972</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0.6615</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Top5</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0.8496</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0.4373</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0.7252</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0.9017</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0.8613</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Top10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0.8826</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0.4578</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0.6972</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0.9017</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0.8977</w:t>
            </w:r>
          </w:p>
        </w:tc>
      </w:tr>
      <w:tr w:rsidR="00E814C2">
        <w:tc>
          <w:tcPr>
            <w:tcW w:w="1520" w:type="dxa"/>
            <w:tcBorders>
              <w:top w:val="nil"/>
              <w:left w:val="nil"/>
              <w:bottom w:val="nil"/>
              <w:right w:val="nil"/>
            </w:tcBorders>
          </w:tcPr>
          <w:p w:rsidR="00E814C2" w:rsidRDefault="00E814C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Winnings ($)</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0.8165</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0.4059</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0.6615</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0.8613</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sidRPr="00C36C66">
              <w:rPr>
                <w:rFonts w:ascii="Segoe UI" w:hAnsi="Segoe UI" w:cs="Segoe UI"/>
                <w:color w:val="000000"/>
                <w:sz w:val="18"/>
                <w:szCs w:val="18"/>
                <w:highlight w:val="yellow"/>
              </w:rPr>
              <w:t>0.8977</w:t>
            </w:r>
          </w:p>
        </w:tc>
        <w:tc>
          <w:tcPr>
            <w:tcW w:w="1520" w:type="dxa"/>
            <w:tcBorders>
              <w:top w:val="nil"/>
              <w:left w:val="nil"/>
              <w:bottom w:val="nil"/>
              <w:right w:val="nil"/>
            </w:tcBorders>
          </w:tcPr>
          <w:p w:rsidR="00E814C2" w:rsidRDefault="00E814C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r>
    </w:tbl>
    <w:p w:rsidR="00E814C2" w:rsidRDefault="00E814C2"/>
    <w:p w:rsidR="00E814C2" w:rsidRDefault="00E814C2"/>
    <w:p w:rsidR="00E814C2" w:rsidRDefault="00E814C2"/>
    <w:p w:rsidR="00E814C2" w:rsidRDefault="00E814C2"/>
    <w:p w:rsidR="00E814C2" w:rsidRDefault="00E814C2"/>
    <w:p w:rsidR="00E814C2" w:rsidRDefault="00E814C2"/>
    <w:p w:rsidR="00E814C2" w:rsidRDefault="00E814C2"/>
    <w:p w:rsidR="00E814C2" w:rsidRPr="00E814C2" w:rsidRDefault="00E814C2" w:rsidP="00E814C2">
      <w:pPr>
        <w:ind w:firstLine="720"/>
        <w:rPr>
          <w:b/>
        </w:rPr>
      </w:pPr>
      <w:r w:rsidRPr="00E814C2">
        <w:rPr>
          <w:b/>
        </w:rPr>
        <w:lastRenderedPageBreak/>
        <w:t>Scatterplot Matrix</w:t>
      </w:r>
    </w:p>
    <w:p w:rsidR="00E814C2" w:rsidRDefault="00E814C2">
      <w:r w:rsidRPr="00E814C2">
        <w:rPr>
          <w:noProof/>
        </w:rPr>
        <w:drawing>
          <wp:inline distT="0" distB="0" distL="0" distR="0" wp14:anchorId="48C3E515" wp14:editId="2CAA5CF9">
            <wp:extent cx="4410691" cy="43249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691" cy="4324954"/>
                    </a:xfrm>
                    <a:prstGeom prst="rect">
                      <a:avLst/>
                    </a:prstGeom>
                  </pic:spPr>
                </pic:pic>
              </a:graphicData>
            </a:graphic>
          </wp:inline>
        </w:drawing>
      </w:r>
    </w:p>
    <w:p w:rsidR="005774A6" w:rsidRDefault="005774A6">
      <w:r>
        <w:t>3.</w:t>
      </w:r>
    </w:p>
    <w:p w:rsidR="007D2633" w:rsidRDefault="005774A6">
      <w:r>
        <w:t>Based</w:t>
      </w:r>
      <w:r w:rsidR="00AA65B1">
        <w:t xml:space="preserve"> on</w:t>
      </w:r>
      <w:r>
        <w:t xml:space="preserve"> the graphs from question #1 and the correlation matrix from #2, </w:t>
      </w:r>
      <w:r w:rsidR="007D2633">
        <w:t>I believe that we can use linear regression to predict winnings.  The correlation between Winnings and the variables in general is pretty high, especially Top 10 (highlighted in the table) and Top 5.</w:t>
      </w:r>
    </w:p>
    <w:p w:rsidR="005774A6" w:rsidRDefault="007D2633">
      <w:r>
        <w:t>V</w:t>
      </w:r>
      <w:r w:rsidR="005774A6">
        <w:t>ariable Top 10 ap</w:t>
      </w:r>
      <w:r>
        <w:t>pears to have the strongest relationship with</w:t>
      </w:r>
      <w:r w:rsidR="005774A6">
        <w:t xml:space="preserve"> Winnings (</w:t>
      </w:r>
      <w:r>
        <w:t>R square = 0.81).  T</w:t>
      </w:r>
      <w:r w:rsidR="00AA65B1">
        <w:t>he graph and the analysis show that</w:t>
      </w:r>
      <w:r w:rsidR="005774A6">
        <w:t xml:space="preserve"> the relationship between Winnings and</w:t>
      </w:r>
      <w:r w:rsidR="00396073">
        <w:t xml:space="preserve"> Top 10 is the </w:t>
      </w:r>
      <w:r w:rsidR="00AA65B1">
        <w:t>strong</w:t>
      </w:r>
      <w:r w:rsidR="00396073">
        <w:t>est</w:t>
      </w:r>
      <w:r w:rsidR="00AA65B1">
        <w:t xml:space="preserve"> </w:t>
      </w:r>
      <w:r>
        <w:t xml:space="preserve">linear </w:t>
      </w:r>
      <w:r w:rsidR="00AA65B1">
        <w:t>positive relationshi</w:t>
      </w:r>
      <w:r>
        <w:t xml:space="preserve">p. </w:t>
      </w:r>
    </w:p>
    <w:p w:rsidR="00D8014E" w:rsidRDefault="00D8014E"/>
    <w:p w:rsidR="00D8014E" w:rsidRDefault="00D8014E"/>
    <w:p w:rsidR="00A6053C" w:rsidRDefault="00A6053C"/>
    <w:p w:rsidR="00A6053C" w:rsidRDefault="00A6053C"/>
    <w:p w:rsidR="00A6053C" w:rsidRDefault="00A6053C"/>
    <w:p w:rsidR="00A6053C" w:rsidRDefault="00A6053C"/>
    <w:p w:rsidR="00A6053C" w:rsidRDefault="00A6053C"/>
    <w:p w:rsidR="00A6053C" w:rsidRDefault="00A6053C"/>
    <w:p w:rsidR="00202D87" w:rsidRDefault="00396073" w:rsidP="00235334">
      <w:r>
        <w:t>4.</w:t>
      </w:r>
      <w:r w:rsidR="00597B82">
        <w:t xml:space="preserve"> Full Model</w:t>
      </w:r>
    </w:p>
    <w:p w:rsidR="004C169F" w:rsidRDefault="004C169F" w:rsidP="00235334">
      <w:r>
        <w:t>Actual by Predicted Plot</w:t>
      </w:r>
    </w:p>
    <w:p w:rsidR="004C169F" w:rsidRDefault="004C169F" w:rsidP="00235334">
      <w:r w:rsidRPr="004C169F">
        <w:rPr>
          <w:noProof/>
        </w:rPr>
        <w:drawing>
          <wp:inline distT="0" distB="0" distL="0" distR="0" wp14:anchorId="79AA8940" wp14:editId="3192D4B9">
            <wp:extent cx="3019425" cy="2514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715" cy="2519896"/>
                    </a:xfrm>
                    <a:prstGeom prst="rect">
                      <a:avLst/>
                    </a:prstGeom>
                  </pic:spPr>
                </pic:pic>
              </a:graphicData>
            </a:graphic>
          </wp:inline>
        </w:drawing>
      </w:r>
    </w:p>
    <w:p w:rsidR="00D8014E" w:rsidRDefault="00D8014E" w:rsidP="00235334">
      <w:r>
        <w:t>Summary of Fit table</w:t>
      </w:r>
    </w:p>
    <w:tbl>
      <w:tblPr>
        <w:tblW w:w="0" w:type="auto"/>
        <w:tblInd w:w="-40" w:type="dxa"/>
        <w:tblLayout w:type="fixed"/>
        <w:tblCellMar>
          <w:left w:w="40" w:type="dxa"/>
          <w:right w:w="40" w:type="dxa"/>
        </w:tblCellMar>
        <w:tblLook w:val="0000" w:firstRow="0" w:lastRow="0" w:firstColumn="0" w:lastColumn="0" w:noHBand="0" w:noVBand="0"/>
      </w:tblPr>
      <w:tblGrid>
        <w:gridCol w:w="3160"/>
        <w:gridCol w:w="1160"/>
      </w:tblGrid>
      <w:tr w:rsidR="00D8014E">
        <w:trPr>
          <w:tblHeader/>
        </w:trPr>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b/>
                <w:bCs/>
                <w:color w:val="000000"/>
                <w:sz w:val="18"/>
                <w:szCs w:val="18"/>
              </w:rPr>
            </w:pPr>
          </w:p>
        </w:tc>
        <w:tc>
          <w:tcPr>
            <w:tcW w:w="1160" w:type="dxa"/>
            <w:tcBorders>
              <w:top w:val="nil"/>
              <w:left w:val="nil"/>
              <w:bottom w:val="nil"/>
              <w:right w:val="nil"/>
            </w:tcBorders>
          </w:tcPr>
          <w:p w:rsidR="00D8014E" w:rsidRDefault="00D8014E">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
        </w:tc>
      </w:tr>
      <w:tr w:rsidR="00D8014E">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RSquare</w:t>
            </w:r>
          </w:p>
        </w:tc>
        <w:tc>
          <w:tcPr>
            <w:tcW w:w="1160" w:type="dxa"/>
            <w:tcBorders>
              <w:top w:val="nil"/>
              <w:left w:val="nil"/>
              <w:bottom w:val="nil"/>
              <w:right w:val="nil"/>
            </w:tcBorders>
          </w:tcPr>
          <w:p w:rsidR="00D8014E" w:rsidRPr="00D95972" w:rsidRDefault="00D8014E">
            <w:pPr>
              <w:autoSpaceDE w:val="0"/>
              <w:autoSpaceDN w:val="0"/>
              <w:adjustRightInd w:val="0"/>
              <w:spacing w:after="0" w:line="240" w:lineRule="auto"/>
              <w:jc w:val="right"/>
              <w:rPr>
                <w:rFonts w:ascii="Segoe UI" w:hAnsi="Segoe UI" w:cs="Segoe UI"/>
                <w:color w:val="000000"/>
                <w:sz w:val="18"/>
                <w:szCs w:val="18"/>
                <w:highlight w:val="yellow"/>
              </w:rPr>
            </w:pPr>
            <w:r w:rsidRPr="00D95972">
              <w:rPr>
                <w:rFonts w:ascii="Segoe UI" w:hAnsi="Segoe UI" w:cs="Segoe UI"/>
                <w:color w:val="000000"/>
                <w:sz w:val="18"/>
                <w:szCs w:val="18"/>
                <w:highlight w:val="yellow"/>
              </w:rPr>
              <w:t>0.820813</w:t>
            </w:r>
          </w:p>
        </w:tc>
      </w:tr>
      <w:tr w:rsidR="00D8014E">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RSquare Adj</w:t>
            </w:r>
          </w:p>
        </w:tc>
        <w:tc>
          <w:tcPr>
            <w:tcW w:w="1160" w:type="dxa"/>
            <w:tcBorders>
              <w:top w:val="nil"/>
              <w:left w:val="nil"/>
              <w:bottom w:val="nil"/>
              <w:right w:val="nil"/>
            </w:tcBorders>
          </w:tcPr>
          <w:p w:rsidR="00D8014E" w:rsidRPr="00D95972" w:rsidRDefault="00D8014E">
            <w:pPr>
              <w:autoSpaceDE w:val="0"/>
              <w:autoSpaceDN w:val="0"/>
              <w:adjustRightInd w:val="0"/>
              <w:spacing w:after="0" w:line="240" w:lineRule="auto"/>
              <w:jc w:val="right"/>
              <w:rPr>
                <w:rFonts w:ascii="Segoe UI" w:hAnsi="Segoe UI" w:cs="Segoe UI"/>
                <w:color w:val="000000"/>
                <w:sz w:val="18"/>
                <w:szCs w:val="18"/>
                <w:highlight w:val="yellow"/>
              </w:rPr>
            </w:pPr>
            <w:r w:rsidRPr="00D95972">
              <w:rPr>
                <w:rFonts w:ascii="Segoe UI" w:hAnsi="Segoe UI" w:cs="Segoe UI"/>
                <w:color w:val="000000"/>
                <w:sz w:val="18"/>
                <w:szCs w:val="18"/>
                <w:highlight w:val="yellow"/>
              </w:rPr>
              <w:t>0.789919</w:t>
            </w:r>
          </w:p>
        </w:tc>
      </w:tr>
      <w:tr w:rsidR="00D8014E">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1160" w:type="dxa"/>
            <w:tcBorders>
              <w:top w:val="nil"/>
              <w:left w:val="nil"/>
              <w:bottom w:val="nil"/>
              <w:right w:val="nil"/>
            </w:tcBorders>
          </w:tcPr>
          <w:p w:rsidR="00D8014E" w:rsidRDefault="00D8014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0.590496</w:t>
            </w:r>
          </w:p>
        </w:tc>
      </w:tr>
      <w:tr w:rsidR="00D8014E">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1160" w:type="dxa"/>
            <w:tcBorders>
              <w:top w:val="nil"/>
              <w:left w:val="nil"/>
              <w:bottom w:val="nil"/>
              <w:right w:val="nil"/>
            </w:tcBorders>
          </w:tcPr>
          <w:p w:rsidR="00D8014E" w:rsidRDefault="00D8014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4.706286</w:t>
            </w:r>
          </w:p>
        </w:tc>
      </w:tr>
      <w:tr w:rsidR="00D8014E">
        <w:tc>
          <w:tcPr>
            <w:tcW w:w="3160" w:type="dxa"/>
            <w:tcBorders>
              <w:top w:val="nil"/>
              <w:left w:val="nil"/>
              <w:bottom w:val="nil"/>
              <w:right w:val="nil"/>
            </w:tcBorders>
          </w:tcPr>
          <w:p w:rsidR="00D8014E" w:rsidRDefault="00D8014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Observations (or Sum Wgts)</w:t>
            </w:r>
          </w:p>
        </w:tc>
        <w:tc>
          <w:tcPr>
            <w:tcW w:w="1160" w:type="dxa"/>
            <w:tcBorders>
              <w:top w:val="nil"/>
              <w:left w:val="nil"/>
              <w:bottom w:val="nil"/>
              <w:right w:val="nil"/>
            </w:tcBorders>
          </w:tcPr>
          <w:p w:rsidR="00D8014E" w:rsidRDefault="00D8014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35</w:t>
            </w:r>
          </w:p>
        </w:tc>
      </w:tr>
    </w:tbl>
    <w:p w:rsidR="00D8014E" w:rsidRDefault="00D8014E" w:rsidP="00235334"/>
    <w:p w:rsidR="00D8014E" w:rsidRPr="00C36C66" w:rsidRDefault="00D8014E" w:rsidP="00235334">
      <w:pPr>
        <w:rPr>
          <w:b/>
        </w:rPr>
      </w:pPr>
      <w:r w:rsidRPr="00C36C66">
        <w:rPr>
          <w:b/>
        </w:rPr>
        <w:t>Parameter Estimates table</w:t>
      </w:r>
    </w:p>
    <w:tbl>
      <w:tblPr>
        <w:tblW w:w="0" w:type="auto"/>
        <w:tblInd w:w="-40" w:type="dxa"/>
        <w:tblLayout w:type="fixed"/>
        <w:tblCellMar>
          <w:left w:w="40" w:type="dxa"/>
          <w:right w:w="40" w:type="dxa"/>
        </w:tblCellMar>
        <w:tblLook w:val="0000" w:firstRow="0" w:lastRow="0" w:firstColumn="0" w:lastColumn="0" w:noHBand="0" w:noVBand="0"/>
      </w:tblPr>
      <w:tblGrid>
        <w:gridCol w:w="1140"/>
        <w:gridCol w:w="1520"/>
        <w:gridCol w:w="1280"/>
        <w:gridCol w:w="1280"/>
        <w:gridCol w:w="1020"/>
        <w:gridCol w:w="1220"/>
      </w:tblGrid>
      <w:tr w:rsidR="00202D87">
        <w:trPr>
          <w:tblHeader/>
        </w:trPr>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 </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Std Error</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Prob&gt;|t|</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3.1134062</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0.227236</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13.70</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&lt;.0001*</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Points</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7.0216e-5</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0.000313</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0.22</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0.8238</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Poles</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-0.015093</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0.109149</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-0.14</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0.8910</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Wins</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0.0033826</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0.120972</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0.9779</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Top5</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0.0702731</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0.05201</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1.35</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0.1871</w:t>
            </w:r>
          </w:p>
        </w:tc>
      </w:tr>
      <w:tr w:rsidR="00202D87">
        <w:tc>
          <w:tcPr>
            <w:tcW w:w="114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Top10</w:t>
            </w:r>
          </w:p>
        </w:tc>
        <w:tc>
          <w:tcPr>
            <w:tcW w:w="1520" w:type="dxa"/>
            <w:tcBorders>
              <w:top w:val="nil"/>
              <w:left w:val="nil"/>
              <w:bottom w:val="nil"/>
              <w:right w:val="nil"/>
            </w:tcBorders>
          </w:tcPr>
          <w:p w:rsidR="00202D87" w:rsidRDefault="00202D87">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0.1126996</w:t>
            </w:r>
          </w:p>
        </w:tc>
        <w:tc>
          <w:tcPr>
            <w:tcW w:w="128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0.03869</w:t>
            </w:r>
          </w:p>
        </w:tc>
        <w:tc>
          <w:tcPr>
            <w:tcW w:w="10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2.91</w:t>
            </w:r>
          </w:p>
        </w:tc>
        <w:tc>
          <w:tcPr>
            <w:tcW w:w="1220" w:type="dxa"/>
            <w:tcBorders>
              <w:top w:val="nil"/>
              <w:left w:val="nil"/>
              <w:bottom w:val="nil"/>
              <w:right w:val="nil"/>
            </w:tcBorders>
          </w:tcPr>
          <w:p w:rsidR="00202D87" w:rsidRDefault="00202D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0.0068*</w:t>
            </w:r>
          </w:p>
        </w:tc>
      </w:tr>
    </w:tbl>
    <w:p w:rsidR="00202D87" w:rsidRDefault="00202D87" w:rsidP="00235334"/>
    <w:p w:rsidR="00C36C66" w:rsidRDefault="00C36C66" w:rsidP="00235334">
      <w:pPr>
        <w:rPr>
          <w:b/>
        </w:rPr>
      </w:pPr>
      <w:r>
        <w:rPr>
          <w:b/>
        </w:rPr>
        <w:br w:type="page"/>
      </w:r>
    </w:p>
    <w:p w:rsidR="00D8014E" w:rsidRPr="00C36C66" w:rsidRDefault="00D8014E" w:rsidP="00235334">
      <w:pPr>
        <w:rPr>
          <w:b/>
        </w:rPr>
      </w:pPr>
      <w:r w:rsidRPr="00C36C66">
        <w:rPr>
          <w:b/>
        </w:rPr>
        <w:lastRenderedPageBreak/>
        <w:t>Residual by Predicted plot</w:t>
      </w:r>
    </w:p>
    <w:p w:rsidR="00202D87" w:rsidRDefault="00202D87" w:rsidP="00235334">
      <w:r w:rsidRPr="00202D87">
        <w:rPr>
          <w:noProof/>
        </w:rPr>
        <w:drawing>
          <wp:inline distT="0" distB="0" distL="0" distR="0" wp14:anchorId="3CA9224A" wp14:editId="6954BA8E">
            <wp:extent cx="3114675" cy="23337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7283" cy="2350676"/>
                    </a:xfrm>
                    <a:prstGeom prst="rect">
                      <a:avLst/>
                    </a:prstGeom>
                  </pic:spPr>
                </pic:pic>
              </a:graphicData>
            </a:graphic>
          </wp:inline>
        </w:drawing>
      </w:r>
    </w:p>
    <w:p w:rsidR="00202D87" w:rsidRDefault="00202D87" w:rsidP="00235334"/>
    <w:p w:rsidR="00396073" w:rsidRDefault="004C169F" w:rsidP="00235334">
      <w:r>
        <w:t>5.</w:t>
      </w:r>
    </w:p>
    <w:p w:rsidR="000C09F6" w:rsidRDefault="004C169F" w:rsidP="00235334">
      <w:r>
        <w:t>I believe this model could be useful for predicting winnings due to its high R square (0.82).</w:t>
      </w:r>
      <w:r w:rsidR="000C09F6">
        <w:t xml:space="preserve">  </w:t>
      </w:r>
      <w:r w:rsidR="007D2633">
        <w:t>Even though it might be useful to predict Winnings, some variables are not good to include in the model. (Explain more below)</w:t>
      </w:r>
    </w:p>
    <w:p w:rsidR="000C09F6" w:rsidRDefault="000C09F6" w:rsidP="00235334">
      <w:r>
        <w:t xml:space="preserve">According to the Actual vs. Predicted chart, </w:t>
      </w:r>
      <w:r w:rsidRPr="000C09F6">
        <w:t>there’s a strong correlation between the model’s predictions and its actual results.</w:t>
      </w:r>
    </w:p>
    <w:p w:rsidR="000C09F6" w:rsidRDefault="000C09F6" w:rsidP="00235334">
      <w:r>
        <w:t xml:space="preserve">According to the Residual Plot, all the points are centered on the line 0.0 throughout the range of fitted values.  The model is correct on average for all fitted values.  These points cluster towards the 0 line and around the lower single digits of the Y-axis (0.25, -0.25, 0.5, -0.5), and they are pretty symmetrically distributed.  There is not any clear patterns.  </w:t>
      </w:r>
    </w:p>
    <w:p w:rsidR="000C09F6" w:rsidRDefault="00C725F6" w:rsidP="00235334">
      <w:r>
        <w:t>My concerns are:</w:t>
      </w:r>
    </w:p>
    <w:p w:rsidR="00C725F6" w:rsidRDefault="00C725F6" w:rsidP="00C725F6">
      <w:pPr>
        <w:pStyle w:val="ListParagraph"/>
        <w:numPr>
          <w:ilvl w:val="0"/>
          <w:numId w:val="1"/>
        </w:numPr>
      </w:pPr>
      <w:r>
        <w:t>There is some outliners that may affect the prediction</w:t>
      </w:r>
    </w:p>
    <w:p w:rsidR="00C725F6" w:rsidRDefault="00C725F6" w:rsidP="00C725F6">
      <w:pPr>
        <w:pStyle w:val="ListParagraph"/>
        <w:numPr>
          <w:ilvl w:val="0"/>
          <w:numId w:val="1"/>
        </w:numPr>
      </w:pPr>
      <w:r>
        <w:t>Some plots exhibit “heteroscedasticity” that the residuals tend to be larger when the predicted values are between 3 and 4</w:t>
      </w:r>
    </w:p>
    <w:p w:rsidR="00C725F6" w:rsidRDefault="00C725F6" w:rsidP="00C725F6">
      <w:pPr>
        <w:pStyle w:val="ListParagraph"/>
        <w:numPr>
          <w:ilvl w:val="0"/>
          <w:numId w:val="1"/>
        </w:numPr>
      </w:pPr>
      <w:r>
        <w:t>Maybe sometimes external environments (like condition of the car, the road, sc</w:t>
      </w:r>
      <w:r w:rsidR="00F3140B">
        <w:t>oring machine, weather, driver’s age, and gender</w:t>
      </w:r>
      <w:r>
        <w:t>) affect the winnings possibil</w:t>
      </w:r>
      <w:r w:rsidR="00F3140B">
        <w:t>ity and cause the inconsistency/ outliers.</w:t>
      </w:r>
    </w:p>
    <w:p w:rsidR="00AF24F8" w:rsidRDefault="00AF24F8" w:rsidP="00C725F6">
      <w:pPr>
        <w:pStyle w:val="ListParagraph"/>
        <w:numPr>
          <w:ilvl w:val="0"/>
          <w:numId w:val="1"/>
        </w:numPr>
      </w:pPr>
      <w:r>
        <w:t xml:space="preserve">There are 4 out of 5 variables </w:t>
      </w:r>
      <w:r w:rsidR="00F3140B">
        <w:t xml:space="preserve">(except Top 10) </w:t>
      </w:r>
      <w:r>
        <w:t>having p value &gt; than alpha 0.05 so they failed the hypothesis test and they are not good variables so they shou</w:t>
      </w:r>
      <w:r w:rsidR="00F3140B">
        <w:t>ld not be included in the model.</w:t>
      </w:r>
    </w:p>
    <w:p w:rsidR="00F3140B" w:rsidRDefault="00F3140B" w:rsidP="00F3140B">
      <w:pPr>
        <w:pStyle w:val="ListParagraph"/>
      </w:pPr>
    </w:p>
    <w:p w:rsidR="00F3140B" w:rsidRDefault="00F3140B" w:rsidP="00F3140B">
      <w:r>
        <w:t>Based on all of these reasons, we can concluded that this model can be useful for predicting Winnings but due to high p value of some variables, it is not the optimal model.</w:t>
      </w:r>
    </w:p>
    <w:p w:rsidR="00F3140B" w:rsidRDefault="00F3140B" w:rsidP="00F3140B"/>
    <w:p w:rsidR="00C725F6" w:rsidRDefault="00C725F6" w:rsidP="00C725F6">
      <w:r>
        <w:lastRenderedPageBreak/>
        <w:t>6.</w:t>
      </w:r>
    </w:p>
    <w:p w:rsidR="004070A1" w:rsidRDefault="004070A1" w:rsidP="00C725F6">
      <w:r>
        <w:t>New model:</w:t>
      </w:r>
    </w:p>
    <w:p w:rsidR="00F3140B" w:rsidRDefault="00F3140B" w:rsidP="00C725F6">
      <w:pPr>
        <w:rPr>
          <w:b/>
        </w:rPr>
        <w:sectPr w:rsidR="00F3140B">
          <w:pgSz w:w="12240" w:h="15840"/>
          <w:pgMar w:top="1440" w:right="1440" w:bottom="1440" w:left="1440" w:header="720" w:footer="720" w:gutter="0"/>
          <w:cols w:space="720"/>
        </w:sectPr>
      </w:pPr>
    </w:p>
    <w:p w:rsidR="00F3140B" w:rsidRDefault="00F3140B" w:rsidP="00C725F6">
      <w:pPr>
        <w:rPr>
          <w:b/>
        </w:rPr>
      </w:pPr>
      <w:r w:rsidRPr="00F3140B">
        <w:rPr>
          <w:b/>
        </w:rPr>
        <w:lastRenderedPageBreak/>
        <w:t>Regression Plot</w:t>
      </w:r>
    </w:p>
    <w:p w:rsidR="00F3140B" w:rsidRDefault="00F3140B" w:rsidP="00C725F6">
      <w:pPr>
        <w:rPr>
          <w:b/>
        </w:rPr>
      </w:pPr>
      <w:r w:rsidRPr="00F3140B">
        <w:rPr>
          <w:b/>
          <w:noProof/>
        </w:rPr>
        <w:drawing>
          <wp:inline distT="0" distB="0" distL="0" distR="0" wp14:anchorId="20772C8E" wp14:editId="040D9F51">
            <wp:extent cx="2918649"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981" cy="2356973"/>
                    </a:xfrm>
                    <a:prstGeom prst="rect">
                      <a:avLst/>
                    </a:prstGeom>
                  </pic:spPr>
                </pic:pic>
              </a:graphicData>
            </a:graphic>
          </wp:inline>
        </w:drawing>
      </w:r>
    </w:p>
    <w:p w:rsidR="00F3140B" w:rsidRDefault="00F3140B" w:rsidP="00C725F6">
      <w:pPr>
        <w:rPr>
          <w:b/>
        </w:rPr>
      </w:pPr>
    </w:p>
    <w:p w:rsidR="00F3140B" w:rsidRDefault="00F3140B" w:rsidP="00C725F6">
      <w:pPr>
        <w:rPr>
          <w:b/>
        </w:rPr>
      </w:pPr>
    </w:p>
    <w:p w:rsidR="00F3140B" w:rsidRDefault="00F3140B" w:rsidP="00C725F6">
      <w:pPr>
        <w:rPr>
          <w:b/>
        </w:rPr>
      </w:pPr>
      <w:r>
        <w:rPr>
          <w:b/>
        </w:rPr>
        <w:lastRenderedPageBreak/>
        <w:t>Actual by Predicted Plot</w:t>
      </w:r>
    </w:p>
    <w:p w:rsidR="00F3140B" w:rsidRDefault="00F3140B" w:rsidP="00C725F6">
      <w:pPr>
        <w:rPr>
          <w:b/>
        </w:rPr>
        <w:sectPr w:rsidR="00F3140B" w:rsidSect="00F3140B">
          <w:type w:val="continuous"/>
          <w:pgSz w:w="12240" w:h="15840"/>
          <w:pgMar w:top="1440" w:right="1440" w:bottom="1440" w:left="1440" w:header="720" w:footer="720" w:gutter="0"/>
          <w:cols w:num="2" w:space="720"/>
        </w:sectPr>
      </w:pPr>
      <w:r w:rsidRPr="00F3140B">
        <w:rPr>
          <w:b/>
          <w:noProof/>
        </w:rPr>
        <w:drawing>
          <wp:inline distT="0" distB="0" distL="0" distR="0" wp14:anchorId="38EBA64A" wp14:editId="435733EF">
            <wp:extent cx="3134162" cy="261021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2610214"/>
                    </a:xfrm>
                    <a:prstGeom prst="rect">
                      <a:avLst/>
                    </a:prstGeom>
                  </pic:spPr>
                </pic:pic>
              </a:graphicData>
            </a:graphic>
          </wp:inline>
        </w:drawing>
      </w:r>
    </w:p>
    <w:p w:rsidR="007C65B1" w:rsidRDefault="00F3140B" w:rsidP="00C725F6">
      <w:pPr>
        <w:rPr>
          <w:b/>
        </w:rPr>
      </w:pPr>
      <w:r w:rsidRPr="00F3140B">
        <w:rPr>
          <w:b/>
        </w:rPr>
        <w:lastRenderedPageBreak/>
        <w:t>Summary of Fit</w:t>
      </w:r>
    </w:p>
    <w:tbl>
      <w:tblPr>
        <w:tblW w:w="0" w:type="auto"/>
        <w:tblInd w:w="-40" w:type="dxa"/>
        <w:tblLayout w:type="fixed"/>
        <w:tblCellMar>
          <w:left w:w="40" w:type="dxa"/>
          <w:right w:w="40" w:type="dxa"/>
        </w:tblCellMar>
        <w:tblLook w:val="0000" w:firstRow="0" w:lastRow="0" w:firstColumn="0" w:lastColumn="0" w:noHBand="0" w:noVBand="0"/>
      </w:tblPr>
      <w:tblGrid>
        <w:gridCol w:w="3160"/>
        <w:gridCol w:w="1160"/>
      </w:tblGrid>
      <w:tr w:rsidR="002E4C72">
        <w:trPr>
          <w:tblHeader/>
        </w:trPr>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b/>
                <w:bCs/>
                <w:color w:val="000000"/>
                <w:sz w:val="18"/>
                <w:szCs w:val="18"/>
              </w:rPr>
            </w:pPr>
          </w:p>
        </w:tc>
        <w:tc>
          <w:tcPr>
            <w:tcW w:w="116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
        </w:tc>
      </w:tr>
      <w:tr w:rsidR="002E4C72">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RSquare</w:t>
            </w:r>
          </w:p>
        </w:tc>
        <w:tc>
          <w:tcPr>
            <w:tcW w:w="1160" w:type="dxa"/>
            <w:tcBorders>
              <w:top w:val="nil"/>
              <w:left w:val="nil"/>
              <w:bottom w:val="nil"/>
              <w:right w:val="nil"/>
            </w:tcBorders>
          </w:tcPr>
          <w:p w:rsidR="002E4C72" w:rsidRPr="00D95972" w:rsidRDefault="002E4C72">
            <w:pPr>
              <w:autoSpaceDE w:val="0"/>
              <w:autoSpaceDN w:val="0"/>
              <w:adjustRightInd w:val="0"/>
              <w:spacing w:after="0" w:line="240" w:lineRule="auto"/>
              <w:jc w:val="right"/>
              <w:rPr>
                <w:rFonts w:ascii="Segoe UI" w:hAnsi="Segoe UI" w:cs="Segoe UI"/>
                <w:color w:val="000000"/>
                <w:sz w:val="18"/>
                <w:szCs w:val="18"/>
                <w:highlight w:val="yellow"/>
              </w:rPr>
            </w:pPr>
            <w:r w:rsidRPr="00D95972">
              <w:rPr>
                <w:rFonts w:ascii="Segoe UI" w:hAnsi="Segoe UI" w:cs="Segoe UI"/>
                <w:color w:val="000000"/>
                <w:sz w:val="18"/>
                <w:szCs w:val="18"/>
                <w:highlight w:val="yellow"/>
              </w:rPr>
              <w:t>0.805863</w:t>
            </w:r>
          </w:p>
        </w:tc>
      </w:tr>
      <w:tr w:rsidR="002E4C72">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RSquare Adj</w:t>
            </w:r>
          </w:p>
        </w:tc>
        <w:tc>
          <w:tcPr>
            <w:tcW w:w="1160" w:type="dxa"/>
            <w:tcBorders>
              <w:top w:val="nil"/>
              <w:left w:val="nil"/>
              <w:bottom w:val="nil"/>
              <w:right w:val="nil"/>
            </w:tcBorders>
          </w:tcPr>
          <w:p w:rsidR="002E4C72" w:rsidRPr="00D95972" w:rsidRDefault="002E4C72">
            <w:pPr>
              <w:autoSpaceDE w:val="0"/>
              <w:autoSpaceDN w:val="0"/>
              <w:adjustRightInd w:val="0"/>
              <w:spacing w:after="0" w:line="240" w:lineRule="auto"/>
              <w:jc w:val="right"/>
              <w:rPr>
                <w:rFonts w:ascii="Segoe UI" w:hAnsi="Segoe UI" w:cs="Segoe UI"/>
                <w:color w:val="000000"/>
                <w:sz w:val="18"/>
                <w:szCs w:val="18"/>
                <w:highlight w:val="yellow"/>
              </w:rPr>
            </w:pPr>
            <w:r w:rsidRPr="00D95972">
              <w:rPr>
                <w:rFonts w:ascii="Segoe UI" w:hAnsi="Segoe UI" w:cs="Segoe UI"/>
                <w:color w:val="000000"/>
                <w:sz w:val="18"/>
                <w:szCs w:val="18"/>
                <w:highlight w:val="yellow"/>
              </w:rPr>
              <w:t>0.79998</w:t>
            </w:r>
          </w:p>
        </w:tc>
      </w:tr>
      <w:tr w:rsidR="002E4C72">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116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0.576184</w:t>
            </w:r>
          </w:p>
        </w:tc>
      </w:tr>
      <w:tr w:rsidR="002E4C72">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116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4.706286</w:t>
            </w:r>
          </w:p>
        </w:tc>
      </w:tr>
      <w:tr w:rsidR="002E4C72">
        <w:tc>
          <w:tcPr>
            <w:tcW w:w="316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Observations (or Sum Wgts)</w:t>
            </w:r>
          </w:p>
        </w:tc>
        <w:tc>
          <w:tcPr>
            <w:tcW w:w="116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35</w:t>
            </w:r>
          </w:p>
        </w:tc>
      </w:tr>
    </w:tbl>
    <w:p w:rsidR="00F3140B" w:rsidRPr="00F3140B" w:rsidRDefault="00F3140B" w:rsidP="00C725F6">
      <w:pPr>
        <w:rPr>
          <w:b/>
        </w:rPr>
      </w:pPr>
    </w:p>
    <w:p w:rsidR="00F3140B" w:rsidRDefault="00F3140B" w:rsidP="00C725F6">
      <w:pPr>
        <w:rPr>
          <w:b/>
        </w:rPr>
      </w:pPr>
      <w:r w:rsidRPr="00F3140B">
        <w:rPr>
          <w:b/>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140"/>
        <w:gridCol w:w="1520"/>
        <w:gridCol w:w="1280"/>
        <w:gridCol w:w="1280"/>
        <w:gridCol w:w="1020"/>
        <w:gridCol w:w="1220"/>
      </w:tblGrid>
      <w:tr w:rsidR="002E4C72">
        <w:trPr>
          <w:tblHeader/>
        </w:trPr>
        <w:tc>
          <w:tcPr>
            <w:tcW w:w="114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52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 xml:space="preserve"> </w:t>
            </w: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Std Error</w:t>
            </w:r>
          </w:p>
        </w:tc>
        <w:tc>
          <w:tcPr>
            <w:tcW w:w="10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12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Prob&gt;|t|</w:t>
            </w:r>
          </w:p>
        </w:tc>
      </w:tr>
      <w:tr w:rsidR="002E4C72">
        <w:tc>
          <w:tcPr>
            <w:tcW w:w="114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52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3.0508482</w:t>
            </w: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0.17173</w:t>
            </w:r>
          </w:p>
        </w:tc>
        <w:tc>
          <w:tcPr>
            <w:tcW w:w="10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17.77</w:t>
            </w:r>
          </w:p>
        </w:tc>
        <w:tc>
          <w:tcPr>
            <w:tcW w:w="12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&lt;.0001*</w:t>
            </w:r>
          </w:p>
        </w:tc>
      </w:tr>
      <w:tr w:rsidR="002E4C72">
        <w:tc>
          <w:tcPr>
            <w:tcW w:w="114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Top10</w:t>
            </w:r>
          </w:p>
        </w:tc>
        <w:tc>
          <w:tcPr>
            <w:tcW w:w="1520" w:type="dxa"/>
            <w:tcBorders>
              <w:top w:val="nil"/>
              <w:left w:val="nil"/>
              <w:bottom w:val="nil"/>
              <w:right w:val="nil"/>
            </w:tcBorders>
          </w:tcPr>
          <w:p w:rsidR="002E4C72" w:rsidRDefault="002E4C72">
            <w:pPr>
              <w:autoSpaceDE w:val="0"/>
              <w:autoSpaceDN w:val="0"/>
              <w:adjustRightInd w:val="0"/>
              <w:spacing w:after="0" w:line="240" w:lineRule="auto"/>
              <w:rPr>
                <w:rFonts w:ascii="Segoe UI" w:hAnsi="Segoe UI" w:cs="Segoe UI"/>
                <w:color w:val="000000"/>
                <w:sz w:val="18"/>
                <w:szCs w:val="18"/>
              </w:rPr>
            </w:pP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0.1618445</w:t>
            </w:r>
          </w:p>
        </w:tc>
        <w:tc>
          <w:tcPr>
            <w:tcW w:w="128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0.013828</w:t>
            </w:r>
          </w:p>
        </w:tc>
        <w:tc>
          <w:tcPr>
            <w:tcW w:w="10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11.70</w:t>
            </w:r>
          </w:p>
        </w:tc>
        <w:tc>
          <w:tcPr>
            <w:tcW w:w="1220" w:type="dxa"/>
            <w:tcBorders>
              <w:top w:val="nil"/>
              <w:left w:val="nil"/>
              <w:bottom w:val="nil"/>
              <w:right w:val="nil"/>
            </w:tcBorders>
          </w:tcPr>
          <w:p w:rsidR="002E4C72" w:rsidRDefault="002E4C7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&lt;.0001*</w:t>
            </w:r>
          </w:p>
        </w:tc>
      </w:tr>
    </w:tbl>
    <w:p w:rsidR="00F3140B" w:rsidRPr="00F3140B" w:rsidRDefault="00F3140B" w:rsidP="00C725F6">
      <w:pPr>
        <w:rPr>
          <w:b/>
        </w:rPr>
      </w:pPr>
    </w:p>
    <w:p w:rsidR="002E4C72" w:rsidRDefault="002E4C72" w:rsidP="00C725F6">
      <w:pPr>
        <w:rPr>
          <w:b/>
        </w:rPr>
      </w:pPr>
    </w:p>
    <w:p w:rsidR="007C65B1" w:rsidRPr="007C65B1" w:rsidRDefault="007C65B1" w:rsidP="00C725F6">
      <w:pPr>
        <w:rPr>
          <w:b/>
        </w:rPr>
      </w:pPr>
      <w:r w:rsidRPr="007C65B1">
        <w:rPr>
          <w:b/>
        </w:rPr>
        <w:t>Residual by Predicted Plot</w:t>
      </w:r>
    </w:p>
    <w:p w:rsidR="007C65B1" w:rsidRDefault="002E4C72" w:rsidP="00C725F6">
      <w:pPr>
        <w:rPr>
          <w:noProof/>
        </w:rPr>
      </w:pPr>
      <w:r w:rsidRPr="002E4C72">
        <w:rPr>
          <w:noProof/>
        </w:rPr>
        <w:lastRenderedPageBreak/>
        <w:drawing>
          <wp:inline distT="0" distB="0" distL="0" distR="0" wp14:anchorId="50869320" wp14:editId="5C6F57AC">
            <wp:extent cx="3267531" cy="244826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531" cy="2448267"/>
                    </a:xfrm>
                    <a:prstGeom prst="rect">
                      <a:avLst/>
                    </a:prstGeom>
                  </pic:spPr>
                </pic:pic>
              </a:graphicData>
            </a:graphic>
          </wp:inline>
        </w:drawing>
      </w:r>
    </w:p>
    <w:p w:rsidR="00F3140B" w:rsidRDefault="00F3140B" w:rsidP="00C725F6"/>
    <w:p w:rsidR="000959C5" w:rsidRDefault="000959C5" w:rsidP="00C725F6">
      <w:r>
        <w:t>Based on my observations, I have concluded each variable’s rank of significance:</w:t>
      </w:r>
    </w:p>
    <w:p w:rsidR="000959C5" w:rsidRDefault="000959C5" w:rsidP="00C725F6">
      <w:r>
        <w:t>1</w:t>
      </w:r>
      <w:r w:rsidRPr="000959C5">
        <w:rPr>
          <w:vertAlign w:val="superscript"/>
        </w:rPr>
        <w:t>st</w:t>
      </w:r>
      <w:r>
        <w:t>: Top 10</w:t>
      </w:r>
    </w:p>
    <w:p w:rsidR="000959C5" w:rsidRDefault="000959C5" w:rsidP="00C725F6">
      <w:r>
        <w:t>2</w:t>
      </w:r>
      <w:r w:rsidRPr="000959C5">
        <w:rPr>
          <w:vertAlign w:val="superscript"/>
        </w:rPr>
        <w:t>nd</w:t>
      </w:r>
      <w:r>
        <w:t>: Top 5</w:t>
      </w:r>
    </w:p>
    <w:p w:rsidR="000959C5" w:rsidRDefault="000959C5" w:rsidP="00C725F6">
      <w:r>
        <w:t>3</w:t>
      </w:r>
      <w:r w:rsidRPr="000959C5">
        <w:rPr>
          <w:vertAlign w:val="superscript"/>
        </w:rPr>
        <w:t>rd</w:t>
      </w:r>
      <w:r>
        <w:t>: Points</w:t>
      </w:r>
    </w:p>
    <w:p w:rsidR="000959C5" w:rsidRDefault="000959C5" w:rsidP="00C725F6">
      <w:r>
        <w:t>4</w:t>
      </w:r>
      <w:r w:rsidRPr="000959C5">
        <w:rPr>
          <w:vertAlign w:val="superscript"/>
        </w:rPr>
        <w:t>th</w:t>
      </w:r>
      <w:r>
        <w:t>: Wins</w:t>
      </w:r>
    </w:p>
    <w:p w:rsidR="000959C5" w:rsidRDefault="000959C5" w:rsidP="00C725F6">
      <w:r>
        <w:t>5</w:t>
      </w:r>
      <w:r w:rsidRPr="000959C5">
        <w:rPr>
          <w:vertAlign w:val="superscript"/>
        </w:rPr>
        <w:t>th</w:t>
      </w:r>
      <w:r>
        <w:t>: Poles</w:t>
      </w:r>
    </w:p>
    <w:p w:rsidR="007C65B1" w:rsidRDefault="000959C5" w:rsidP="00C725F6">
      <w:r>
        <w:t>I have removed all var</w:t>
      </w:r>
      <w:r w:rsidR="002E4C72">
        <w:t>iables but kept Top 10</w:t>
      </w:r>
      <w:r>
        <w:t xml:space="preserve">, </w:t>
      </w:r>
      <w:r w:rsidR="002E4C72">
        <w:t xml:space="preserve">the R square does not change much </w:t>
      </w:r>
      <w:r>
        <w:t>and the residuals appeared to be about the same with before I removed other variables.  It can be concluded that without other variables, the driver can still be able to win</w:t>
      </w:r>
      <w:r w:rsidR="002E4C72">
        <w:t xml:space="preserve"> by having HIGH Top 10 finishes</w:t>
      </w:r>
      <w:r w:rsidR="00D95972">
        <w:t>.  Only Top 10 is kept because all the other variables have p-value &gt; than alpha 0.05 thus they fail the hypothesis test and they are not good variables to be included in the model.  Importantly, the new model (with Top 10 only) has higher R-square Adjusted (0.79998) than the full model (0.789919), which means the new term improves the model more than would be expected by chance.  It can be concluded as the best model.</w:t>
      </w:r>
    </w:p>
    <w:p w:rsidR="00D95972" w:rsidRPr="00294605" w:rsidRDefault="00D95972" w:rsidP="00C725F6">
      <w:pPr>
        <w:rPr>
          <w:b/>
        </w:rPr>
      </w:pPr>
      <w:r>
        <w:t xml:space="preserve">My concerns:  Even though the new model meets all requirements (high R-square, R-square Adj, Correlation, p-value, etc.), sometimes it might be helpful to include other variables depends on </w:t>
      </w:r>
      <w:r w:rsidR="00314921">
        <w:t xml:space="preserve">the business’s needs.  In fact, it would be not fair for a person who has high Top 10 finishes but less Top 5 to win than a person who also has same Top 10 finishes but higher Top 5.   Therefore it seem to be the optimal model but it still has flaw like this.  </w:t>
      </w:r>
      <w:r w:rsidR="000D6D3D">
        <w:t>Also, Top 5 has the 2</w:t>
      </w:r>
      <w:r w:rsidR="000D6D3D" w:rsidRPr="000D6D3D">
        <w:rPr>
          <w:vertAlign w:val="superscript"/>
        </w:rPr>
        <w:t>nd</w:t>
      </w:r>
      <w:r w:rsidR="000D6D3D">
        <w:t xml:space="preserve"> smallest p-value.  </w:t>
      </w:r>
      <w:r w:rsidR="00694209">
        <w:t>Therefore</w:t>
      </w:r>
      <w:r w:rsidR="008F30F9">
        <w:t xml:space="preserve">, </w:t>
      </w:r>
      <w:r w:rsidR="008F30F9" w:rsidRPr="00294605">
        <w:rPr>
          <w:b/>
        </w:rPr>
        <w:t>Top 5 should be considered.</w:t>
      </w:r>
    </w:p>
    <w:p w:rsidR="007C65B1" w:rsidRDefault="007C65B1" w:rsidP="00C725F6">
      <w:r>
        <w:t>7.</w:t>
      </w:r>
    </w:p>
    <w:p w:rsidR="00314921" w:rsidRDefault="00314921" w:rsidP="00C725F6">
      <w:r>
        <w:t>I would advise</w:t>
      </w:r>
      <w:r w:rsidR="001E4FB2">
        <w:t xml:space="preserve"> NASCAR driver to increase his</w:t>
      </w:r>
      <w:r>
        <w:t xml:space="preserve"> Top 10 finishes</w:t>
      </w:r>
      <w:r w:rsidR="001E4FB2">
        <w:t xml:space="preserve"> as much as he</w:t>
      </w:r>
      <w:r>
        <w:t xml:space="preserve"> can</w:t>
      </w:r>
      <w:r w:rsidR="000D6D3D">
        <w:t>, and maybe Top 5 if possible</w:t>
      </w:r>
      <w:r>
        <w:t>.</w:t>
      </w:r>
      <w:r w:rsidR="001E4FB2">
        <w:t xml:space="preserve">  In this case, he could increase additional:</w:t>
      </w:r>
    </w:p>
    <w:p w:rsidR="001E4FB2" w:rsidRDefault="00597B82" w:rsidP="00C725F6">
      <w:r>
        <w:t>Winnings (in millions $) = 3.05 + (0.16)* (number</w:t>
      </w:r>
      <w:r w:rsidR="001E4FB2">
        <w:t xml:space="preserve"> of Top 10 finish</w:t>
      </w:r>
      <w:r>
        <w:t>)</w:t>
      </w:r>
    </w:p>
    <w:p w:rsidR="00597B82" w:rsidRDefault="00597B82" w:rsidP="00C725F6">
      <w:r>
        <w:lastRenderedPageBreak/>
        <w:t>So based o</w:t>
      </w:r>
      <w:r w:rsidR="000D6D3D">
        <w:t>n this model,  if he gets 1 additional</w:t>
      </w:r>
      <w:r>
        <w:t xml:space="preserve"> Top 10 finis</w:t>
      </w:r>
      <w:r w:rsidR="000D6D3D">
        <w:t xml:space="preserve">h, he could earn </w:t>
      </w:r>
      <w:r>
        <w:t>3.21 million of $</w:t>
      </w:r>
      <w:r w:rsidR="000D6D3D">
        <w:t xml:space="preserve"> more.</w:t>
      </w:r>
    </w:p>
    <w:p w:rsidR="00C725F6" w:rsidRDefault="00597B82" w:rsidP="00C725F6">
      <w:r>
        <w:t xml:space="preserve">8.  </w:t>
      </w:r>
    </w:p>
    <w:p w:rsidR="00597B82" w:rsidRPr="00A70E82" w:rsidRDefault="000D6D3D" w:rsidP="00C725F6">
      <w:pPr>
        <w:rPr>
          <w:b/>
        </w:rPr>
      </w:pPr>
      <w:r w:rsidRPr="00A70E82">
        <w:rPr>
          <w:b/>
        </w:rPr>
        <w:t>Model using Top 10 + Top 5:</w:t>
      </w:r>
    </w:p>
    <w:tbl>
      <w:tblPr>
        <w:tblW w:w="0" w:type="auto"/>
        <w:tblInd w:w="-40" w:type="dxa"/>
        <w:tblLayout w:type="fixed"/>
        <w:tblCellMar>
          <w:left w:w="40" w:type="dxa"/>
          <w:right w:w="40" w:type="dxa"/>
        </w:tblCellMar>
        <w:tblLook w:val="0000" w:firstRow="0" w:lastRow="0" w:firstColumn="0" w:lastColumn="0" w:noHBand="0" w:noVBand="0"/>
      </w:tblPr>
      <w:tblGrid>
        <w:gridCol w:w="1140"/>
        <w:gridCol w:w="1520"/>
        <w:gridCol w:w="1280"/>
        <w:gridCol w:w="1280"/>
        <w:gridCol w:w="1020"/>
        <w:gridCol w:w="1220"/>
      </w:tblGrid>
      <w:tr w:rsidR="000D6D3D" w:rsidRPr="000D6D3D">
        <w:tblPrEx>
          <w:tblCellMar>
            <w:top w:w="0" w:type="dxa"/>
            <w:bottom w:w="0" w:type="dxa"/>
          </w:tblCellMar>
        </w:tblPrEx>
        <w:trPr>
          <w:tblHeader/>
        </w:trPr>
        <w:tc>
          <w:tcPr>
            <w:tcW w:w="114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b/>
                <w:bCs/>
                <w:color w:val="000000"/>
                <w:sz w:val="18"/>
                <w:szCs w:val="18"/>
              </w:rPr>
            </w:pPr>
            <w:r w:rsidRPr="000D6D3D">
              <w:rPr>
                <w:rFonts w:ascii="Segoe UI" w:hAnsi="Segoe UI" w:cs="Segoe UI"/>
                <w:b/>
                <w:bCs/>
                <w:color w:val="000000"/>
                <w:sz w:val="18"/>
                <w:szCs w:val="18"/>
              </w:rPr>
              <w:t>Term</w:t>
            </w:r>
          </w:p>
        </w:tc>
        <w:tc>
          <w:tcPr>
            <w:tcW w:w="152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b/>
                <w:bCs/>
                <w:color w:val="000000"/>
                <w:sz w:val="18"/>
                <w:szCs w:val="18"/>
              </w:rPr>
            </w:pPr>
            <w:r w:rsidRPr="000D6D3D">
              <w:rPr>
                <w:rFonts w:ascii="Segoe UI" w:hAnsi="Segoe UI" w:cs="Segoe UI"/>
                <w:b/>
                <w:bCs/>
                <w:color w:val="000000"/>
                <w:sz w:val="18"/>
                <w:szCs w:val="18"/>
              </w:rPr>
              <w:t xml:space="preserve"> </w:t>
            </w: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b/>
                <w:bCs/>
                <w:color w:val="000000"/>
                <w:sz w:val="18"/>
                <w:szCs w:val="18"/>
              </w:rPr>
            </w:pPr>
            <w:r w:rsidRPr="000D6D3D">
              <w:rPr>
                <w:rFonts w:ascii="Segoe UI" w:hAnsi="Segoe UI" w:cs="Segoe UI"/>
                <w:b/>
                <w:bCs/>
                <w:color w:val="000000"/>
                <w:sz w:val="18"/>
                <w:szCs w:val="18"/>
              </w:rPr>
              <w:t>Estimate</w:t>
            </w: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b/>
                <w:bCs/>
                <w:color w:val="000000"/>
                <w:sz w:val="18"/>
                <w:szCs w:val="18"/>
              </w:rPr>
            </w:pPr>
            <w:r w:rsidRPr="000D6D3D">
              <w:rPr>
                <w:rFonts w:ascii="Segoe UI" w:hAnsi="Segoe UI" w:cs="Segoe UI"/>
                <w:b/>
                <w:bCs/>
                <w:color w:val="000000"/>
                <w:sz w:val="18"/>
                <w:szCs w:val="18"/>
              </w:rPr>
              <w:t>Std Error</w:t>
            </w:r>
          </w:p>
        </w:tc>
        <w:tc>
          <w:tcPr>
            <w:tcW w:w="10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b/>
                <w:bCs/>
                <w:color w:val="000000"/>
                <w:sz w:val="18"/>
                <w:szCs w:val="18"/>
              </w:rPr>
            </w:pPr>
            <w:r w:rsidRPr="000D6D3D">
              <w:rPr>
                <w:rFonts w:ascii="Segoe UI" w:hAnsi="Segoe UI" w:cs="Segoe UI"/>
                <w:b/>
                <w:bCs/>
                <w:color w:val="000000"/>
                <w:sz w:val="18"/>
                <w:szCs w:val="18"/>
              </w:rPr>
              <w:t>t Ratio</w:t>
            </w:r>
          </w:p>
        </w:tc>
        <w:tc>
          <w:tcPr>
            <w:tcW w:w="12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b/>
                <w:bCs/>
                <w:color w:val="000000"/>
                <w:sz w:val="18"/>
                <w:szCs w:val="18"/>
              </w:rPr>
            </w:pPr>
            <w:r w:rsidRPr="000D6D3D">
              <w:rPr>
                <w:rFonts w:ascii="Segoe UI" w:hAnsi="Segoe UI" w:cs="Segoe UI"/>
                <w:b/>
                <w:bCs/>
                <w:color w:val="000000"/>
                <w:sz w:val="18"/>
                <w:szCs w:val="18"/>
              </w:rPr>
              <w:t>Prob&gt;|t|</w:t>
            </w:r>
          </w:p>
        </w:tc>
      </w:tr>
      <w:tr w:rsidR="000D6D3D" w:rsidRPr="000D6D3D">
        <w:tblPrEx>
          <w:tblCellMar>
            <w:top w:w="0" w:type="dxa"/>
            <w:bottom w:w="0" w:type="dxa"/>
          </w:tblCellMar>
        </w:tblPrEx>
        <w:tc>
          <w:tcPr>
            <w:tcW w:w="114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r w:rsidRPr="000D6D3D">
              <w:rPr>
                <w:rFonts w:ascii="Segoe UI" w:hAnsi="Segoe UI" w:cs="Segoe UI"/>
                <w:color w:val="0070C0"/>
                <w:sz w:val="18"/>
                <w:szCs w:val="18"/>
              </w:rPr>
              <w:t>Intercept</w:t>
            </w:r>
          </w:p>
        </w:tc>
        <w:tc>
          <w:tcPr>
            <w:tcW w:w="152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70C0"/>
                <w:sz w:val="18"/>
                <w:szCs w:val="18"/>
              </w:rPr>
            </w:pPr>
            <w:r w:rsidRPr="000D6D3D">
              <w:rPr>
                <w:rFonts w:ascii="Segoe UI" w:hAnsi="Segoe UI" w:cs="Segoe UI"/>
                <w:color w:val="0070C0"/>
                <w:sz w:val="18"/>
                <w:szCs w:val="18"/>
              </w:rPr>
              <w:t>3.1361601</w:t>
            </w: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0.176082</w:t>
            </w:r>
          </w:p>
        </w:tc>
        <w:tc>
          <w:tcPr>
            <w:tcW w:w="10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17.81</w:t>
            </w:r>
          </w:p>
        </w:tc>
        <w:tc>
          <w:tcPr>
            <w:tcW w:w="12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&lt;.0001*</w:t>
            </w:r>
          </w:p>
        </w:tc>
      </w:tr>
      <w:tr w:rsidR="000D6D3D" w:rsidRPr="000D6D3D">
        <w:tblPrEx>
          <w:tblCellMar>
            <w:top w:w="0" w:type="dxa"/>
            <w:bottom w:w="0" w:type="dxa"/>
          </w:tblCellMar>
        </w:tblPrEx>
        <w:tc>
          <w:tcPr>
            <w:tcW w:w="114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r w:rsidRPr="000D6D3D">
              <w:rPr>
                <w:rFonts w:ascii="Segoe UI" w:hAnsi="Segoe UI" w:cs="Segoe UI"/>
                <w:color w:val="0070C0"/>
                <w:sz w:val="18"/>
                <w:szCs w:val="18"/>
              </w:rPr>
              <w:t>Top5</w:t>
            </w:r>
          </w:p>
        </w:tc>
        <w:tc>
          <w:tcPr>
            <w:tcW w:w="152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70C0"/>
                <w:sz w:val="18"/>
                <w:szCs w:val="18"/>
              </w:rPr>
            </w:pPr>
            <w:r w:rsidRPr="000D6D3D">
              <w:rPr>
                <w:rFonts w:ascii="Segoe UI" w:hAnsi="Segoe UI" w:cs="Segoe UI"/>
                <w:color w:val="0070C0"/>
                <w:sz w:val="18"/>
                <w:szCs w:val="18"/>
              </w:rPr>
              <w:t>0.0735057</w:t>
            </w: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0.045949</w:t>
            </w:r>
          </w:p>
        </w:tc>
        <w:tc>
          <w:tcPr>
            <w:tcW w:w="10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1.60</w:t>
            </w:r>
          </w:p>
        </w:tc>
        <w:tc>
          <w:tcPr>
            <w:tcW w:w="12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0.1195</w:t>
            </w:r>
          </w:p>
        </w:tc>
      </w:tr>
      <w:tr w:rsidR="000D6D3D" w:rsidRPr="000D6D3D">
        <w:tblPrEx>
          <w:tblCellMar>
            <w:top w:w="0" w:type="dxa"/>
            <w:bottom w:w="0" w:type="dxa"/>
          </w:tblCellMar>
        </w:tblPrEx>
        <w:tc>
          <w:tcPr>
            <w:tcW w:w="114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r w:rsidRPr="000D6D3D">
              <w:rPr>
                <w:rFonts w:ascii="Segoe UI" w:hAnsi="Segoe UI" w:cs="Segoe UI"/>
                <w:color w:val="0070C0"/>
                <w:sz w:val="18"/>
                <w:szCs w:val="18"/>
              </w:rPr>
              <w:t>Top10</w:t>
            </w:r>
          </w:p>
        </w:tc>
        <w:tc>
          <w:tcPr>
            <w:tcW w:w="1520" w:type="dxa"/>
            <w:tcBorders>
              <w:top w:val="nil"/>
              <w:left w:val="nil"/>
              <w:bottom w:val="nil"/>
              <w:right w:val="nil"/>
            </w:tcBorders>
          </w:tcPr>
          <w:p w:rsidR="000D6D3D" w:rsidRPr="000D6D3D" w:rsidRDefault="000D6D3D" w:rsidP="000D6D3D">
            <w:pPr>
              <w:autoSpaceDE w:val="0"/>
              <w:autoSpaceDN w:val="0"/>
              <w:adjustRightInd w:val="0"/>
              <w:spacing w:after="0" w:line="240" w:lineRule="auto"/>
              <w:rPr>
                <w:rFonts w:ascii="Segoe UI" w:hAnsi="Segoe UI" w:cs="Segoe UI"/>
                <w:color w:val="0070C0"/>
                <w:sz w:val="18"/>
                <w:szCs w:val="18"/>
              </w:rPr>
            </w:pP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70C0"/>
                <w:sz w:val="18"/>
                <w:szCs w:val="18"/>
              </w:rPr>
            </w:pPr>
            <w:r w:rsidRPr="000D6D3D">
              <w:rPr>
                <w:rFonts w:ascii="Segoe UI" w:hAnsi="Segoe UI" w:cs="Segoe UI"/>
                <w:color w:val="0070C0"/>
                <w:sz w:val="18"/>
                <w:szCs w:val="18"/>
              </w:rPr>
              <w:t>0.1167511</w:t>
            </w:r>
          </w:p>
        </w:tc>
        <w:tc>
          <w:tcPr>
            <w:tcW w:w="128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0.03126</w:t>
            </w:r>
          </w:p>
        </w:tc>
        <w:tc>
          <w:tcPr>
            <w:tcW w:w="10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3.73</w:t>
            </w:r>
          </w:p>
        </w:tc>
        <w:tc>
          <w:tcPr>
            <w:tcW w:w="1220" w:type="dxa"/>
            <w:tcBorders>
              <w:top w:val="nil"/>
              <w:left w:val="nil"/>
              <w:bottom w:val="nil"/>
              <w:right w:val="nil"/>
            </w:tcBorders>
          </w:tcPr>
          <w:p w:rsidR="000D6D3D" w:rsidRPr="000D6D3D" w:rsidRDefault="000D6D3D" w:rsidP="000D6D3D">
            <w:pPr>
              <w:autoSpaceDE w:val="0"/>
              <w:autoSpaceDN w:val="0"/>
              <w:adjustRightInd w:val="0"/>
              <w:spacing w:after="0" w:line="240" w:lineRule="auto"/>
              <w:jc w:val="right"/>
              <w:rPr>
                <w:rFonts w:ascii="Segoe UI" w:hAnsi="Segoe UI" w:cs="Segoe UI"/>
                <w:color w:val="000000"/>
                <w:sz w:val="18"/>
                <w:szCs w:val="18"/>
              </w:rPr>
            </w:pPr>
            <w:r w:rsidRPr="000D6D3D">
              <w:rPr>
                <w:rFonts w:ascii="Segoe UI" w:hAnsi="Segoe UI" w:cs="Segoe UI"/>
                <w:color w:val="000000"/>
                <w:sz w:val="18"/>
                <w:szCs w:val="18"/>
              </w:rPr>
              <w:t>0.0007*</w:t>
            </w:r>
          </w:p>
        </w:tc>
      </w:tr>
    </w:tbl>
    <w:p w:rsidR="00597B82" w:rsidRDefault="00597B82" w:rsidP="00C725F6"/>
    <w:p w:rsidR="00597B82" w:rsidRPr="00A70E82" w:rsidRDefault="000D6D3D" w:rsidP="00C725F6">
      <w:pPr>
        <w:rPr>
          <w:rFonts w:cs="Segoe UI"/>
          <w:color w:val="0070C0"/>
        </w:rPr>
      </w:pPr>
      <w:r>
        <w:t>Y = 3.136</w:t>
      </w:r>
      <w:r w:rsidR="00597B82" w:rsidRPr="008416CD">
        <w:t xml:space="preserve"> + </w:t>
      </w:r>
      <w:r w:rsidRPr="000D6D3D">
        <w:rPr>
          <w:rFonts w:ascii="Segoe UI" w:hAnsi="Segoe UI" w:cs="Segoe UI"/>
          <w:sz w:val="18"/>
          <w:szCs w:val="18"/>
        </w:rPr>
        <w:t>0.0735057</w:t>
      </w:r>
      <w:r w:rsidR="00E86347" w:rsidRPr="008416CD">
        <w:rPr>
          <w:rFonts w:cs="Segoe UI"/>
        </w:rPr>
        <w:t xml:space="preserve">* </w:t>
      </w:r>
      <w:r w:rsidR="00E86347" w:rsidRPr="00A70E82">
        <w:rPr>
          <w:rFonts w:cs="Segoe UI"/>
          <w:color w:val="0070C0"/>
        </w:rPr>
        <w:t xml:space="preserve">Top 5 </w:t>
      </w:r>
      <w:r w:rsidR="00E86347" w:rsidRPr="008416CD">
        <w:rPr>
          <w:rFonts w:cs="Segoe UI"/>
        </w:rPr>
        <w:t xml:space="preserve">+ </w:t>
      </w:r>
      <w:r w:rsidRPr="000D6D3D">
        <w:rPr>
          <w:rFonts w:ascii="Segoe UI" w:hAnsi="Segoe UI" w:cs="Segoe UI"/>
          <w:sz w:val="18"/>
          <w:szCs w:val="18"/>
        </w:rPr>
        <w:t>0.1167511</w:t>
      </w:r>
      <w:r w:rsidR="00E86347" w:rsidRPr="008416CD">
        <w:rPr>
          <w:rFonts w:cs="Segoe UI"/>
        </w:rPr>
        <w:t xml:space="preserve">* </w:t>
      </w:r>
      <w:r w:rsidR="00E86347" w:rsidRPr="00A70E82">
        <w:rPr>
          <w:rFonts w:cs="Segoe UI"/>
          <w:color w:val="0070C0"/>
        </w:rPr>
        <w:t>Top 10</w:t>
      </w:r>
    </w:p>
    <w:p w:rsidR="000D6D3D" w:rsidRDefault="000D6D3D" w:rsidP="00E86347">
      <w:pPr>
        <w:rPr>
          <w:rFonts w:cs="Segoe UI"/>
        </w:rPr>
      </w:pPr>
      <w:r>
        <w:rPr>
          <w:rFonts w:cs="Segoe UI"/>
        </w:rPr>
        <w:tab/>
        <w:t xml:space="preserve">= 3.136 + </w:t>
      </w:r>
      <w:r w:rsidRPr="000D6D3D">
        <w:rPr>
          <w:rFonts w:ascii="Segoe UI" w:hAnsi="Segoe UI" w:cs="Segoe UI"/>
          <w:sz w:val="18"/>
          <w:szCs w:val="18"/>
        </w:rPr>
        <w:t>0.0735057</w:t>
      </w:r>
      <w:r w:rsidRPr="008416CD">
        <w:rPr>
          <w:rFonts w:cs="Segoe UI"/>
        </w:rPr>
        <w:t xml:space="preserve">* </w:t>
      </w:r>
      <w:r w:rsidRPr="00A70E82">
        <w:rPr>
          <w:rFonts w:cs="Segoe UI"/>
          <w:color w:val="0070C0"/>
        </w:rPr>
        <w:t>13</w:t>
      </w:r>
      <w:r w:rsidRPr="008416CD">
        <w:rPr>
          <w:rFonts w:cs="Segoe UI"/>
        </w:rPr>
        <w:t xml:space="preserve"> + </w:t>
      </w:r>
      <w:r w:rsidRPr="000D6D3D">
        <w:rPr>
          <w:rFonts w:ascii="Segoe UI" w:hAnsi="Segoe UI" w:cs="Segoe UI"/>
          <w:sz w:val="18"/>
          <w:szCs w:val="18"/>
        </w:rPr>
        <w:t>0.1167511</w:t>
      </w:r>
      <w:r w:rsidRPr="008416CD">
        <w:rPr>
          <w:rFonts w:cs="Segoe UI"/>
        </w:rPr>
        <w:t xml:space="preserve">* </w:t>
      </w:r>
      <w:r w:rsidRPr="00A70E82">
        <w:rPr>
          <w:rFonts w:cs="Segoe UI"/>
          <w:color w:val="0070C0"/>
        </w:rPr>
        <w:t>22</w:t>
      </w:r>
      <w:r w:rsidR="00E86347" w:rsidRPr="008416CD">
        <w:rPr>
          <w:rFonts w:cs="Segoe UI"/>
        </w:rPr>
        <w:tab/>
      </w:r>
    </w:p>
    <w:p w:rsidR="00E86347" w:rsidRPr="008416CD" w:rsidRDefault="000D6D3D" w:rsidP="000D6D3D">
      <w:pPr>
        <w:ind w:firstLine="720"/>
        <w:rPr>
          <w:rFonts w:cs="Segoe UI"/>
        </w:rPr>
      </w:pPr>
      <w:r>
        <w:rPr>
          <w:rFonts w:cs="Segoe UI"/>
        </w:rPr>
        <w:t>= 6.66</w:t>
      </w:r>
      <w:r w:rsidR="00E86347" w:rsidRPr="008416CD">
        <w:rPr>
          <w:rFonts w:cs="Segoe UI"/>
        </w:rPr>
        <w:t xml:space="preserve"> (millions of $)</w:t>
      </w:r>
    </w:p>
    <w:p w:rsidR="00E86347" w:rsidRPr="008416CD" w:rsidRDefault="00E86347" w:rsidP="00E86347">
      <w:pPr>
        <w:rPr>
          <w:rFonts w:cs="Segoe UI"/>
        </w:rPr>
      </w:pPr>
      <w:r w:rsidRPr="008416CD">
        <w:rPr>
          <w:rFonts w:cs="Segoe UI"/>
        </w:rPr>
        <w:t xml:space="preserve">Conclusion: he should </w:t>
      </w:r>
      <w:r w:rsidR="000D6D3D">
        <w:rPr>
          <w:rFonts w:cs="Segoe UI"/>
        </w:rPr>
        <w:t>expect to win $6.66</w:t>
      </w:r>
      <w:r w:rsidRPr="008416CD">
        <w:rPr>
          <w:rFonts w:cs="Segoe UI"/>
        </w:rPr>
        <w:t xml:space="preserve"> millions</w:t>
      </w:r>
    </w:p>
    <w:p w:rsidR="00E86347" w:rsidRDefault="00E86347" w:rsidP="00E86347">
      <w:pPr>
        <w:rPr>
          <w:rFonts w:ascii="Segoe UI" w:hAnsi="Segoe UI" w:cs="Segoe UI"/>
          <w:sz w:val="18"/>
          <w:szCs w:val="18"/>
        </w:rPr>
      </w:pPr>
      <w:bookmarkStart w:id="0" w:name="_GoBack"/>
      <w:bookmarkEnd w:id="0"/>
    </w:p>
    <w:p w:rsidR="00E86347" w:rsidRPr="00E86347" w:rsidRDefault="00E86347" w:rsidP="00E86347">
      <w:pPr>
        <w:rPr>
          <w:rFonts w:ascii="Segoe UI" w:hAnsi="Segoe UI" w:cs="Segoe UI"/>
          <w:sz w:val="18"/>
          <w:szCs w:val="18"/>
        </w:rPr>
      </w:pPr>
    </w:p>
    <w:p w:rsidR="00E86347" w:rsidRDefault="00E86347" w:rsidP="00C725F6"/>
    <w:p w:rsidR="00C725F6" w:rsidRDefault="00C725F6" w:rsidP="00C725F6">
      <w:pPr>
        <w:pStyle w:val="ListParagraph"/>
      </w:pPr>
    </w:p>
    <w:sectPr w:rsidR="00C725F6" w:rsidSect="00F3140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63" w:rsidRDefault="00DD6C63" w:rsidP="00E814C2">
      <w:pPr>
        <w:spacing w:after="0" w:line="240" w:lineRule="auto"/>
      </w:pPr>
      <w:r>
        <w:separator/>
      </w:r>
    </w:p>
  </w:endnote>
  <w:endnote w:type="continuationSeparator" w:id="0">
    <w:p w:rsidR="00DD6C63" w:rsidRDefault="00DD6C63" w:rsidP="00E8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63" w:rsidRDefault="00DD6C63" w:rsidP="00E814C2">
      <w:pPr>
        <w:spacing w:after="0" w:line="240" w:lineRule="auto"/>
      </w:pPr>
      <w:r>
        <w:separator/>
      </w:r>
    </w:p>
  </w:footnote>
  <w:footnote w:type="continuationSeparator" w:id="0">
    <w:p w:rsidR="00DD6C63" w:rsidRDefault="00DD6C63" w:rsidP="00E81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B45EC8"/>
    <w:multiLevelType w:val="hybridMultilevel"/>
    <w:tmpl w:val="AF1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DE"/>
    <w:rsid w:val="00021068"/>
    <w:rsid w:val="000248ED"/>
    <w:rsid w:val="00042465"/>
    <w:rsid w:val="000424DB"/>
    <w:rsid w:val="000436F0"/>
    <w:rsid w:val="00047AAC"/>
    <w:rsid w:val="00053D35"/>
    <w:rsid w:val="000631D1"/>
    <w:rsid w:val="0007728A"/>
    <w:rsid w:val="00086DAF"/>
    <w:rsid w:val="000959C5"/>
    <w:rsid w:val="0009786C"/>
    <w:rsid w:val="000B0412"/>
    <w:rsid w:val="000B29DD"/>
    <w:rsid w:val="000B5AD2"/>
    <w:rsid w:val="000C09F6"/>
    <w:rsid w:val="000C1AF5"/>
    <w:rsid w:val="000C1EC3"/>
    <w:rsid w:val="000C45EF"/>
    <w:rsid w:val="000D0853"/>
    <w:rsid w:val="000D4441"/>
    <w:rsid w:val="000D4E1F"/>
    <w:rsid w:val="000D6D3D"/>
    <w:rsid w:val="000E255D"/>
    <w:rsid w:val="000F7750"/>
    <w:rsid w:val="00100ECC"/>
    <w:rsid w:val="0010283C"/>
    <w:rsid w:val="001070FA"/>
    <w:rsid w:val="00143ADB"/>
    <w:rsid w:val="001561BF"/>
    <w:rsid w:val="001655AC"/>
    <w:rsid w:val="0017198C"/>
    <w:rsid w:val="00172EFA"/>
    <w:rsid w:val="00180C43"/>
    <w:rsid w:val="0018201D"/>
    <w:rsid w:val="001863D7"/>
    <w:rsid w:val="0019664D"/>
    <w:rsid w:val="001A2207"/>
    <w:rsid w:val="001A410D"/>
    <w:rsid w:val="001A4A66"/>
    <w:rsid w:val="001C4102"/>
    <w:rsid w:val="001E07D7"/>
    <w:rsid w:val="001E2402"/>
    <w:rsid w:val="001E4FB2"/>
    <w:rsid w:val="001F37C7"/>
    <w:rsid w:val="001F5E49"/>
    <w:rsid w:val="001F68DE"/>
    <w:rsid w:val="001F7666"/>
    <w:rsid w:val="00202D87"/>
    <w:rsid w:val="00216F1B"/>
    <w:rsid w:val="00225656"/>
    <w:rsid w:val="002259CE"/>
    <w:rsid w:val="00230392"/>
    <w:rsid w:val="00235334"/>
    <w:rsid w:val="00245AB2"/>
    <w:rsid w:val="0025635D"/>
    <w:rsid w:val="00272B82"/>
    <w:rsid w:val="00274CE9"/>
    <w:rsid w:val="002755C5"/>
    <w:rsid w:val="0028003F"/>
    <w:rsid w:val="00281A56"/>
    <w:rsid w:val="00285CCC"/>
    <w:rsid w:val="002912E3"/>
    <w:rsid w:val="00294605"/>
    <w:rsid w:val="00296832"/>
    <w:rsid w:val="002B436D"/>
    <w:rsid w:val="002B7D9E"/>
    <w:rsid w:val="002C066E"/>
    <w:rsid w:val="002E4C72"/>
    <w:rsid w:val="00314921"/>
    <w:rsid w:val="00320E51"/>
    <w:rsid w:val="00335323"/>
    <w:rsid w:val="003427EA"/>
    <w:rsid w:val="003465C3"/>
    <w:rsid w:val="00350EA7"/>
    <w:rsid w:val="00354BA6"/>
    <w:rsid w:val="00356733"/>
    <w:rsid w:val="00376F52"/>
    <w:rsid w:val="00377B36"/>
    <w:rsid w:val="00393ADB"/>
    <w:rsid w:val="00395B9D"/>
    <w:rsid w:val="00396001"/>
    <w:rsid w:val="00396073"/>
    <w:rsid w:val="003A0BA5"/>
    <w:rsid w:val="003C03A0"/>
    <w:rsid w:val="003C16BF"/>
    <w:rsid w:val="003C5F63"/>
    <w:rsid w:val="003F2BDB"/>
    <w:rsid w:val="003F2C71"/>
    <w:rsid w:val="00400573"/>
    <w:rsid w:val="00401D16"/>
    <w:rsid w:val="00401E8B"/>
    <w:rsid w:val="00406536"/>
    <w:rsid w:val="004070A1"/>
    <w:rsid w:val="00415FB6"/>
    <w:rsid w:val="0042494D"/>
    <w:rsid w:val="00426235"/>
    <w:rsid w:val="00426270"/>
    <w:rsid w:val="004273CB"/>
    <w:rsid w:val="00456F04"/>
    <w:rsid w:val="004578B6"/>
    <w:rsid w:val="0047359A"/>
    <w:rsid w:val="00475D84"/>
    <w:rsid w:val="00480BE3"/>
    <w:rsid w:val="00484F9C"/>
    <w:rsid w:val="00495CC2"/>
    <w:rsid w:val="004A0B03"/>
    <w:rsid w:val="004A1FA3"/>
    <w:rsid w:val="004B3735"/>
    <w:rsid w:val="004C169F"/>
    <w:rsid w:val="004C325B"/>
    <w:rsid w:val="00501D5C"/>
    <w:rsid w:val="00501F97"/>
    <w:rsid w:val="005134F6"/>
    <w:rsid w:val="00514964"/>
    <w:rsid w:val="00517ECD"/>
    <w:rsid w:val="00521222"/>
    <w:rsid w:val="00523738"/>
    <w:rsid w:val="00531110"/>
    <w:rsid w:val="00535F70"/>
    <w:rsid w:val="00536133"/>
    <w:rsid w:val="00560149"/>
    <w:rsid w:val="00563640"/>
    <w:rsid w:val="00566876"/>
    <w:rsid w:val="005774A6"/>
    <w:rsid w:val="00587945"/>
    <w:rsid w:val="00597B82"/>
    <w:rsid w:val="00597C0B"/>
    <w:rsid w:val="005A3E63"/>
    <w:rsid w:val="005C4625"/>
    <w:rsid w:val="005D456B"/>
    <w:rsid w:val="005E1C95"/>
    <w:rsid w:val="005F295F"/>
    <w:rsid w:val="005F46AA"/>
    <w:rsid w:val="006000F5"/>
    <w:rsid w:val="00604177"/>
    <w:rsid w:val="00611079"/>
    <w:rsid w:val="00614774"/>
    <w:rsid w:val="0062188D"/>
    <w:rsid w:val="00622F2B"/>
    <w:rsid w:val="006235B0"/>
    <w:rsid w:val="00627352"/>
    <w:rsid w:val="00663A46"/>
    <w:rsid w:val="0068640F"/>
    <w:rsid w:val="00694209"/>
    <w:rsid w:val="006A47FD"/>
    <w:rsid w:val="006B3646"/>
    <w:rsid w:val="006B6E49"/>
    <w:rsid w:val="006D1A95"/>
    <w:rsid w:val="006D1D85"/>
    <w:rsid w:val="006D44D1"/>
    <w:rsid w:val="006E503C"/>
    <w:rsid w:val="006F7F88"/>
    <w:rsid w:val="007121F6"/>
    <w:rsid w:val="0071655B"/>
    <w:rsid w:val="00737B3F"/>
    <w:rsid w:val="00742DE2"/>
    <w:rsid w:val="00754245"/>
    <w:rsid w:val="00754A81"/>
    <w:rsid w:val="00760D42"/>
    <w:rsid w:val="00767EFF"/>
    <w:rsid w:val="007813BA"/>
    <w:rsid w:val="00781EC2"/>
    <w:rsid w:val="007831DC"/>
    <w:rsid w:val="00792438"/>
    <w:rsid w:val="00792601"/>
    <w:rsid w:val="007944DB"/>
    <w:rsid w:val="007A1309"/>
    <w:rsid w:val="007A27FF"/>
    <w:rsid w:val="007A3844"/>
    <w:rsid w:val="007A3AF4"/>
    <w:rsid w:val="007C1A01"/>
    <w:rsid w:val="007C65B1"/>
    <w:rsid w:val="007C671A"/>
    <w:rsid w:val="007D2633"/>
    <w:rsid w:val="007D3C1B"/>
    <w:rsid w:val="007E091F"/>
    <w:rsid w:val="007E0F3B"/>
    <w:rsid w:val="007E7658"/>
    <w:rsid w:val="007F5642"/>
    <w:rsid w:val="007F5B05"/>
    <w:rsid w:val="00807D4D"/>
    <w:rsid w:val="0081474F"/>
    <w:rsid w:val="0083399A"/>
    <w:rsid w:val="00837D48"/>
    <w:rsid w:val="008416CD"/>
    <w:rsid w:val="008422C6"/>
    <w:rsid w:val="00843FFE"/>
    <w:rsid w:val="00860D3D"/>
    <w:rsid w:val="00863C1F"/>
    <w:rsid w:val="00864416"/>
    <w:rsid w:val="008750DE"/>
    <w:rsid w:val="00886889"/>
    <w:rsid w:val="008A1ACF"/>
    <w:rsid w:val="008B726E"/>
    <w:rsid w:val="008C3120"/>
    <w:rsid w:val="008C48DE"/>
    <w:rsid w:val="008D1FB4"/>
    <w:rsid w:val="008D45ED"/>
    <w:rsid w:val="008F2E36"/>
    <w:rsid w:val="008F30F9"/>
    <w:rsid w:val="008F5C95"/>
    <w:rsid w:val="00907A46"/>
    <w:rsid w:val="00920399"/>
    <w:rsid w:val="00923076"/>
    <w:rsid w:val="00923C1C"/>
    <w:rsid w:val="00964916"/>
    <w:rsid w:val="0097075D"/>
    <w:rsid w:val="009734DD"/>
    <w:rsid w:val="00982FEB"/>
    <w:rsid w:val="00993E9A"/>
    <w:rsid w:val="009A177D"/>
    <w:rsid w:val="009A3490"/>
    <w:rsid w:val="009A3F22"/>
    <w:rsid w:val="009B61A1"/>
    <w:rsid w:val="009D25F6"/>
    <w:rsid w:val="009D7344"/>
    <w:rsid w:val="009E71D8"/>
    <w:rsid w:val="009F3E0D"/>
    <w:rsid w:val="00A01654"/>
    <w:rsid w:val="00A01DA0"/>
    <w:rsid w:val="00A12C38"/>
    <w:rsid w:val="00A233A4"/>
    <w:rsid w:val="00A35911"/>
    <w:rsid w:val="00A44C95"/>
    <w:rsid w:val="00A550BE"/>
    <w:rsid w:val="00A57D65"/>
    <w:rsid w:val="00A6053C"/>
    <w:rsid w:val="00A70E82"/>
    <w:rsid w:val="00A83A06"/>
    <w:rsid w:val="00AA04B6"/>
    <w:rsid w:val="00AA3E98"/>
    <w:rsid w:val="00AA65B1"/>
    <w:rsid w:val="00AC4E9D"/>
    <w:rsid w:val="00AC7FDF"/>
    <w:rsid w:val="00AD0B15"/>
    <w:rsid w:val="00AD53C5"/>
    <w:rsid w:val="00AE5C03"/>
    <w:rsid w:val="00AF24F8"/>
    <w:rsid w:val="00AF4CA8"/>
    <w:rsid w:val="00B0635D"/>
    <w:rsid w:val="00B26141"/>
    <w:rsid w:val="00B3047B"/>
    <w:rsid w:val="00B40DCA"/>
    <w:rsid w:val="00B43892"/>
    <w:rsid w:val="00B46A4B"/>
    <w:rsid w:val="00B54A7E"/>
    <w:rsid w:val="00B5676F"/>
    <w:rsid w:val="00B70D52"/>
    <w:rsid w:val="00B72DAC"/>
    <w:rsid w:val="00B75E67"/>
    <w:rsid w:val="00B762C2"/>
    <w:rsid w:val="00B77E75"/>
    <w:rsid w:val="00B85C56"/>
    <w:rsid w:val="00B93FB9"/>
    <w:rsid w:val="00BA04EF"/>
    <w:rsid w:val="00BC0C82"/>
    <w:rsid w:val="00BC1AA2"/>
    <w:rsid w:val="00BC4AB7"/>
    <w:rsid w:val="00BD305B"/>
    <w:rsid w:val="00BE38BD"/>
    <w:rsid w:val="00C011DF"/>
    <w:rsid w:val="00C03BC8"/>
    <w:rsid w:val="00C04AE2"/>
    <w:rsid w:val="00C051D3"/>
    <w:rsid w:val="00C13200"/>
    <w:rsid w:val="00C22D66"/>
    <w:rsid w:val="00C24107"/>
    <w:rsid w:val="00C36C66"/>
    <w:rsid w:val="00C57050"/>
    <w:rsid w:val="00C725F6"/>
    <w:rsid w:val="00C73602"/>
    <w:rsid w:val="00C8093F"/>
    <w:rsid w:val="00C86864"/>
    <w:rsid w:val="00C90B37"/>
    <w:rsid w:val="00CA715D"/>
    <w:rsid w:val="00CA7579"/>
    <w:rsid w:val="00CB4B69"/>
    <w:rsid w:val="00CB5263"/>
    <w:rsid w:val="00CC17B3"/>
    <w:rsid w:val="00CD39E5"/>
    <w:rsid w:val="00CD3E49"/>
    <w:rsid w:val="00CE0EAB"/>
    <w:rsid w:val="00CF2BFD"/>
    <w:rsid w:val="00D07287"/>
    <w:rsid w:val="00D127BF"/>
    <w:rsid w:val="00D12AF5"/>
    <w:rsid w:val="00D23079"/>
    <w:rsid w:val="00D27F08"/>
    <w:rsid w:val="00D30CEC"/>
    <w:rsid w:val="00D4221E"/>
    <w:rsid w:val="00D46A37"/>
    <w:rsid w:val="00D72352"/>
    <w:rsid w:val="00D7439A"/>
    <w:rsid w:val="00D8014E"/>
    <w:rsid w:val="00D95972"/>
    <w:rsid w:val="00DA4E02"/>
    <w:rsid w:val="00DB60BA"/>
    <w:rsid w:val="00DC2BEB"/>
    <w:rsid w:val="00DC7724"/>
    <w:rsid w:val="00DD1C37"/>
    <w:rsid w:val="00DD68BA"/>
    <w:rsid w:val="00DD6C63"/>
    <w:rsid w:val="00DE6732"/>
    <w:rsid w:val="00DF16C9"/>
    <w:rsid w:val="00DF1D78"/>
    <w:rsid w:val="00E22127"/>
    <w:rsid w:val="00E42125"/>
    <w:rsid w:val="00E45D71"/>
    <w:rsid w:val="00E45FE3"/>
    <w:rsid w:val="00E52423"/>
    <w:rsid w:val="00E525C6"/>
    <w:rsid w:val="00E602D0"/>
    <w:rsid w:val="00E60FE1"/>
    <w:rsid w:val="00E619CA"/>
    <w:rsid w:val="00E61BCB"/>
    <w:rsid w:val="00E65EAB"/>
    <w:rsid w:val="00E70BB9"/>
    <w:rsid w:val="00E7207C"/>
    <w:rsid w:val="00E742A1"/>
    <w:rsid w:val="00E814C2"/>
    <w:rsid w:val="00E86347"/>
    <w:rsid w:val="00EB4AE6"/>
    <w:rsid w:val="00EB6A00"/>
    <w:rsid w:val="00EC2383"/>
    <w:rsid w:val="00EE010F"/>
    <w:rsid w:val="00EE5C09"/>
    <w:rsid w:val="00EF02D1"/>
    <w:rsid w:val="00EF69E1"/>
    <w:rsid w:val="00F01C2F"/>
    <w:rsid w:val="00F031C8"/>
    <w:rsid w:val="00F04EE6"/>
    <w:rsid w:val="00F07548"/>
    <w:rsid w:val="00F1427B"/>
    <w:rsid w:val="00F209D6"/>
    <w:rsid w:val="00F24EAC"/>
    <w:rsid w:val="00F3140B"/>
    <w:rsid w:val="00F50F40"/>
    <w:rsid w:val="00F775DE"/>
    <w:rsid w:val="00F83FBA"/>
    <w:rsid w:val="00F92645"/>
    <w:rsid w:val="00FA1CCB"/>
    <w:rsid w:val="00FB6B4D"/>
    <w:rsid w:val="00FD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DD88-38E0-4091-A0AF-DDDAEB7F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F6"/>
    <w:pPr>
      <w:ind w:left="720"/>
      <w:contextualSpacing/>
    </w:pPr>
  </w:style>
  <w:style w:type="paragraph" w:styleId="Header">
    <w:name w:val="header"/>
    <w:basedOn w:val="Normal"/>
    <w:link w:val="HeaderChar"/>
    <w:uiPriority w:val="99"/>
    <w:unhideWhenUsed/>
    <w:rsid w:val="00E81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4C2"/>
  </w:style>
  <w:style w:type="paragraph" w:styleId="Footer">
    <w:name w:val="footer"/>
    <w:basedOn w:val="Normal"/>
    <w:link w:val="FooterChar"/>
    <w:uiPriority w:val="99"/>
    <w:unhideWhenUsed/>
    <w:rsid w:val="00E81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5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Three</dc:creator>
  <cp:keywords/>
  <dc:description/>
  <cp:lastModifiedBy>Intern Three</cp:lastModifiedBy>
  <cp:revision>18</cp:revision>
  <dcterms:created xsi:type="dcterms:W3CDTF">2016-01-17T23:26:00Z</dcterms:created>
  <dcterms:modified xsi:type="dcterms:W3CDTF">2016-01-20T03:50:00Z</dcterms:modified>
</cp:coreProperties>
</file>