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Coloque a função: truncate -s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 seguida o tamanho em bytes, caso queira em megas coloque o número e depois a letra m. ex: 2m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 por fim o nome do arquivo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Ex: truncate -s 5 nome_do_arquivo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truncate -s 3m nome_do_arquivo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