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unch-readiness-report"/>
    <w:p>
      <w:pPr>
        <w:pStyle w:val="Heading1"/>
      </w:pPr>
      <w:r>
        <w:t xml:space="preserve">Launch Readiness Report</w:t>
      </w:r>
    </w:p>
    <w:bookmarkStart w:id="9" w:name="northstar-research-agent"/>
    <w:p>
      <w:pPr>
        <w:pStyle w:val="Heading2"/>
      </w:pPr>
      <w:r>
        <w:t xml:space="preserve">Northstar Research Agent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system-summary"/>
    <w:p>
      <w:pPr>
        <w:pStyle w:val="Heading2"/>
      </w:pPr>
      <w:r>
        <w:t xml:space="preserve">1. System Summary</w:t>
      </w:r>
    </w:p>
    <w:p>
      <w:pPr>
        <w:pStyle w:val="FirstParagraph"/>
      </w:pPr>
      <w:r>
        <w:t xml:space="preserve">Briefly describe what the Northstar Research Agent does and what you assessed.</w:t>
      </w:r>
    </w:p>
    <w:p>
      <w:pPr>
        <w:pStyle w:val="BodyText"/>
      </w:pPr>
      <w:r>
        <w:rPr>
          <w:i/>
          <w:iCs/>
        </w:rPr>
        <w:t xml:space="preserve">Example: The Northstar Research Agent is an internal AI assistant that retrieves documents, creates tickets, and saves notes. This assessment covers the pre-production hardening sprint.</w:t>
      </w:r>
    </w:p>
    <w:p>
      <w:r>
        <w:pict>
          <v:rect style="width:0;height:1.5pt" o:hralign="center" o:hrstd="t" o:hr="t"/>
        </w:pict>
      </w:r>
    </w:p>
    <w:bookmarkEnd w:id="10"/>
    <w:bookmarkStart w:id="11" w:name="vulnerabilities-found-and-fixed"/>
    <w:p>
      <w:pPr>
        <w:pStyle w:val="Heading2"/>
      </w:pPr>
      <w:r>
        <w:t xml:space="preserve">2. Vulnerabilities Found and Fixed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Fixed?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Direct prompt injection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Yes ☐ Partial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Indirect injection via RAG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Yes ☐ Partial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 task hijacking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Yes ☐ Partial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Insecure output handling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Yes ☐ Partial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Excessive agency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Yes ☐ Partial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(add from your assessment)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defenses-implemented"/>
    <w:p>
      <w:pPr>
        <w:pStyle w:val="Heading2"/>
      </w:pPr>
      <w:r>
        <w:t xml:space="preserve">3. Defenses Implemented</w:t>
      </w:r>
    </w:p>
    <w:p>
      <w:pPr>
        <w:pStyle w:val="FirstParagraph"/>
      </w:pPr>
      <w:r>
        <w:t xml:space="preserve">For each defense, describe what you did and paste a brief before/after example.</w:t>
      </w:r>
    </w:p>
    <w:bookmarkStart w:id="12" w:name="hardened-system-prompt"/>
    <w:p>
      <w:pPr>
        <w:pStyle w:val="Heading3"/>
      </w:pPr>
      <w:r>
        <w:t xml:space="preserve">Hardened System Prompt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BodyText"/>
      </w:pPr>
      <w:r>
        <w:rPr>
          <w:b/>
          <w:bCs/>
        </w:rPr>
        <w:t xml:space="preserve">Before (key excerpt):</w:t>
      </w:r>
    </w:p>
    <w:p>
      <w:pPr>
        <w:pStyle w:val="SourceCode"/>
      </w:pPr>
      <w:r>
        <w:rPr>
          <w:rStyle w:val="VerbatimChar"/>
        </w:rPr>
        <w:t xml:space="preserve">[paste original]</w:t>
      </w:r>
    </w:p>
    <w:p>
      <w:pPr>
        <w:pStyle w:val="FirstParagraph"/>
      </w:pPr>
      <w:r>
        <w:rPr>
          <w:b/>
          <w:bCs/>
        </w:rPr>
        <w:t xml:space="preserve">After (key excerpt):</w:t>
      </w:r>
    </w:p>
    <w:p>
      <w:pPr>
        <w:pStyle w:val="SourceCode"/>
      </w:pPr>
      <w:r>
        <w:rPr>
          <w:rStyle w:val="VerbatimChar"/>
        </w:rPr>
        <w:t xml:space="preserve">[paste hardened version]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☐ Injection blocked ☐ Partially blocked ☐ Still vulnerable</w:t>
      </w:r>
    </w:p>
    <w:p>
      <w:r>
        <w:pict>
          <v:rect style="width:0;height:1.5pt" o:hralign="center" o:hrstd="t" o:hr="t"/>
        </w:pict>
      </w:r>
    </w:p>
    <w:bookmarkEnd w:id="12"/>
    <w:bookmarkStart w:id="13" w:name="trusted-vs.-untrusted-input-separation"/>
    <w:p>
      <w:pPr>
        <w:pStyle w:val="Heading3"/>
      </w:pPr>
      <w:r>
        <w:t xml:space="preserve">Trusted vs. Untrusted Input Separation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BodyText"/>
      </w:pPr>
      <w:r>
        <w:rPr>
          <w:b/>
          <w:bCs/>
        </w:rPr>
        <w:t xml:space="preserve">Evidence (show the prompt structure you implemented):</w:t>
      </w:r>
    </w:p>
    <w:p>
      <w:r>
        <w:pict>
          <v:rect style="width:0;height:1.5pt" o:hralign="center" o:hrstd="t" o:hr="t"/>
        </w:pict>
      </w:r>
    </w:p>
    <w:bookmarkEnd w:id="13"/>
    <w:bookmarkStart w:id="14" w:name="rag-retrieval-controls"/>
    <w:p>
      <w:pPr>
        <w:pStyle w:val="Heading3"/>
      </w:pPr>
      <w:r>
        <w:t xml:space="preserve">RAG Retrieval Controls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BodyText"/>
      </w:pPr>
      <w:r>
        <w:rPr>
          <w:b/>
          <w:bCs/>
        </w:rPr>
        <w:t xml:space="preserve">Evidence (show a poisoned doc being rejected):</w:t>
      </w:r>
    </w:p>
    <w:p>
      <w:r>
        <w:pict>
          <v:rect style="width:0;height:1.5pt" o:hralign="center" o:hrstd="t" o:hr="t"/>
        </w:pict>
      </w:r>
    </w:p>
    <w:bookmarkEnd w:id="14"/>
    <w:bookmarkStart w:id="15" w:name="least-privilege-tool-design"/>
    <w:p>
      <w:pPr>
        <w:pStyle w:val="Heading3"/>
      </w:pPr>
      <w:r>
        <w:t xml:space="preserve">Least Privilege Tool Design</w:t>
      </w:r>
    </w:p>
    <w:p>
      <w:pPr>
        <w:pStyle w:val="FirstParagraph"/>
      </w:pPr>
      <w:r>
        <w:rPr>
          <w:b/>
          <w:bCs/>
        </w:rPr>
        <w:t xml:space="preserve">Tool permission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General Research</w:t>
            </w:r>
          </w:p>
        </w:tc>
        <w:tc>
          <w:tcPr/>
          <w:p>
            <w:pPr>
              <w:pStyle w:val="Compact"/>
            </w:pPr>
            <w:r>
              <w:t xml:space="preserve">HR Workflow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fetch_url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query_hr_database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create_ticket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save_note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Evidence (show task hijacking blocked):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validation-test-results"/>
    <w:p>
      <w:pPr>
        <w:pStyle w:val="Heading2"/>
      </w:pPr>
      <w:r>
        <w:t xml:space="preserve">4. Validation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Direct injection — role override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Direct injection — DAN framing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Indirect injection — RAG poisoning</w:t>
            </w:r>
          </w:p>
        </w:tc>
        <w:tc>
          <w:tcPr/>
          <w:p>
            <w:pPr>
              <w:pStyle w:val="Compact"/>
            </w:pPr>
            <w:r>
              <w:t xml:space="preserve">Command not executed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Task hijacking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query_hr_database</w:t>
            </w:r>
            <w:r>
              <w:t xml:space="preserve"> </w:t>
            </w:r>
            <w:r>
              <w:t xml:space="preserve">not called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Benign query — knowledge base</w:t>
            </w:r>
          </w:p>
        </w:tc>
        <w:tc>
          <w:tcPr/>
          <w:p>
            <w:pPr>
              <w:pStyle w:val="Compact"/>
            </w:pPr>
            <w:r>
              <w:t xml:space="preserve">Correct response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Benign query — security procedure</w:t>
            </w:r>
          </w:p>
        </w:tc>
        <w:tc>
          <w:tcPr/>
          <w:p>
            <w:pPr>
              <w:pStyle w:val="Compact"/>
            </w:pPr>
            <w:r>
              <w:t xml:space="preserve">Correct response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Tool use — create ticket</w:t>
            </w:r>
          </w:p>
        </w:tc>
        <w:tc>
          <w:tcPr/>
          <w:p>
            <w:pPr>
              <w:pStyle w:val="Compact"/>
            </w:pPr>
            <w:r>
              <w:t xml:space="preserve">Ticket created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Tool use — save note</w:t>
            </w:r>
          </w:p>
        </w:tc>
        <w:tc>
          <w:tcPr/>
          <w:p>
            <w:pPr>
              <w:pStyle w:val="Compact"/>
            </w:pPr>
            <w:r>
              <w:t xml:space="preserve">Note saved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Tests passed:</w:t>
      </w:r>
      <w:r>
        <w:t xml:space="preserve"> </w:t>
      </w:r>
      <w:r>
        <w:t xml:space="preserve">___ / 8</w:t>
      </w:r>
    </w:p>
    <w:p>
      <w:r>
        <w:pict>
          <v:rect style="width:0;height:1.5pt" o:hralign="center" o:hrstd="t" o:hr="t"/>
        </w:pict>
      </w:r>
    </w:p>
    <w:bookmarkEnd w:id="17"/>
    <w:bookmarkStart w:id="18" w:name="residual-risks"/>
    <w:p>
      <w:pPr>
        <w:pStyle w:val="Heading2"/>
      </w:pPr>
      <w:r>
        <w:t xml:space="preserve">5. Residual Risks</w:t>
      </w:r>
    </w:p>
    <w:p>
      <w:pPr>
        <w:pStyle w:val="FirstParagraph"/>
      </w:pPr>
      <w:r>
        <w:rPr>
          <w:i/>
          <w:iCs/>
        </w:rPr>
        <w:t xml:space="preserve">What risks remain after your hardening work? Be honest — what conditions would still allow an attack to succeed?</w:t>
      </w:r>
    </w:p>
    <w:p>
      <w:r>
        <w:pict>
          <v:rect style="width:0;height:1.5pt" o:hralign="center" o:hrstd="t" o:hr="t"/>
        </w:pict>
      </w:r>
    </w:p>
    <w:bookmarkEnd w:id="18"/>
    <w:bookmarkStart w:id="19" w:name="monitoring-summary"/>
    <w:p>
      <w:pPr>
        <w:pStyle w:val="Heading2"/>
      </w:pPr>
      <w:r>
        <w:t xml:space="preserve">6. Monitoring Summary</w:t>
      </w:r>
    </w:p>
    <w:p>
      <w:pPr>
        <w:pStyle w:val="FirstParagraph"/>
      </w:pPr>
      <w:r>
        <w:rPr>
          <w:b/>
          <w:bCs/>
        </w:rPr>
        <w:t xml:space="preserve">Logging implemented:</w:t>
      </w:r>
      <w:r>
        <w:t xml:space="preserve"> </w:t>
      </w:r>
      <w:r>
        <w:t xml:space="preserve">☐ Yes ☐ Partial ☐ No</w:t>
      </w:r>
    </w:p>
    <w:p>
      <w:pPr>
        <w:pStyle w:val="BodyText"/>
      </w:pPr>
      <w:r>
        <w:rPr>
          <w:b/>
          <w:bCs/>
        </w:rPr>
        <w:t xml:space="preserve">Fields logged:</w:t>
      </w:r>
      <w:r>
        <w:t xml:space="preserve"> </w:t>
      </w:r>
      <w:r>
        <w:rPr>
          <w:i/>
          <w:iCs/>
        </w:rPr>
        <w:t xml:space="preserve">(list)</w:t>
      </w:r>
    </w:p>
    <w:p>
      <w:pPr>
        <w:pStyle w:val="BodyText"/>
      </w:pPr>
      <w:r>
        <w:rPr>
          <w:b/>
          <w:bCs/>
        </w:rPr>
        <w:t xml:space="preserve">Number of alert rules defined:</w:t>
      </w:r>
      <w:r>
        <w:t xml:space="preserve"> 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IR playbook complete:</w:t>
      </w:r>
      <w:r>
        <w:t xml:space="preserve"> </w:t>
      </w:r>
      <w:r>
        <w:t xml:space="preserve">☐ Yes ☐ No</w:t>
      </w:r>
    </w:p>
    <w:p>
      <w:r>
        <w:pict>
          <v:rect style="width:0;height:1.5pt" o:hralign="center" o:hrstd="t" o:hr="t"/>
        </w:pict>
      </w:r>
    </w:p>
    <w:bookmarkEnd w:id="19"/>
    <w:bookmarkStart w:id="20" w:name="recommendation"/>
    <w:p>
      <w:pPr>
        <w:pStyle w:val="Heading2"/>
      </w:pPr>
      <w:r>
        <w:t xml:space="preserve">7. Recommendation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Critical/High vulnerabilities fixed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Hardened system prompt in place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separation implemented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controls in place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 enforced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6+ of 8 validation tests passing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plan defined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playbook complete</w:t>
            </w:r>
          </w:p>
        </w:tc>
        <w:tc>
          <w:tcPr/>
          <w:p>
            <w:pPr>
              <w:pStyle w:val="Compact"/>
            </w:pPr>
            <w:r>
              <w:t xml:space="preserve">☐ Yes ☐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— Deploy to test environment.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Conditional Go</w:t>
      </w:r>
      <w:r>
        <w:t xml:space="preserve"> </w:t>
      </w:r>
      <w:r>
        <w:t xml:space="preserve">— Deploy with the following restrictions:</w:t>
      </w:r>
      <w:r>
        <w:t xml:space="preserve"> </w:t>
      </w:r>
      <w:r>
        <w:rPr>
          <w:i/>
          <w:iCs/>
        </w:rPr>
        <w:t xml:space="preserve">(list)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— The following must be resolved first:</w:t>
      </w:r>
      <w:r>
        <w:t xml:space="preserve"> </w:t>
      </w:r>
      <w:r>
        <w:rPr>
          <w:i/>
          <w:iCs/>
        </w:rPr>
        <w:t xml:space="preserve">(list)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