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Requerimientos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u w:val="single"/>
          <w:rtl w:val="0"/>
        </w:rPr>
        <w:t xml:space="preserve">Sistema de logueo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-El login o registro es para los clientes, no es totalmente obligatorio, excepto que quiera utilizar una función que incluya la interacción con las funcionalidades de la empresa (compra, venta, reserva, etc).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-El diseño debe ser comprensible y atractivo, manteniendo los colores principales de la empresa Re/Max.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u w:val="single"/>
          <w:rtl w:val="0"/>
        </w:rPr>
        <w:t xml:space="preserve">Gestión de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-Los clientes son los que van a interactuar con la interfaz que contiene el frontend, van a poder visualizar las propiedades disponibles, gestionar una compra, venta o realizar una reserva.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-Los agentes son los encargados de interactuar directamente con los clientes, gestionando la compra o venta de propiedades según sus necesidades. Además, llevan un control actualizado sobre el estado de cada operación, garantizando un seguimiento ordenado de las ventas.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Los administradores tienen la tarea de registrar las ventas realizadas por los agentes, calcular las comisiones correspondientes y acceder a un panel con una visión general de todos los datos. Esto les permite llevar un control centralizado, ordenado y en tiempo real sobre el rendimiento y la información de la empresa.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u w:val="single"/>
          <w:rtl w:val="0"/>
        </w:rPr>
        <w:t xml:space="preserve">Calendario Agentes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-Los agentes se encargan de programar visitas mediante la disponibilidad de cada uno.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-Un horario apartado para visitar una localidad no puede ser reservado por más de una persona </w:t>
      </w:r>
    </w:p>
    <w:p w:rsidR="00000000" w:rsidDel="00000000" w:rsidP="00000000" w:rsidRDefault="00000000" w:rsidRPr="00000000" w14:paraId="0000001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/>
      </w:pPr>
      <w:r w:rsidDel="00000000" w:rsidR="00000000" w:rsidRPr="00000000">
        <w:rPr>
          <w:u w:val="single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-Solo para los agentes y administradores, cuentas válidas bajo el dominio de @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remax.com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-Para los clientes, no es necesario el dominio.</w:t>
      </w:r>
    </w:p>
    <w:p w:rsidR="00000000" w:rsidDel="00000000" w:rsidP="00000000" w:rsidRDefault="00000000" w:rsidRPr="00000000" w14:paraId="0000001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-Admin (acceso total), agente (solo sus propiedades y visitas), cliente (solo sus visitas y propiedades guardadas).</w:t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Requerimientos Funcionales: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Sistema de autenticación y registro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logueo no es obligatorio para visualizar la página.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registro o login es obligatorio cuando el cliente interactúa con funcionalidades como compra, venta o reserva.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agentes y administradores deben acceder con credenciales bajo el dominio @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remax.com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Gestión de roles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Visualizar propiedades disponibles sin necesidad de registro. 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Filtrar propiedades por ubicación, precio, tipo (PH, edificio, casa, terreno,etc.) y cantidad de ambientes. 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Gestionar compras, ventas o reservas una vez registrados. </w:t>
      </w:r>
    </w:p>
    <w:p w:rsidR="00000000" w:rsidDel="00000000" w:rsidP="00000000" w:rsidRDefault="00000000" w:rsidRPr="00000000" w14:paraId="0000002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Agentes: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Gestionar las propiedades que tienen asignadas.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Programar visitas y aprobar disponibilidades de horarios.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Gestionar leads y estados de venta.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Generar reportes de actividad.</w:t>
      </w:r>
    </w:p>
    <w:p w:rsidR="00000000" w:rsidDel="00000000" w:rsidP="00000000" w:rsidRDefault="00000000" w:rsidRPr="00000000" w14:paraId="0000003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Administradores: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Gestionar y asignar propiedades a agentes.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Validar y registrar ventas.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Calcular comisiones de agentes y gestionar sueldos fijos.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Acceder a un panel centralizado con visión general de todas las operaciones. </w:t>
      </w:r>
    </w:p>
    <w:p w:rsidR="00000000" w:rsidDel="00000000" w:rsidP="00000000" w:rsidRDefault="00000000" w:rsidRPr="00000000" w14:paraId="0000003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 propiedades: 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Alta, baja y modificación de propiedades.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Búsqueda de propiedades mediante filtros.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Visualización detallada de cada propiedad. </w:t>
      </w:r>
    </w:p>
    <w:p w:rsidR="00000000" w:rsidDel="00000000" w:rsidP="00000000" w:rsidRDefault="00000000" w:rsidRPr="00000000" w14:paraId="0000003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 visitas: 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Calendario integrado para programar visitas.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Validación automática para evitar reservas dobles en el mismo horario.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agentes tienen control total sobre sus horarios y la aprobación de visitas.</w:t>
      </w:r>
    </w:p>
    <w:p w:rsidR="00000000" w:rsidDel="00000000" w:rsidP="00000000" w:rsidRDefault="00000000" w:rsidRPr="00000000" w14:paraId="00000041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 ventas y contratos: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Registro de contratos de compraventa.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Seguimiento del estado de ventas.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Reportes de ventas por agente y globales. 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Requerimientos No Funcionales: 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Usabilidad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interfaz debe ser comprensible, intuitiva y atractiva.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diseño debe mantener la paleta de colores oficiales de Re/Max.</w:t>
      </w:r>
    </w:p>
    <w:p w:rsidR="00000000" w:rsidDel="00000000" w:rsidP="00000000" w:rsidRDefault="00000000" w:rsidRPr="00000000" w14:paraId="0000004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Autenticación obligatoria para agentes y administradores bajo dominio corporativo @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remax.com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0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216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Diferentes niveles de acceso: 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Administrador → acceso total.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Agente → acceso limitado a sus propiedades, visitas y ventas. 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acceso limitado a sus reservas, propiedades guardadas y compras.</w:t>
      </w:r>
    </w:p>
    <w:p w:rsidR="00000000" w:rsidDel="00000000" w:rsidP="00000000" w:rsidRDefault="00000000" w:rsidRPr="00000000" w14:paraId="0000005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debe estar disponible en todo momento para clientes y empleados.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requiere infraestructura de red segura que garantice acceso confiable.</w:t>
      </w:r>
    </w:p>
    <w:p w:rsidR="00000000" w:rsidDel="00000000" w:rsidP="00000000" w:rsidRDefault="00000000" w:rsidRPr="00000000" w14:paraId="0000005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Escalabilidad 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debe estar preparado para el crecimiento en número de clientes. agentes y propiedades. </w:t>
      </w:r>
    </w:p>
    <w:p w:rsidR="00000000" w:rsidDel="00000000" w:rsidP="00000000" w:rsidRDefault="00000000" w:rsidRPr="00000000" w14:paraId="0000005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filtros de búsqueda deben devolver resultados en pocos segundos. 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calendario de visitas debe validar la disponibilidad en tiempo real.</w:t>
      </w:r>
    </w:p>
    <w:p w:rsidR="00000000" w:rsidDel="00000000" w:rsidP="00000000" w:rsidRDefault="00000000" w:rsidRPr="00000000" w14:paraId="0000006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frontend debe ser responsive, accesible desde computadoras y dispositivos móviles.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max.com" TargetMode="External"/><Relationship Id="rId7" Type="http://schemas.openxmlformats.org/officeDocument/2006/relationships/hyperlink" Target="http://remax.com" TargetMode="External"/><Relationship Id="rId8" Type="http://schemas.openxmlformats.org/officeDocument/2006/relationships/hyperlink" Target="http://rema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