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" w:line="240" w:lineRule="auto"/>
        <w:ind w:left="0" w:right="1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Thiago Gazaroli Cardoso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rtl w:val="0"/>
          </w:rPr>
          <w:t xml:space="preserve">linkedin.com/in/thiago-gazaroli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tgazaroli@gmail.com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+55 82 9 99458194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77388" y="3780000"/>
                          <a:ext cx="5737225" cy="0"/>
                        </a:xfrm>
                        <a:custGeom>
                          <a:rect b="b" l="l" r="r" t="t"/>
                          <a:pathLst>
                            <a:path extrusionOk="0" h="1" w="5737225">
                              <a:moveTo>
                                <a:pt x="0" y="0"/>
                              </a:moveTo>
                              <a:lnTo>
                                <a:pt x="5737225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276225</wp:posOffset>
                </wp:positionV>
                <wp:extent cx="5737225" cy="127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7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1"/>
        <w:tabs>
          <w:tab w:val="left" w:leader="none" w:pos="9432"/>
        </w:tabs>
        <w:spacing w:before="11" w:lineRule="auto"/>
        <w:ind w:left="12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8" w:type="default"/>
          <w:pgSz w:h="15840" w:w="12240" w:orient="portrait"/>
          <w:pgMar w:bottom="274" w:top="0" w:left="605" w:right="605" w:header="283.46456692913387" w:footer="720"/>
          <w:pgNumType w:start="1"/>
        </w:sectPr>
      </w:pPr>
      <w:bookmarkStart w:colFirst="0" w:colLast="0" w:name="_b1sc734z4o4u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18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WEBJUMP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80" w:right="-63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Desenvolvedor de software AEM</w:t>
      </w:r>
    </w:p>
    <w:p w:rsidR="00000000" w:rsidDel="00000000" w:rsidP="00000000" w:rsidRDefault="00000000" w:rsidRPr="00000000" w14:paraId="00000006">
      <w:pPr>
        <w:spacing w:before="91" w:lineRule="auto"/>
        <w:ind w:left="180" w:right="562.0866141732284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18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-540" w:right="90" w:firstLine="0"/>
        <w:jc w:val="right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280" w:top="1280" w:left="600" w:right="630" w:header="720" w:footer="720"/>
          <w:cols w:equalWidth="0" w:num="3">
            <w:col w:space="1275" w:w="2820"/>
            <w:col w:space="1275" w:w="2820"/>
            <w:col w:space="0" w:w="2820"/>
          </w:cols>
        </w:sect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Remoto</w:t>
        <w:br w:type="textWrapping"/>
        <w:t xml:space="preserve">Abr/2024 –  Emprego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283.46456692913375" w:right="482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Responsabilidades Principais: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49" w:lineRule="auto"/>
        <w:ind w:left="839" w:right="482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de interfaces com HTL, React.js, TypeScript  integradas ao Adobe Experience Manager (AEM)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54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Aplicação de pixel perfect e práticas de otimização que contribuíram diretamente para melhoria do PageSpeed e experiência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4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Participação ativa na definição técnica, refinamento de requisitos, code reviews e entregas contínuas utilizando Scrum e Kanban.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4" w:lineRule="auto"/>
        <w:ind w:left="839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Suporte técnico ao time durante todo o ciclo de vida do projeto, desde a concepção até o deploy.</w:t>
      </w:r>
    </w:p>
    <w:p w:rsidR="00000000" w:rsidDel="00000000" w:rsidP="00000000" w:rsidRDefault="00000000" w:rsidRPr="00000000" w14:paraId="0000000E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Resultados Chave: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Melhoria no desempenho de aplicações e nota do PageSpeed após refatorações e ajustes técnicos.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39"/>
          <w:tab w:val="left" w:leader="none" w:pos="840"/>
        </w:tabs>
        <w:spacing w:after="0" w:before="0" w:line="267" w:lineRule="auto"/>
        <w:ind w:left="839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Consolidação de relacionamento com grandes clientes por meio da entrega de soluções sólidas e bem documentadas.</w:t>
      </w:r>
    </w:p>
    <w:p w:rsidR="00000000" w:rsidDel="00000000" w:rsidP="00000000" w:rsidRDefault="00000000" w:rsidRPr="00000000" w14:paraId="00000011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Habilidades: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React.js, TypeScript, AEM, HTL, Scrum, Java - 11, CSS, PageSpeed, Pixel Perfect;</w:t>
      </w:r>
    </w:p>
    <w:p w:rsidR="00000000" w:rsidDel="00000000" w:rsidP="00000000" w:rsidRDefault="00000000" w:rsidRPr="00000000" w14:paraId="00000012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906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Wise Systems</w:t>
        <w:tab/>
        <w:t xml:space="preserve">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Remoto</w:t>
      </w:r>
    </w:p>
    <w:p w:rsidR="00000000" w:rsidDel="00000000" w:rsidP="00000000" w:rsidRDefault="00000000" w:rsidRPr="00000000" w14:paraId="00000014">
      <w:pPr>
        <w:tabs>
          <w:tab w:val="left" w:leader="none" w:pos="8490"/>
        </w:tabs>
        <w:spacing w:before="11" w:line="251" w:lineRule="auto"/>
        <w:ind w:left="180" w:firstLine="0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280" w:top="1280" w:left="600" w:right="600" w:header="720" w:footer="720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Desenvolvedor Full Stack</w:t>
        <w:tab/>
        <w:t xml:space="preserve">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Ago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/2023 – Abr/2024</w:t>
      </w:r>
    </w:p>
    <w:p w:rsidR="00000000" w:rsidDel="00000000" w:rsidP="00000000" w:rsidRDefault="00000000" w:rsidRPr="00000000" w14:paraId="00000015">
      <w:pPr>
        <w:tabs>
          <w:tab w:val="left" w:leader="none" w:pos="839"/>
          <w:tab w:val="left" w:leader="none" w:pos="840"/>
        </w:tabs>
        <w:spacing w:line="249" w:lineRule="auto"/>
        <w:ind w:right="48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</w:t>
      </w:r>
    </w:p>
    <w:p w:rsidR="00000000" w:rsidDel="00000000" w:rsidP="00000000" w:rsidRDefault="00000000" w:rsidRPr="00000000" w14:paraId="00000016">
      <w:pPr>
        <w:tabs>
          <w:tab w:val="left" w:leader="none" w:pos="839"/>
          <w:tab w:val="left" w:leader="none" w:pos="840"/>
        </w:tabs>
        <w:spacing w:line="249" w:lineRule="auto"/>
        <w:ind w:left="285" w:right="4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Responsabilidades Principais: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49" w:lineRule="auto"/>
        <w:ind w:left="839" w:right="482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full-stack com Django (Python) no backend e React.js/Next.js no frontend.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54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Utilização do Ant Design para criação de interfaces modernas e responsivas.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Colaboração direta com o time e stakeholders para garantir entregas técnicas com alto padrão de qualidade.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Integração da aplicação com a autenticação via Keycloak.</w:t>
      </w:r>
    </w:p>
    <w:p w:rsidR="00000000" w:rsidDel="00000000" w:rsidP="00000000" w:rsidRDefault="00000000" w:rsidRPr="00000000" w14:paraId="0000001B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Resultados Chave: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Migração bem-sucedida de um sistema legado local para uma plataforma web para o Sebrae AL, ampliando o acesso, a produtividade e a troca de informações.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Ganho técnico significativo com automações de build e deploy, além de padronização e a escalabilidade do código.</w:t>
      </w:r>
    </w:p>
    <w:p w:rsidR="00000000" w:rsidDel="00000000" w:rsidP="00000000" w:rsidRDefault="00000000" w:rsidRPr="00000000" w14:paraId="0000001E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Habilidades: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Django, Python, React.js, Next.js, Docker, Keycloak, Ant Design, Git, Kanban, React hook form, TypeScript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1F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906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Centro de Inovação EDGE</w:t>
        <w:tab/>
        <w:t xml:space="preserve">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Remoto</w:t>
      </w:r>
    </w:p>
    <w:p w:rsidR="00000000" w:rsidDel="00000000" w:rsidP="00000000" w:rsidRDefault="00000000" w:rsidRPr="00000000" w14:paraId="00000022">
      <w:pPr>
        <w:tabs>
          <w:tab w:val="left" w:leader="none" w:pos="849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Desenvolvedor Front End</w:t>
        <w:tab/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Nov/2022 – Out/2023</w:t>
        <w:br w:type="textWrapping"/>
      </w:r>
    </w:p>
    <w:p w:rsidR="00000000" w:rsidDel="00000000" w:rsidP="00000000" w:rsidRDefault="00000000" w:rsidRPr="00000000" w14:paraId="00000023">
      <w:pPr>
        <w:tabs>
          <w:tab w:val="left" w:leader="none" w:pos="839"/>
          <w:tab w:val="left" w:leader="none" w:pos="840"/>
        </w:tabs>
        <w:spacing w:line="249" w:lineRule="auto"/>
        <w:ind w:left="285" w:right="4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Responsabilidades Principais: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49" w:lineRule="auto"/>
        <w:ind w:left="839" w:right="482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Refatoração de projetos desestruturados, promovendo padronização, escalabilidade e redução de bugs em produção.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Mentoria técnica de desenvolvedores menos experientes e revisão contínua de código.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Implementação de componentes reutilizáveis com React.js e Redux, seguindo boas práticas de arquitetura.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Participação em rituais Scrum e acompanhamento do progresso técnico das tarefas.</w:t>
      </w:r>
    </w:p>
    <w:p w:rsidR="00000000" w:rsidDel="00000000" w:rsidP="00000000" w:rsidRDefault="00000000" w:rsidRPr="00000000" w14:paraId="00000028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Resultados Chave: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Redução significativa na ocorrência de bugs após entregas.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Melhoria geral da manutenibilidade do código e estabilidade das aplicações.</w:t>
      </w:r>
    </w:p>
    <w:p w:rsidR="00000000" w:rsidDel="00000000" w:rsidP="00000000" w:rsidRDefault="00000000" w:rsidRPr="00000000" w14:paraId="0000002B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Habilidades: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React.js, Redux, TypeScript, Scrum, Code Review, Refatoração, Git, Board do Azure;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1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1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906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Oops Telecom</w:t>
        <w:tab/>
        <w:t xml:space="preserve">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Arapiraca, AL</w:t>
      </w:r>
    </w:p>
    <w:p w:rsidR="00000000" w:rsidDel="00000000" w:rsidP="00000000" w:rsidRDefault="00000000" w:rsidRPr="00000000" w14:paraId="00000030">
      <w:pPr>
        <w:tabs>
          <w:tab w:val="left" w:leader="none" w:pos="849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Desenvolvedor Full Stack</w:t>
        <w:tab/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/2021 – Nov/2022</w:t>
        <w:br w:type="textWrapping"/>
      </w:r>
    </w:p>
    <w:p w:rsidR="00000000" w:rsidDel="00000000" w:rsidP="00000000" w:rsidRDefault="00000000" w:rsidRPr="00000000" w14:paraId="00000031">
      <w:pPr>
        <w:tabs>
          <w:tab w:val="left" w:leader="none" w:pos="839"/>
          <w:tab w:val="left" w:leader="none" w:pos="840"/>
        </w:tabs>
        <w:spacing w:line="249" w:lineRule="auto"/>
        <w:ind w:left="285" w:right="4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Responsabilidades Principais: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49" w:lineRule="auto"/>
        <w:ind w:left="839" w:right="482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Criação de APIs REST e implementação de arquitetura hexagonal utilizando Go Lang.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de painéis administrativos com Vue.js e Quasar Framework.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Integração com Keycloak para autenticação segura e controle de acesso.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Treinamento de usuários internos para garantir uso adequado da plataforma.</w:t>
      </w:r>
    </w:p>
    <w:p w:rsidR="00000000" w:rsidDel="00000000" w:rsidP="00000000" w:rsidRDefault="00000000" w:rsidRPr="00000000" w14:paraId="00000036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Resultados Chave: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Aumento da rastreabilidade de equipamentos de alto valor e controle eficiente de ativos da empresa.</w:t>
      </w:r>
    </w:p>
    <w:p w:rsidR="00000000" w:rsidDel="00000000" w:rsidP="00000000" w:rsidRDefault="00000000" w:rsidRPr="00000000" w14:paraId="00000038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Habilidades: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Go Lang, Vue.js, Quasar, Keycloak, REST APIs, Hexagonal Architecture, Help Desk, Javascript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;</w:t>
      </w:r>
    </w:p>
    <w:p w:rsidR="00000000" w:rsidDel="00000000" w:rsidP="00000000" w:rsidRDefault="00000000" w:rsidRPr="00000000" w14:paraId="00000039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060"/>
        </w:tabs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DIT - IFAL</w:t>
        <w:tab/>
        <w:t xml:space="preserve">            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Remoto</w:t>
      </w:r>
    </w:p>
    <w:p w:rsidR="00000000" w:rsidDel="00000000" w:rsidP="00000000" w:rsidRDefault="00000000" w:rsidRPr="00000000" w14:paraId="0000003B">
      <w:pPr>
        <w:tabs>
          <w:tab w:val="left" w:leader="none" w:pos="8490"/>
        </w:tabs>
        <w:spacing w:before="11" w:line="25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Desenvolvedor Full Stack</w:t>
        <w:tab/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Mar/2021 – Ago/2024</w:t>
        <w:br w:type="textWrapping"/>
      </w:r>
    </w:p>
    <w:p w:rsidR="00000000" w:rsidDel="00000000" w:rsidP="00000000" w:rsidRDefault="00000000" w:rsidRPr="00000000" w14:paraId="0000003C">
      <w:pPr>
        <w:tabs>
          <w:tab w:val="left" w:leader="none" w:pos="839"/>
          <w:tab w:val="left" w:leader="none" w:pos="840"/>
        </w:tabs>
        <w:spacing w:line="249" w:lineRule="auto"/>
        <w:ind w:left="285" w:right="48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Responsabilidades Principais: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49" w:lineRule="auto"/>
        <w:ind w:left="839" w:right="482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Liderança no desenvolvimento e manutenção de sistemas utilizando React.js no front-end.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Coordenação da equipe de front-end, garantindo boas práticas, entregas ágeis e documentação técnica consistente.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4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de APIs REST com Go Lang, integração com PostgreSQL e MongoDB, e suporte contínuo a melhorias de usabilidade.</w:t>
      </w:r>
    </w:p>
    <w:p w:rsidR="00000000" w:rsidDel="00000000" w:rsidP="00000000" w:rsidRDefault="00000000" w:rsidRPr="00000000" w14:paraId="00000040">
      <w:pPr>
        <w:tabs>
          <w:tab w:val="left" w:leader="none" w:pos="839"/>
          <w:tab w:val="left" w:leader="none" w:pos="840"/>
        </w:tabs>
        <w:spacing w:line="267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Resultados Chave: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Entrega de funcionalidades completas de ponta a ponta, garantindo consistência entre os componentes de backend e frontend.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tabs>
          <w:tab w:val="left" w:leader="none" w:pos="839"/>
          <w:tab w:val="left" w:leader="none" w:pos="840"/>
        </w:tabs>
        <w:spacing w:line="267" w:lineRule="auto"/>
        <w:ind w:left="839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Redução de dívida técnica, e melhoria na escalabilidade do sistema por meio de atualizações arquiteturais</w:t>
      </w:r>
    </w:p>
    <w:p w:rsidR="00000000" w:rsidDel="00000000" w:rsidP="00000000" w:rsidRDefault="00000000" w:rsidRPr="00000000" w14:paraId="00000043">
      <w:pPr>
        <w:tabs>
          <w:tab w:val="left" w:leader="none" w:pos="839"/>
          <w:tab w:val="left" w:leader="none" w:pos="840"/>
        </w:tabs>
        <w:spacing w:line="267" w:lineRule="auto"/>
        <w:ind w:left="283.46456692913375" w:firstLine="0"/>
        <w:rPr>
          <w:rFonts w:ascii="Calibri" w:cs="Calibri" w:eastAsia="Calibri" w:hAnsi="Calibri"/>
          <w:b w:val="0"/>
          <w:b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Habilidades: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React.js, TypeScript, Go Lang, PostgreSQL, MongoDB, Scrum, Documentação Técnica, TanStack;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3951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Idioma</w:t>
      </w:r>
    </w:p>
    <w:p w:rsidR="00000000" w:rsidDel="00000000" w:rsidP="00000000" w:rsidRDefault="00000000" w:rsidRPr="00000000" w14:paraId="00000046">
      <w:pPr>
        <w:ind w:left="395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Inglês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Nível Avançado – Ótimas habilidades de leitura e escrita, nível conversacional de fala.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c9k1pfz7p2pb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Educação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489"/>
        </w:tabs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IFAL - Instituto Federal de Alagoas</w:t>
        <w:tab/>
      </w:r>
      <w:r w:rsidDel="00000000" w:rsidR="00000000" w:rsidRPr="00000000">
        <w:rPr>
          <w:rFonts w:ascii="Calibri" w:cs="Calibri" w:eastAsia="Calibri" w:hAnsi="Calibri"/>
          <w:rtl w:val="0"/>
        </w:rPr>
        <w:t xml:space="preserve">Arapiraca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AL</w:t>
      </w:r>
    </w:p>
    <w:p w:rsidR="00000000" w:rsidDel="00000000" w:rsidP="00000000" w:rsidRDefault="00000000" w:rsidRPr="00000000" w14:paraId="0000004C">
      <w:pPr>
        <w:tabs>
          <w:tab w:val="left" w:leader="none" w:pos="9459"/>
        </w:tabs>
        <w:spacing w:before="11" w:line="249" w:lineRule="auto"/>
        <w:ind w:left="180" w:right="11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Bacharelado em Sistemas de Informação                                                                                                                     2020 - 2023 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Atuei em projetos  como monitor do Lab de dispositivos móveis.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Participei do principal Lab de desenvolvimento da instituição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jc w:val="center"/>
        <w:rPr>
          <w:rFonts w:ascii="Calibri" w:cs="Calibri" w:eastAsia="Calibri" w:hAnsi="Calibri"/>
        </w:rPr>
      </w:pPr>
      <w:bookmarkStart w:colFirst="0" w:colLast="0" w:name="_cxox7x4s3sbe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Certificações</w:t>
      </w:r>
    </w:p>
    <w:p w:rsidR="00000000" w:rsidDel="00000000" w:rsidP="00000000" w:rsidRDefault="00000000" w:rsidRPr="00000000" w14:paraId="00000051">
      <w:pPr>
        <w:spacing w:before="11" w:lineRule="auto"/>
        <w:ind w:left="18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before="2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Adobe Certified Professional –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Adobe Experience Manager Assets Developer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280" w:top="1280" w:left="600" w:right="6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●"/>
      <w:lvlJc w:val="left"/>
      <w:pPr>
        <w:ind w:left="839" w:hanging="359.99999999999994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0"/>
      <w:numFmt w:val="bullet"/>
      <w:lvlText w:val="•"/>
      <w:lvlJc w:val="left"/>
      <w:pPr>
        <w:ind w:left="1860" w:hanging="360"/>
      </w:pPr>
      <w:rPr/>
    </w:lvl>
    <w:lvl w:ilvl="2">
      <w:start w:val="0"/>
      <w:numFmt w:val="bullet"/>
      <w:lvlText w:val="•"/>
      <w:lvlJc w:val="left"/>
      <w:pPr>
        <w:ind w:left="2880" w:hanging="360"/>
      </w:pPr>
      <w:rPr/>
    </w:lvl>
    <w:lvl w:ilvl="3">
      <w:start w:val="0"/>
      <w:numFmt w:val="bullet"/>
      <w:lvlText w:val="•"/>
      <w:lvlJc w:val="left"/>
      <w:pPr>
        <w:ind w:left="3900" w:hanging="360"/>
      </w:pPr>
      <w:rPr/>
    </w:lvl>
    <w:lvl w:ilvl="4">
      <w:start w:val="0"/>
      <w:numFmt w:val="bullet"/>
      <w:lvlText w:val="•"/>
      <w:lvlJc w:val="left"/>
      <w:pPr>
        <w:ind w:left="4920" w:hanging="360"/>
      </w:pPr>
      <w:rPr/>
    </w:lvl>
    <w:lvl w:ilvl="5">
      <w:start w:val="0"/>
      <w:numFmt w:val="bullet"/>
      <w:lvlText w:val="•"/>
      <w:lvlJc w:val="left"/>
      <w:pPr>
        <w:ind w:left="5940" w:hanging="360"/>
      </w:pPr>
      <w:rPr/>
    </w:lvl>
    <w:lvl w:ilvl="6">
      <w:start w:val="0"/>
      <w:numFmt w:val="bullet"/>
      <w:lvlText w:val="•"/>
      <w:lvlJc w:val="left"/>
      <w:pPr>
        <w:ind w:left="6960" w:hanging="360"/>
      </w:pPr>
      <w:rPr/>
    </w:lvl>
    <w:lvl w:ilvl="7">
      <w:start w:val="0"/>
      <w:numFmt w:val="bullet"/>
      <w:lvlText w:val="•"/>
      <w:lvlJc w:val="left"/>
      <w:pPr>
        <w:ind w:left="7980" w:hanging="360"/>
      </w:pPr>
      <w:rPr/>
    </w:lvl>
    <w:lvl w:ilvl="8">
      <w:start w:val="0"/>
      <w:numFmt w:val="bullet"/>
      <w:lvlText w:val="•"/>
      <w:lvlJc w:val="left"/>
      <w:pPr>
        <w:ind w:left="90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inkedin.com/in/thiago-gazaroli/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2020-07-06T00:00:00Z</vt:lpwstr>
  </property>
  <property fmtid="{D5CDD505-2E9C-101B-9397-08002B2CF9AE}" pid="3" name="Creator">
    <vt:lpwstr>Adobe InDesign 15.0 (Macintosh)</vt:lpwstr>
  </property>
  <property fmtid="{D5CDD505-2E9C-101B-9397-08002B2CF9AE}" pid="4" name="LastSaved">
    <vt:lpwstr>2020-08-23T00:00:00Z</vt:lpwstr>
  </property>
</Properties>
</file>