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1BCA" w:rsidRDefault="00621BCA" w:rsidP="00B377B7">
      <w:pPr>
        <w:rPr>
          <w:rFonts w:ascii="inherit" w:eastAsia="Times New Roman" w:hAnsi="inherit" w:cs="Courier New"/>
          <w:b/>
          <w:color w:val="000000" w:themeColor="text1"/>
          <w:sz w:val="52"/>
          <w:szCs w:val="5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52"/>
          <w:szCs w:val="52"/>
          <w:u w:val="single"/>
          <w:lang w:val="pt-PT" w:eastAsia="pt-BR"/>
        </w:rPr>
        <w:t>Dicionário RADIUS</w:t>
      </w:r>
    </w:p>
    <w:p w:rsidR="00621BCA" w:rsidRDefault="00621BCA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:rsidR="00621BCA" w:rsidRDefault="00621BCA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</w:pPr>
    </w:p>
    <w:p w:rsidR="00621BCA" w:rsidRPr="00A85C62" w:rsidRDefault="00621BCA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b/>
          <w:color w:val="222222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Cliente</w:t>
      </w:r>
      <w:r w:rsidR="00D8648B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/Usuário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: é o host que deseja usufruir de um recurso da rede, como por exemplo, uma estação que deseja se associar a um Access Point.</w:t>
      </w:r>
      <w:r>
        <w:rPr>
          <w:rFonts w:ascii="Arial" w:hAnsi="Arial" w:cs="Arial"/>
          <w:color w:val="222222"/>
          <w:sz w:val="21"/>
          <w:szCs w:val="21"/>
        </w:rPr>
        <w:br/>
      </w:r>
      <w:r>
        <w:rPr>
          <w:rFonts w:ascii="Arial" w:hAnsi="Arial" w:cs="Arial"/>
          <w:color w:val="222222"/>
          <w:sz w:val="21"/>
          <w:szCs w:val="21"/>
        </w:rPr>
        <w:br/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NAS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 (Network 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Autentication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 xml:space="preserve"> Server): é o host que recebe uma solicitação do cliente (o Access Point por exemplo) e autentica esse pedido no servidor RADIUS.</w:t>
      </w:r>
      <w:r>
        <w:rPr>
          <w:rFonts w:ascii="Arial" w:hAnsi="Arial" w:cs="Arial"/>
          <w:color w:val="222222"/>
          <w:sz w:val="21"/>
          <w:szCs w:val="21"/>
        </w:rPr>
        <w:br/>
      </w:r>
      <w:r>
        <w:rPr>
          <w:rFonts w:ascii="Arial" w:hAnsi="Arial" w:cs="Arial"/>
          <w:color w:val="222222"/>
          <w:sz w:val="21"/>
          <w:szCs w:val="21"/>
        </w:rPr>
        <w:br/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Servidor RADIUS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: é o host que validará o pedido do NAS. A resposta do pedido de autenticação pode ser positiva (Access-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Accept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) acompanhada da tabela de parâmetros de resposta ou negativa (Access-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Reject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) sem nenhum parâmetro.</w:t>
      </w:r>
      <w:r>
        <w:rPr>
          <w:rFonts w:ascii="Arial" w:hAnsi="Arial" w:cs="Arial"/>
          <w:color w:val="222222"/>
          <w:sz w:val="21"/>
          <w:szCs w:val="21"/>
        </w:rPr>
        <w:br/>
      </w:r>
      <w:r>
        <w:rPr>
          <w:rFonts w:ascii="Arial" w:hAnsi="Arial" w:cs="Arial"/>
          <w:color w:val="222222"/>
          <w:sz w:val="21"/>
          <w:szCs w:val="21"/>
        </w:rPr>
        <w:br/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Nas respostas positivas (Access-</w:t>
      </w:r>
      <w:proofErr w:type="spellStart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Accept</w:t>
      </w:r>
      <w:proofErr w:type="spellEnd"/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) os parâmetros de resposta são usados para orientar o NAS de como tratar o cliente.</w:t>
      </w:r>
      <w:r>
        <w:rPr>
          <w:rFonts w:ascii="Arial" w:hAnsi="Arial" w:cs="Arial"/>
          <w:color w:val="222222"/>
          <w:sz w:val="21"/>
          <w:szCs w:val="21"/>
        </w:rPr>
        <w:br/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Numa rede wireless, nos parâmetros podem constar por exemplo, o tempo máximo de conexão permitida, ou a chave de criptografia que deverá ser usada no canal de comunicação entre o cliente e o NAS.</w:t>
      </w:r>
      <w:r>
        <w:rPr>
          <w:rFonts w:ascii="Arial" w:hAnsi="Arial" w:cs="Arial"/>
          <w:color w:val="222222"/>
          <w:sz w:val="21"/>
          <w:szCs w:val="21"/>
        </w:rPr>
        <w:br/>
      </w:r>
      <w:r>
        <w:rPr>
          <w:rFonts w:ascii="Arial" w:hAnsi="Arial" w:cs="Arial"/>
          <w:color w:val="222222"/>
          <w:sz w:val="21"/>
          <w:szCs w:val="21"/>
        </w:rPr>
        <w:br/>
      </w:r>
    </w:p>
    <w:p w:rsidR="00D8648B" w:rsidRDefault="00D8648B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52"/>
          <w:szCs w:val="52"/>
          <w:u w:val="single"/>
          <w:lang w:val="pt-PT" w:eastAsia="pt-BR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52"/>
          <w:szCs w:val="52"/>
          <w:u w:val="single"/>
          <w:lang w:val="pt-PT" w:eastAsia="pt-BR"/>
        </w:rPr>
      </w:pPr>
      <w:r w:rsidRPr="000D34FD">
        <w:rPr>
          <w:rFonts w:ascii="inherit" w:eastAsia="Times New Roman" w:hAnsi="inherit" w:cs="Courier New"/>
          <w:b/>
          <w:color w:val="000000" w:themeColor="text1"/>
          <w:sz w:val="52"/>
          <w:szCs w:val="52"/>
          <w:u w:val="single"/>
          <w:lang w:val="pt-PT" w:eastAsia="pt-BR"/>
        </w:rPr>
        <w:t>Ações Radius</w:t>
      </w:r>
    </w:p>
    <w:p w:rsidR="000D34FD" w:rsidRP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52"/>
          <w:szCs w:val="52"/>
          <w:u w:val="single"/>
          <w:lang w:val="pt-PT" w:eastAsia="pt-BR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 w:rsidRPr="002D7FAC"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Criar plano</w:t>
      </w:r>
    </w:p>
    <w:p w:rsidR="000D34FD" w:rsidRPr="002D7FAC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D34FD" w:rsidRPr="000D34FD" w:rsidRDefault="00721F83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r>
        <w:rPr>
          <w:rFonts w:ascii="inherit" w:hAnsi="inherit"/>
          <w:b/>
          <w:color w:val="FF0000"/>
          <w:lang w:val="pt-PT"/>
        </w:rPr>
        <w:t>- PREENCHER A TABELA</w:t>
      </w:r>
      <w:r w:rsidR="000D34FD" w:rsidRPr="000D34FD">
        <w:rPr>
          <w:rFonts w:ascii="inherit" w:hAnsi="inherit"/>
          <w:b/>
          <w:color w:val="FF0000"/>
          <w:lang w:val="pt-PT"/>
        </w:rPr>
        <w:t xml:space="preserve">  RADG</w:t>
      </w:r>
      <w:r>
        <w:rPr>
          <w:rFonts w:ascii="inherit" w:hAnsi="inherit"/>
          <w:b/>
          <w:color w:val="FF0000"/>
          <w:lang w:val="pt-PT"/>
        </w:rPr>
        <w:t>ROUPREPLY COM AS INFORMAÇÕES DA CONEXAO</w:t>
      </w:r>
      <w:r w:rsidR="000D34FD" w:rsidRPr="000D34FD">
        <w:rPr>
          <w:rFonts w:ascii="inherit" w:hAnsi="inherit"/>
          <w:b/>
          <w:color w:val="FF0000"/>
          <w:lang w:val="pt-PT"/>
        </w:rPr>
        <w:t xml:space="preserve"> COMO MOSTRADO ABAIXO</w:t>
      </w:r>
      <w:r w:rsidR="000D34FD">
        <w:rPr>
          <w:rFonts w:ascii="inherit" w:hAnsi="inherit"/>
          <w:b/>
          <w:color w:val="FF0000"/>
          <w:lang w:val="pt-PT"/>
        </w:rPr>
        <w:t xml:space="preserve"> </w:t>
      </w:r>
    </w:p>
    <w:p w:rsidR="000D34FD" w:rsidRDefault="000D34FD" w:rsidP="000D34FD">
      <w:pPr>
        <w:pStyle w:val="Pr-formataoHTML"/>
        <w:shd w:val="clear" w:color="auto" w:fill="FFFFFF"/>
        <w:rPr>
          <w:rFonts w:ascii="inherit" w:hAnsi="inherit"/>
          <w:b/>
          <w:color w:val="212121"/>
          <w:sz w:val="22"/>
          <w:szCs w:val="22"/>
          <w:lang w:val="pt-PT"/>
        </w:rPr>
      </w:pPr>
    </w:p>
    <w:p w:rsidR="000D34FD" w:rsidRDefault="000D34FD" w:rsidP="000D34FD">
      <w:pPr>
        <w:pStyle w:val="Pr-formataoHTML"/>
        <w:shd w:val="clear" w:color="auto" w:fill="FFFFFF"/>
        <w:rPr>
          <w:rFonts w:ascii="inherit" w:hAnsi="inherit"/>
          <w:b/>
          <w:color w:val="212121"/>
          <w:sz w:val="22"/>
          <w:szCs w:val="22"/>
          <w:lang w:val="pt-PT"/>
        </w:rPr>
      </w:pPr>
      <w:r w:rsidRPr="002D7FAC">
        <w:rPr>
          <w:rFonts w:ascii="inherit" w:hAnsi="inherit"/>
          <w:b/>
          <w:noProof/>
          <w:color w:val="212121"/>
          <w:sz w:val="22"/>
          <w:szCs w:val="22"/>
        </w:rPr>
        <w:drawing>
          <wp:inline distT="0" distB="0" distL="0" distR="0" wp14:anchorId="54C926DC" wp14:editId="43E49652">
            <wp:extent cx="4229690" cy="2133898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4FD" w:rsidRDefault="000D34FD" w:rsidP="000D34FD">
      <w:pPr>
        <w:pStyle w:val="Pr-formataoHTML"/>
        <w:shd w:val="clear" w:color="auto" w:fill="FFFFFF"/>
        <w:rPr>
          <w:rFonts w:ascii="inherit" w:hAnsi="inherit"/>
          <w:b/>
          <w:color w:val="212121"/>
          <w:sz w:val="22"/>
          <w:szCs w:val="22"/>
          <w:lang w:val="pt-PT"/>
        </w:rPr>
      </w:pPr>
    </w:p>
    <w:p w:rsidR="000D34FD" w:rsidRDefault="000D34FD" w:rsidP="000D34FD">
      <w:pPr>
        <w:pStyle w:val="Pr-formataoHTML"/>
        <w:shd w:val="clear" w:color="auto" w:fill="FFFFFF"/>
        <w:rPr>
          <w:rFonts w:ascii="inherit" w:hAnsi="inherit"/>
          <w:b/>
          <w:color w:val="212121"/>
          <w:sz w:val="22"/>
          <w:szCs w:val="22"/>
          <w:lang w:val="pt-PT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621BCA" w:rsidRDefault="00621BCA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621BCA" w:rsidRDefault="00621BCA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621BCA" w:rsidRDefault="00621BCA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621BCA" w:rsidRDefault="00621BCA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 w:rsidRPr="002D7FAC"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C</w:t>
      </w: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riar</w:t>
      </w:r>
      <w:r w:rsidRPr="002D7FAC"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 xml:space="preserve"> usuario</w:t>
      </w: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 xml:space="preserve"> e conectar ao plano</w:t>
      </w:r>
    </w:p>
    <w:p w:rsidR="00764DD5" w:rsidRDefault="00764DD5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 w:rsidRPr="000D34FD">
        <w:rPr>
          <w:rFonts w:ascii="inherit" w:hAnsi="inherit"/>
          <w:b/>
          <w:color w:val="FF0000"/>
          <w:lang w:val="pt-PT"/>
        </w:rPr>
        <w:t xml:space="preserve">INSERIMOS NA TABELA </w:t>
      </w:r>
      <w:r w:rsidR="00721F83">
        <w:rPr>
          <w:rFonts w:ascii="inherit" w:hAnsi="inherit"/>
          <w:b/>
          <w:color w:val="FF0000"/>
          <w:lang w:val="pt-PT"/>
        </w:rPr>
        <w:t>RADCHECK O USUARIO JUNTO A SUA SENHA</w:t>
      </w:r>
      <w:r w:rsidR="00721F83" w:rsidRPr="00721F83">
        <w:rPr>
          <w:rFonts w:ascii="inherit" w:eastAsia="Times New Roman" w:hAnsi="inherit" w:cs="Courier New"/>
          <w:b/>
          <w:noProof/>
          <w:color w:val="000000" w:themeColor="text1"/>
          <w:sz w:val="32"/>
          <w:szCs w:val="32"/>
          <w:u w:val="single"/>
          <w:lang w:eastAsia="pt-BR"/>
        </w:rPr>
        <w:drawing>
          <wp:inline distT="0" distB="0" distL="0" distR="0" wp14:anchorId="2A2BBB58" wp14:editId="3464C5D6">
            <wp:extent cx="5400040" cy="216789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212121"/>
          <w:lang w:val="pt-PT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 xml:space="preserve"> </w:t>
      </w:r>
    </w:p>
    <w:p w:rsidR="00721F83" w:rsidRDefault="00721F83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</w:p>
    <w:p w:rsidR="00721F83" w:rsidRDefault="00721F83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</w:p>
    <w:p w:rsidR="00721F83" w:rsidRDefault="00721F83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</w:p>
    <w:p w:rsidR="000D34FD" w:rsidRP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FF0000"/>
          <w:sz w:val="32"/>
          <w:szCs w:val="32"/>
          <w:u w:val="single"/>
          <w:lang w:val="pt-PT" w:eastAsia="pt-BR"/>
        </w:rPr>
      </w:pPr>
      <w:r w:rsidRPr="000D34FD">
        <w:rPr>
          <w:rFonts w:ascii="inherit" w:hAnsi="inherit"/>
          <w:b/>
          <w:color w:val="FF0000"/>
          <w:lang w:val="pt-PT"/>
        </w:rPr>
        <w:t>NA TABELA RADUSERGROUP LINKAMOS O USER AO CLIENTE PARA QUE O CLIENTE POSSA ENXERGAR O PLANO</w:t>
      </w:r>
    </w:p>
    <w:p w:rsidR="000D34FD" w:rsidRPr="00367F11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32"/>
          <w:szCs w:val="32"/>
          <w:lang w:val="pt-PT" w:eastAsia="pt-BR"/>
        </w:rPr>
      </w:pPr>
      <w:r w:rsidRPr="00BA5049">
        <w:rPr>
          <w:rFonts w:ascii="inherit" w:eastAsia="Times New Roman" w:hAnsi="inherit" w:cs="Courier New"/>
          <w:b/>
          <w:noProof/>
          <w:color w:val="000000" w:themeColor="text1"/>
          <w:sz w:val="32"/>
          <w:szCs w:val="32"/>
          <w:lang w:eastAsia="pt-BR"/>
        </w:rPr>
        <w:drawing>
          <wp:inline distT="0" distB="0" distL="0" distR="0" wp14:anchorId="148C2266" wp14:editId="5F105EB2">
            <wp:extent cx="5400040" cy="18415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D8648B" w:rsidRDefault="00D8648B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D8648B" w:rsidRDefault="00D8648B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D8648B" w:rsidRDefault="00D8648B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D8648B" w:rsidRDefault="00D8648B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D8648B" w:rsidRDefault="00D8648B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D8648B" w:rsidRDefault="00D8648B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D8648B" w:rsidRDefault="00D8648B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 xml:space="preserve">Desabilitar </w:t>
      </w:r>
      <w:r w:rsidR="00721F83"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Autentificação Permanentemente</w:t>
      </w:r>
    </w:p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D34FD" w:rsidRP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r>
        <w:rPr>
          <w:rFonts w:ascii="inherit" w:hAnsi="inherit"/>
          <w:b/>
          <w:color w:val="FF0000"/>
          <w:lang w:val="pt-PT"/>
        </w:rPr>
        <w:t>NA TABELA RADCHECK ADICIONAMOS AO USUARIO O ATRIBUTO AUTH-TYPE COM VALOR DE REJECT</w:t>
      </w:r>
      <w:r w:rsidR="00027DD6">
        <w:rPr>
          <w:rFonts w:ascii="inherit" w:hAnsi="inherit"/>
          <w:b/>
          <w:color w:val="FF0000"/>
          <w:lang w:val="pt-PT"/>
        </w:rPr>
        <w:t xml:space="preserve"> (TAMBEM É POSSIVEL FAZER A MESMA AÇÃO COM UM GRUPO)</w:t>
      </w:r>
    </w:p>
    <w:p w:rsidR="000D34FD" w:rsidRDefault="00D8648B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 w:rsidRPr="00D8648B">
        <w:rPr>
          <w:rFonts w:ascii="inherit" w:eastAsia="Times New Roman" w:hAnsi="inherit" w:cs="Courier New"/>
          <w:b/>
          <w:noProof/>
          <w:color w:val="000000" w:themeColor="text1"/>
          <w:sz w:val="32"/>
          <w:szCs w:val="32"/>
          <w:u w:val="single"/>
          <w:lang w:eastAsia="pt-BR"/>
        </w:rPr>
        <w:drawing>
          <wp:inline distT="0" distB="0" distL="0" distR="0" wp14:anchorId="2EF17FFB" wp14:editId="76BB5C2A">
            <wp:extent cx="5400040" cy="23348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522" w:rsidRDefault="004F0522"/>
    <w:p w:rsid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Consultar Log de Tentativa de Autentificação</w:t>
      </w:r>
    </w:p>
    <w:p w:rsidR="000D34FD" w:rsidRDefault="000D34FD"/>
    <w:p w:rsidR="000D34FD" w:rsidRPr="000D34FD" w:rsidRDefault="000D34FD" w:rsidP="000D34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r>
        <w:rPr>
          <w:rFonts w:ascii="inherit" w:hAnsi="inherit"/>
          <w:b/>
          <w:color w:val="FF0000"/>
          <w:lang w:val="pt-PT"/>
        </w:rPr>
        <w:t xml:space="preserve">NA TABELA  RADPOSTAUTH PODEMOS BUSCAR </w:t>
      </w:r>
      <w:r w:rsidR="009407F6">
        <w:rPr>
          <w:rFonts w:ascii="inherit" w:hAnsi="inherit"/>
          <w:b/>
          <w:color w:val="FF0000"/>
          <w:lang w:val="pt-PT"/>
        </w:rPr>
        <w:t xml:space="preserve">AS TENTATIVAS DE AUTENTIFICAÇÃO DE UM DETERMINADO USUARIO PELO CAMPO USERNAME </w:t>
      </w:r>
    </w:p>
    <w:p w:rsidR="000D34FD" w:rsidRDefault="000D34FD">
      <w:r w:rsidRPr="000D34FD">
        <w:rPr>
          <w:noProof/>
          <w:lang w:eastAsia="pt-BR"/>
        </w:rPr>
        <w:drawing>
          <wp:inline distT="0" distB="0" distL="0" distR="0" wp14:anchorId="0FF5AA08" wp14:editId="28C00220">
            <wp:extent cx="5400040" cy="41402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83" w:rsidRDefault="00721F83" w:rsidP="009407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721F83" w:rsidRDefault="00721F83" w:rsidP="009407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721F83" w:rsidRDefault="00721F83" w:rsidP="009407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9407F6" w:rsidRDefault="009407F6" w:rsidP="009407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Consultar Log de Usuarios Autenticados</w:t>
      </w:r>
    </w:p>
    <w:p w:rsidR="009407F6" w:rsidRDefault="009407F6" w:rsidP="009407F6"/>
    <w:p w:rsidR="009407F6" w:rsidRDefault="009407F6" w:rsidP="009407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r>
        <w:rPr>
          <w:rFonts w:ascii="inherit" w:hAnsi="inherit"/>
          <w:b/>
          <w:color w:val="FF0000"/>
          <w:lang w:val="pt-PT"/>
        </w:rPr>
        <w:t xml:space="preserve">NA TABELA  RADPOSTAUTH PODEMOS BUSCAR O IP </w:t>
      </w:r>
      <w:r w:rsidR="00721F83">
        <w:rPr>
          <w:rFonts w:ascii="inherit" w:hAnsi="inherit"/>
          <w:b/>
          <w:color w:val="FF0000"/>
          <w:lang w:val="pt-PT"/>
        </w:rPr>
        <w:t>, TIMESTAMP DO INICIO E FIM DO USO DE INTERNET</w:t>
      </w:r>
      <w:r w:rsidR="00764DD5">
        <w:rPr>
          <w:rFonts w:ascii="inherit" w:hAnsi="inherit"/>
          <w:b/>
          <w:color w:val="FF0000"/>
          <w:lang w:val="pt-PT"/>
        </w:rPr>
        <w:t xml:space="preserve"> DE CADA USUARIO AUTENTICADO.</w:t>
      </w:r>
    </w:p>
    <w:p w:rsidR="00764DD5" w:rsidRDefault="00764DD5" w:rsidP="009407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bookmarkStart w:id="0" w:name="_GoBack"/>
      <w:bookmarkEnd w:id="0"/>
      <w:r w:rsidRPr="00764DD5">
        <w:rPr>
          <w:rFonts w:ascii="inherit" w:hAnsi="inherit"/>
          <w:b/>
          <w:noProof/>
          <w:color w:val="FF0000"/>
          <w:lang w:eastAsia="pt-BR"/>
        </w:rPr>
        <w:drawing>
          <wp:inline distT="0" distB="0" distL="0" distR="0" wp14:anchorId="3B2CE349" wp14:editId="44184003">
            <wp:extent cx="4629150" cy="158242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185" cy="15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D5" w:rsidRPr="000D34FD" w:rsidRDefault="00764DD5" w:rsidP="009407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</w:p>
    <w:p w:rsidR="00764DD5" w:rsidRDefault="00764DD5" w:rsidP="00764D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764DD5" w:rsidRDefault="00764DD5" w:rsidP="00764D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Adicionar NAS que pode fazer requisição ao Servidor</w:t>
      </w:r>
    </w:p>
    <w:p w:rsidR="00764DD5" w:rsidRDefault="00764DD5" w:rsidP="00764D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9407F6" w:rsidRPr="00764DD5" w:rsidRDefault="00764DD5" w:rsidP="00764D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r>
        <w:rPr>
          <w:rFonts w:ascii="inherit" w:hAnsi="inherit"/>
          <w:b/>
          <w:color w:val="FF0000"/>
          <w:lang w:val="pt-PT"/>
        </w:rPr>
        <w:t xml:space="preserve">NA TABELA  NAS  ADICIONAMOS O ENDEREÇO DO ROTEADOR NAS QUE ACESSA O SERVIDOR E ESTABELECEMOS UMA SENHA </w:t>
      </w:r>
    </w:p>
    <w:p w:rsidR="009407F6" w:rsidRDefault="00764DD5">
      <w:r w:rsidRPr="00764DD5">
        <w:rPr>
          <w:noProof/>
          <w:lang w:eastAsia="pt-BR"/>
        </w:rPr>
        <w:drawing>
          <wp:inline distT="0" distB="0" distL="0" distR="0" wp14:anchorId="03D15815" wp14:editId="112CBED3">
            <wp:extent cx="5400040" cy="185166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83" w:rsidRDefault="00721F83"/>
    <w:p w:rsidR="00621BCA" w:rsidRDefault="00621BCA" w:rsidP="00721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621BCA" w:rsidRDefault="00621BCA" w:rsidP="00721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621BCA" w:rsidRDefault="00621BCA" w:rsidP="00721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621BCA" w:rsidRDefault="00621BCA" w:rsidP="00721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721F83" w:rsidRDefault="00721F83" w:rsidP="00721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Adicionar IP fixo ao usuario</w:t>
      </w:r>
    </w:p>
    <w:p w:rsidR="00721F83" w:rsidRDefault="00721F83" w:rsidP="00721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721F83" w:rsidRPr="00764DD5" w:rsidRDefault="00721F83" w:rsidP="00721F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r>
        <w:rPr>
          <w:rFonts w:ascii="inherit" w:hAnsi="inherit"/>
          <w:b/>
          <w:color w:val="FF0000"/>
          <w:lang w:val="pt-PT"/>
        </w:rPr>
        <w:t>NA TABELA  REDREPLY  ADICIONAMOS O IP FIXO AO USUARIO VIA O ATRIBUTO FRAMED-IP-ADDRESS</w:t>
      </w:r>
    </w:p>
    <w:p w:rsidR="00721F83" w:rsidRDefault="00721F83" w:rsidP="00721F83">
      <w:r w:rsidRPr="00721F83">
        <w:rPr>
          <w:noProof/>
          <w:lang w:eastAsia="pt-BR"/>
        </w:rPr>
        <w:drawing>
          <wp:inline distT="0" distB="0" distL="0" distR="0" wp14:anchorId="2158AAF8" wp14:editId="2C2FD60A">
            <wp:extent cx="5400040" cy="194818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48B" w:rsidRDefault="00D8648B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27DD6" w:rsidRDefault="00027DD6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27DD6" w:rsidRDefault="00027DD6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27DD6" w:rsidRDefault="00027DD6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27DD6" w:rsidRDefault="00027DD6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27DD6" w:rsidRDefault="00027DD6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27DD6" w:rsidRDefault="00027DD6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27DD6" w:rsidRDefault="00027DD6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D8648B" w:rsidRDefault="00027DD6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 xml:space="preserve">Atributo </w:t>
      </w:r>
      <w:r w:rsidR="00D8648B"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fall-through e user Default</w:t>
      </w:r>
    </w:p>
    <w:p w:rsidR="00D8648B" w:rsidRDefault="00D8648B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D8648B" w:rsidRPr="00764DD5" w:rsidRDefault="00D8648B" w:rsidP="00D864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r>
        <w:rPr>
          <w:rFonts w:ascii="inherit" w:hAnsi="inherit"/>
          <w:b/>
          <w:color w:val="FF0000"/>
          <w:lang w:val="pt-PT"/>
        </w:rPr>
        <w:t>NA TABELA  REDREPLY  PODEMOS USAR A OPÇÃO FALL-THROUGH PARA QUE O USUARIO PEGUE OS ATRIBUTOS DECLARADOS PELO USUARIO DEFAULT. NA IMAGEM ABAIXO O USUARIO THALUAN TERIA O ATRIBUTO FRAMED-PROTOCOL COMO PPP</w:t>
      </w:r>
    </w:p>
    <w:p w:rsidR="00D8648B" w:rsidRDefault="00D8648B"/>
    <w:p w:rsidR="00721F83" w:rsidRDefault="00D8648B">
      <w:r w:rsidRPr="00D8648B">
        <w:rPr>
          <w:noProof/>
          <w:lang w:eastAsia="pt-BR"/>
        </w:rPr>
        <w:drawing>
          <wp:inline distT="0" distB="0" distL="0" distR="0" wp14:anchorId="0E61019E" wp14:editId="5E8326FF">
            <wp:extent cx="5400040" cy="25742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D6" w:rsidRDefault="00027DD6" w:rsidP="0002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 xml:space="preserve">Atributo </w:t>
      </w:r>
      <w:r w:rsidR="00241FF0"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Session-Timeout</w:t>
      </w:r>
    </w:p>
    <w:p w:rsidR="00027DD6" w:rsidRDefault="00027DD6" w:rsidP="0002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027DD6" w:rsidRPr="00764DD5" w:rsidRDefault="00027DD6" w:rsidP="0002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r>
        <w:rPr>
          <w:rFonts w:ascii="inherit" w:hAnsi="inherit"/>
          <w:b/>
          <w:color w:val="FF0000"/>
          <w:lang w:val="pt-PT"/>
        </w:rPr>
        <w:t xml:space="preserve">NA TABELA  REDREPLY  ADICIONAMOS </w:t>
      </w:r>
      <w:r w:rsidR="00241FF0">
        <w:rPr>
          <w:rFonts w:ascii="inherit" w:hAnsi="inherit"/>
          <w:b/>
          <w:color w:val="FF0000"/>
          <w:lang w:val="pt-PT"/>
        </w:rPr>
        <w:t>PODEMOS USAR O ATRIBUTO SESSION-TIMEOUT PARA QUE O SERVIÇO REQUISITADO TERMINE DEPOIS DE DETERMINADO TEMPO, O CAMPO VALUE FUNCIONA EM SEGUNDOS.</w:t>
      </w:r>
    </w:p>
    <w:p w:rsidR="00027DD6" w:rsidRDefault="00027DD6"/>
    <w:p w:rsidR="00027DD6" w:rsidRDefault="00027DD6">
      <w:r w:rsidRPr="00027DD6">
        <w:rPr>
          <w:noProof/>
          <w:lang w:eastAsia="pt-BR"/>
        </w:rPr>
        <w:drawing>
          <wp:inline distT="0" distB="0" distL="0" distR="0" wp14:anchorId="762896E2" wp14:editId="2ED1F81A">
            <wp:extent cx="5400040" cy="2715260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DD6" w:rsidRDefault="00027DD6">
      <w:pPr>
        <w:rPr>
          <w:rFonts w:ascii="Consolas" w:hAnsi="Consolas"/>
          <w:color w:val="242729"/>
          <w:sz w:val="20"/>
          <w:szCs w:val="20"/>
          <w:shd w:val="clear" w:color="auto" w:fill="EFF0F1"/>
        </w:rPr>
      </w:pPr>
    </w:p>
    <w:p w:rsidR="00241FF0" w:rsidRDefault="00241FF0">
      <w:pPr>
        <w:rPr>
          <w:rFonts w:ascii="Consolas" w:hAnsi="Consolas"/>
          <w:color w:val="242729"/>
          <w:sz w:val="20"/>
          <w:szCs w:val="20"/>
          <w:shd w:val="clear" w:color="auto" w:fill="EFF0F1"/>
        </w:rPr>
      </w:pPr>
    </w:p>
    <w:p w:rsidR="00241FF0" w:rsidRDefault="00241FF0">
      <w:pPr>
        <w:rPr>
          <w:rFonts w:ascii="Consolas" w:hAnsi="Consolas"/>
          <w:color w:val="242729"/>
          <w:sz w:val="20"/>
          <w:szCs w:val="20"/>
          <w:shd w:val="clear" w:color="auto" w:fill="EFF0F1"/>
        </w:rPr>
      </w:pPr>
    </w:p>
    <w:p w:rsidR="00241FF0" w:rsidRDefault="00241FF0" w:rsidP="00241F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  <w:r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  <w:t>Atributo Idle-Timeout</w:t>
      </w:r>
    </w:p>
    <w:p w:rsidR="00241FF0" w:rsidRDefault="00241FF0" w:rsidP="00241F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inherit" w:eastAsia="Times New Roman" w:hAnsi="inherit" w:cs="Courier New"/>
          <w:b/>
          <w:color w:val="000000" w:themeColor="text1"/>
          <w:sz w:val="32"/>
          <w:szCs w:val="32"/>
          <w:u w:val="single"/>
          <w:lang w:val="pt-PT" w:eastAsia="pt-BR"/>
        </w:rPr>
      </w:pPr>
    </w:p>
    <w:p w:rsidR="00241FF0" w:rsidRPr="00764DD5" w:rsidRDefault="00241FF0" w:rsidP="00241F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  <w:r>
        <w:rPr>
          <w:rFonts w:ascii="inherit" w:hAnsi="inherit"/>
          <w:b/>
          <w:color w:val="FF0000"/>
          <w:lang w:val="pt-PT"/>
        </w:rPr>
        <w:t>NA TABELA  REDREPLY  PODEMOS USAR O ATRIBUTO IDLE-TIMEOUT PARA QUE O USUARIO PERCA CONEXAO DEPOIS DE DETERMINADA QUANTIDADE DE TEMPO INATIVO. O CAMPO VALUE FUNCIONA EM SEGUNDOS.</w:t>
      </w:r>
    </w:p>
    <w:p w:rsidR="00241FF0" w:rsidRDefault="00241FF0" w:rsidP="00241F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</w:p>
    <w:p w:rsidR="00241FF0" w:rsidRPr="00764DD5" w:rsidRDefault="00241FF0" w:rsidP="00241FF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hAnsi="inherit"/>
          <w:b/>
          <w:color w:val="FF0000"/>
          <w:lang w:val="pt-PT"/>
        </w:rPr>
      </w:pPr>
    </w:p>
    <w:p w:rsidR="00241FF0" w:rsidRDefault="00241FF0">
      <w:r w:rsidRPr="00241FF0">
        <w:rPr>
          <w:noProof/>
          <w:lang w:eastAsia="pt-BR"/>
        </w:rPr>
        <w:drawing>
          <wp:inline distT="0" distB="0" distL="0" distR="0" wp14:anchorId="4E355021" wp14:editId="6E817CAD">
            <wp:extent cx="5400040" cy="2780665"/>
            <wp:effectExtent l="0" t="0" r="0" b="63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F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4FD"/>
    <w:rsid w:val="00027DD6"/>
    <w:rsid w:val="0006292A"/>
    <w:rsid w:val="000D34FD"/>
    <w:rsid w:val="00241FF0"/>
    <w:rsid w:val="00457D59"/>
    <w:rsid w:val="004F0522"/>
    <w:rsid w:val="005073B4"/>
    <w:rsid w:val="00621BCA"/>
    <w:rsid w:val="00721F83"/>
    <w:rsid w:val="00764DD5"/>
    <w:rsid w:val="009407F6"/>
    <w:rsid w:val="00A85C62"/>
    <w:rsid w:val="00AA6D68"/>
    <w:rsid w:val="00B377B7"/>
    <w:rsid w:val="00D8648B"/>
    <w:rsid w:val="00F4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9AF5C2-B933-41A7-A09C-33A67A27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34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unhideWhenUsed/>
    <w:rsid w:val="000D3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0D34FD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3D6EA-90A1-4CB1-9103-B20DA161B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</Pages>
  <Words>415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Thaluan</cp:lastModifiedBy>
  <cp:revision>2</cp:revision>
  <dcterms:created xsi:type="dcterms:W3CDTF">2019-03-11T16:37:00Z</dcterms:created>
  <dcterms:modified xsi:type="dcterms:W3CDTF">2019-05-29T21:18:00Z</dcterms:modified>
</cp:coreProperties>
</file>