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9C204" w14:textId="13E3CA37" w:rsidR="00350243" w:rsidRPr="00983F6E" w:rsidRDefault="004845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Toc171951965"/>
      <w:r w:rsidRPr="00983F6E">
        <w:rPr>
          <w:rFonts w:ascii="Arial" w:eastAsia="Arial" w:hAnsi="Arial" w:cs="Arial"/>
          <w:b/>
          <w:sz w:val="36"/>
          <w:szCs w:val="36"/>
        </w:rPr>
        <w:t>Cartório EBAC</w:t>
      </w:r>
      <w:bookmarkEnd w:id="0"/>
    </w:p>
    <w:p w14:paraId="6985172D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Toc171951966"/>
      <w:r w:rsidRPr="00983F6E">
        <w:rPr>
          <w:rFonts w:ascii="Arial" w:eastAsia="Arial" w:hAnsi="Arial" w:cs="Arial"/>
          <w:b/>
          <w:color w:val="000000"/>
          <w:sz w:val="36"/>
          <w:szCs w:val="36"/>
        </w:rPr>
        <w:t>Documento de Arquitetura de Software</w:t>
      </w:r>
      <w:bookmarkEnd w:id="1"/>
    </w:p>
    <w:p w14:paraId="31D6FFC7" w14:textId="77777777" w:rsidR="00350243" w:rsidRPr="00983F6E" w:rsidRDefault="003502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01F3463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bookmarkStart w:id="2" w:name="_Toc171951967"/>
      <w:r w:rsidRPr="00983F6E">
        <w:rPr>
          <w:rFonts w:ascii="Arial" w:eastAsia="Arial" w:hAnsi="Arial" w:cs="Arial"/>
          <w:b/>
          <w:color w:val="000000"/>
          <w:sz w:val="28"/>
          <w:szCs w:val="28"/>
        </w:rPr>
        <w:t>Versão &lt;1.0&gt;</w:t>
      </w:r>
      <w:bookmarkEnd w:id="2"/>
    </w:p>
    <w:p w14:paraId="68296B31" w14:textId="77777777" w:rsidR="00350243" w:rsidRPr="00983F6E" w:rsidRDefault="003502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</w:p>
    <w:p w14:paraId="18021D9B" w14:textId="77777777" w:rsidR="00350243" w:rsidRPr="00983F6E" w:rsidRDefault="003502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  <w:sectPr w:rsidR="00350243" w:rsidRPr="00983F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24367EE1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8" w:name="_Toc171951968"/>
      <w:r w:rsidRPr="00983F6E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 Analítico</w:t>
      </w:r>
      <w:bookmarkEnd w:id="8"/>
    </w:p>
    <w:bookmarkStart w:id="9" w:name="_heading=h.gjdgxs" w:colFirst="0" w:colLast="0" w:displacedByCustomXml="next"/>
    <w:bookmarkEnd w:id="9" w:displacedByCustomXml="next"/>
    <w:sdt>
      <w:sdtPr>
        <w:id w:val="-14278754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napToGrid w:val="0"/>
          <w:color w:val="auto"/>
          <w:position w:val="-1"/>
          <w:sz w:val="20"/>
          <w:szCs w:val="20"/>
          <w:lang w:eastAsia="en-US"/>
        </w:rPr>
      </w:sdtEndPr>
      <w:sdtContent>
        <w:p w14:paraId="1BC98B68" w14:textId="59107260" w:rsidR="004845E6" w:rsidRPr="00983F6E" w:rsidRDefault="004845E6" w:rsidP="00983F6E">
          <w:pPr>
            <w:pStyle w:val="CabealhodoSumrio"/>
            <w:ind w:hanging="2"/>
            <w:jc w:val="both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  <w:rPrChange w:id="10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rPrChange>
            </w:rPr>
          </w:pPr>
          <w:r w:rsidRPr="00983F6E">
            <w:fldChar w:fldCharType="begin"/>
          </w:r>
          <w:r w:rsidRPr="00983F6E">
            <w:instrText xml:space="preserve"> TOC \o "1-3" \h \z \u </w:instrText>
          </w:r>
          <w:r w:rsidRPr="00983F6E">
            <w:fldChar w:fldCharType="separate"/>
          </w:r>
        </w:p>
        <w:p w14:paraId="7B550385" w14:textId="2DA230B2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11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12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13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14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"_Toc171951970"</w:instrText>
          </w:r>
          <w:r w:rsidRPr="00983F6E">
            <w:rPr>
              <w:rStyle w:val="Hyperlink"/>
              <w:rPrChange w:id="15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16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17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18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1.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19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20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Introdução</w:t>
          </w:r>
          <w:r w:rsidRPr="00983F6E">
            <w:rPr>
              <w:webHidden/>
              <w:rPrChange w:id="21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22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23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_Toc171951970 \h </w:instrText>
          </w:r>
          <w:r w:rsidRPr="00983F6E">
            <w:rPr>
              <w:webHidden/>
              <w:rPrChange w:id="24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25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3</w:t>
          </w:r>
          <w:r w:rsidRPr="00983F6E">
            <w:rPr>
              <w:webHidden/>
              <w:rPrChange w:id="26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27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310AFDED" w14:textId="13840954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28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29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30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31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"_Toc171951972"</w:instrText>
          </w:r>
          <w:r w:rsidRPr="00983F6E">
            <w:rPr>
              <w:rStyle w:val="Hyperlink"/>
              <w:rPrChange w:id="32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33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34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35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1.1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36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37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Finalidade</w:t>
          </w:r>
          <w:r w:rsidRPr="00983F6E">
            <w:rPr>
              <w:webHidden/>
              <w:rPrChange w:id="38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39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40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_Toc171951972 \h </w:instrText>
          </w:r>
          <w:r w:rsidRPr="00983F6E">
            <w:rPr>
              <w:webHidden/>
              <w:rPrChange w:id="41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42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3</w:t>
          </w:r>
          <w:r w:rsidRPr="00983F6E">
            <w:rPr>
              <w:webHidden/>
              <w:rPrChange w:id="43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44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0F7F2619" w14:textId="3B2EE4ED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45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46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47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48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"_Toc171951975"</w:instrText>
          </w:r>
          <w:r w:rsidRPr="00983F6E">
            <w:rPr>
              <w:rStyle w:val="Hyperlink"/>
              <w:rPrChange w:id="49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50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51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52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1.2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53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54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Escopo</w:t>
          </w:r>
          <w:r w:rsidRPr="00983F6E">
            <w:rPr>
              <w:webHidden/>
              <w:rPrChange w:id="55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56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57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_Toc171951975 \h </w:instrText>
          </w:r>
          <w:r w:rsidRPr="00983F6E">
            <w:rPr>
              <w:webHidden/>
              <w:rPrChange w:id="58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59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3</w:t>
          </w:r>
          <w:r w:rsidRPr="00983F6E">
            <w:rPr>
              <w:webHidden/>
              <w:rPrChange w:id="60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61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453AFC00" w14:textId="5BCF74B2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62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63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64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65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"_Toc171951977"</w:instrText>
          </w:r>
          <w:r w:rsidRPr="00983F6E">
            <w:rPr>
              <w:rStyle w:val="Hyperlink"/>
              <w:rPrChange w:id="66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67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68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69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1.3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70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71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Definições, Acrônimos e Abreviações</w:t>
          </w:r>
          <w:r w:rsidRPr="00983F6E">
            <w:rPr>
              <w:webHidden/>
              <w:rPrChange w:id="72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73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74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_Toc171951977 \h </w:instrText>
          </w:r>
          <w:r w:rsidRPr="00983F6E">
            <w:rPr>
              <w:webHidden/>
              <w:rPrChange w:id="75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76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3</w:t>
          </w:r>
          <w:r w:rsidRPr="00983F6E">
            <w:rPr>
              <w:webHidden/>
              <w:rPrChange w:id="77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78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424CFC12" w14:textId="2105871D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79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80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81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82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"_Toc171951979"</w:instrText>
          </w:r>
          <w:r w:rsidRPr="00983F6E">
            <w:rPr>
              <w:rStyle w:val="Hyperlink"/>
              <w:rPrChange w:id="83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84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85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86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1.4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87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88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Visão Geral</w:t>
          </w:r>
          <w:r w:rsidRPr="00983F6E">
            <w:rPr>
              <w:webHidden/>
              <w:rPrChange w:id="89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90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91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_Toc171951979 \h </w:instrText>
          </w:r>
          <w:r w:rsidRPr="00983F6E">
            <w:rPr>
              <w:webHidden/>
              <w:rPrChange w:id="92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93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3</w:t>
          </w:r>
          <w:r w:rsidRPr="00983F6E">
            <w:rPr>
              <w:webHidden/>
              <w:rPrChange w:id="94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95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276325C7" w14:textId="37ABCA5A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96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97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98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99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"_Toc171951981"</w:instrText>
          </w:r>
          <w:r w:rsidRPr="00983F6E">
            <w:rPr>
              <w:rStyle w:val="Hyperlink"/>
              <w:rPrChange w:id="100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101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102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103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2.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104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105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Representação Arquitetural</w:t>
          </w:r>
          <w:r w:rsidRPr="00983F6E">
            <w:rPr>
              <w:webHidden/>
              <w:rPrChange w:id="106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107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108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_Toc171951981 \h </w:instrText>
          </w:r>
          <w:r w:rsidRPr="00983F6E">
            <w:rPr>
              <w:webHidden/>
              <w:rPrChange w:id="109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110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3</w:t>
          </w:r>
          <w:r w:rsidRPr="00983F6E">
            <w:rPr>
              <w:webHidden/>
              <w:rPrChange w:id="111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112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0552806C" w14:textId="1A524A46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113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114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115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116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"_Toc171951983"</w:instrText>
          </w:r>
          <w:r w:rsidRPr="00983F6E">
            <w:rPr>
              <w:rStyle w:val="Hyperlink"/>
              <w:rPrChange w:id="117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118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119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120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3.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121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122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Metas e Restrições da Arquitetura</w:t>
          </w:r>
          <w:r w:rsidRPr="00983F6E">
            <w:rPr>
              <w:webHidden/>
              <w:rPrChange w:id="123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124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125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_Toc171951983 \h </w:instrText>
          </w:r>
          <w:r w:rsidRPr="00983F6E">
            <w:rPr>
              <w:webHidden/>
              <w:rPrChange w:id="126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127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3</w:t>
          </w:r>
          <w:r w:rsidRPr="00983F6E">
            <w:rPr>
              <w:webHidden/>
              <w:rPrChange w:id="128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129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52B56618" w14:textId="0880B759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130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131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132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133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"_Toc171951985"</w:instrText>
          </w:r>
          <w:r w:rsidRPr="00983F6E">
            <w:rPr>
              <w:rStyle w:val="Hyperlink"/>
              <w:rPrChange w:id="134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135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136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137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4.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138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139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Visão de Casos de Uso</w:t>
          </w:r>
          <w:r w:rsidRPr="00983F6E">
            <w:rPr>
              <w:webHidden/>
              <w:rPrChange w:id="140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141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142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_Toc171951985 \h </w:instrText>
          </w:r>
          <w:r w:rsidRPr="00983F6E">
            <w:rPr>
              <w:webHidden/>
              <w:rPrChange w:id="143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144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4</w:t>
          </w:r>
          <w:r w:rsidRPr="00983F6E">
            <w:rPr>
              <w:webHidden/>
              <w:rPrChange w:id="145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146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56EB2952" w14:textId="0F9D39CE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147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148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149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150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"_Toc171951987"</w:instrText>
          </w:r>
          <w:r w:rsidRPr="00983F6E">
            <w:rPr>
              <w:rStyle w:val="Hyperlink"/>
              <w:rPrChange w:id="151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152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153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154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4.1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155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156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Realizações de Casos de Uso</w:t>
          </w:r>
          <w:r w:rsidRPr="00983F6E">
            <w:rPr>
              <w:webHidden/>
              <w:rPrChange w:id="157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158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159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_Toc171951987 \h </w:instrText>
          </w:r>
          <w:r w:rsidRPr="00983F6E">
            <w:rPr>
              <w:webHidden/>
              <w:rPrChange w:id="160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161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4</w:t>
          </w:r>
          <w:r w:rsidRPr="00983F6E">
            <w:rPr>
              <w:webHidden/>
              <w:rPrChange w:id="162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163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21A2F730" w14:textId="4D05E668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164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165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166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167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"_Toc171951989"</w:instrText>
          </w:r>
          <w:r w:rsidRPr="00983F6E">
            <w:rPr>
              <w:rStyle w:val="Hyperlink"/>
              <w:rPrChange w:id="168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169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170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171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5.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172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173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Visão Lógica</w:t>
          </w:r>
          <w:r w:rsidRPr="00983F6E">
            <w:rPr>
              <w:webHidden/>
              <w:rPrChange w:id="174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175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176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_Toc171951989 \h </w:instrText>
          </w:r>
          <w:r w:rsidRPr="00983F6E">
            <w:rPr>
              <w:webHidden/>
              <w:rPrChange w:id="177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178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4</w:t>
          </w:r>
          <w:r w:rsidRPr="00983F6E">
            <w:rPr>
              <w:webHidden/>
              <w:rPrChange w:id="179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180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6A8A6368" w14:textId="1E596C4B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181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182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183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184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"_Toc171951991"</w:instrText>
          </w:r>
          <w:r w:rsidRPr="00983F6E">
            <w:rPr>
              <w:rStyle w:val="Hyperlink"/>
              <w:rPrChange w:id="185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186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187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188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5.1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189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190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Visão Geral</w:t>
          </w:r>
          <w:r w:rsidRPr="00983F6E">
            <w:rPr>
              <w:webHidden/>
              <w:rPrChange w:id="191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192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193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_Toc171951991 \h </w:instrText>
          </w:r>
          <w:r w:rsidRPr="00983F6E">
            <w:rPr>
              <w:webHidden/>
              <w:rPrChange w:id="194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195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4</w:t>
          </w:r>
          <w:r w:rsidRPr="00983F6E">
            <w:rPr>
              <w:webHidden/>
              <w:rPrChange w:id="196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197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5EB130E7" w14:textId="710FDCFA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198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199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200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201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"_Toc171951993"</w:instrText>
          </w:r>
          <w:r w:rsidRPr="00983F6E">
            <w:rPr>
              <w:rStyle w:val="Hyperlink"/>
              <w:rPrChange w:id="202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203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204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205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5.2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206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207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Pacotes de Design Significativos do Ponto de Vista da Arquitetura</w:t>
          </w:r>
          <w:r w:rsidRPr="00983F6E">
            <w:rPr>
              <w:webHidden/>
              <w:rPrChange w:id="208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209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210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_Toc171951993 \h </w:instrText>
          </w:r>
          <w:r w:rsidRPr="00983F6E">
            <w:rPr>
              <w:webHidden/>
              <w:rPrChange w:id="211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212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4</w:t>
          </w:r>
          <w:r w:rsidRPr="00983F6E">
            <w:rPr>
              <w:webHidden/>
              <w:rPrChange w:id="213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214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5566AF07" w14:textId="143B24FD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215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216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217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218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"_Toc171951996"</w:instrText>
          </w:r>
          <w:r w:rsidRPr="00983F6E">
            <w:rPr>
              <w:rStyle w:val="Hyperlink"/>
              <w:rPrChange w:id="219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220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221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222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6.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223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224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Visão de Processos</w:t>
          </w:r>
          <w:r w:rsidRPr="00983F6E">
            <w:rPr>
              <w:webHidden/>
              <w:rPrChange w:id="225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226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227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_Toc171951996 \h </w:instrText>
          </w:r>
          <w:r w:rsidRPr="00983F6E">
            <w:rPr>
              <w:webHidden/>
              <w:rPrChange w:id="228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229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4</w:t>
          </w:r>
          <w:r w:rsidRPr="00983F6E">
            <w:rPr>
              <w:webHidden/>
              <w:rPrChange w:id="230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231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6E71BE03" w14:textId="683A4FD9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232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233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234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235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"_Toc171951998"</w:instrText>
          </w:r>
          <w:r w:rsidRPr="00983F6E">
            <w:rPr>
              <w:rStyle w:val="Hyperlink"/>
              <w:rPrChange w:id="236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237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238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239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7.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240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241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Visão de Implantação</w:t>
          </w:r>
          <w:r w:rsidRPr="00983F6E">
            <w:rPr>
              <w:webHidden/>
              <w:rPrChange w:id="242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243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244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_Toc171951998 \h </w:instrText>
          </w:r>
          <w:r w:rsidRPr="00983F6E">
            <w:rPr>
              <w:webHidden/>
              <w:rPrChange w:id="245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246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4</w:t>
          </w:r>
          <w:r w:rsidRPr="00983F6E">
            <w:rPr>
              <w:webHidden/>
              <w:rPrChange w:id="247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248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61111F06" w14:textId="0F84A20A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249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250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251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252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"_Toc171952000"</w:instrText>
          </w:r>
          <w:r w:rsidRPr="00983F6E">
            <w:rPr>
              <w:rStyle w:val="Hyperlink"/>
              <w:rPrChange w:id="253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254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255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256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8.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257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258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Visão da Implementação</w:t>
          </w:r>
          <w:r w:rsidRPr="00983F6E">
            <w:rPr>
              <w:webHidden/>
              <w:rPrChange w:id="259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260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261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_Toc171952000 \h </w:instrText>
          </w:r>
          <w:r w:rsidRPr="00983F6E">
            <w:rPr>
              <w:webHidden/>
              <w:rPrChange w:id="262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263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4</w:t>
          </w:r>
          <w:r w:rsidRPr="00983F6E">
            <w:rPr>
              <w:webHidden/>
              <w:rPrChange w:id="264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265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75CF3DC0" w14:textId="04E48D33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266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267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268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269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"_Toc171952002"</w:instrText>
          </w:r>
          <w:r w:rsidRPr="00983F6E">
            <w:rPr>
              <w:rStyle w:val="Hyperlink"/>
              <w:rPrChange w:id="270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271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272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273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8.1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274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275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Visão Geral</w:t>
          </w:r>
          <w:r w:rsidRPr="00983F6E">
            <w:rPr>
              <w:webHidden/>
              <w:rPrChange w:id="276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277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278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_Toc171952002 \h </w:instrText>
          </w:r>
          <w:r w:rsidRPr="00983F6E">
            <w:rPr>
              <w:webHidden/>
              <w:rPrChange w:id="279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280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4</w:t>
          </w:r>
          <w:r w:rsidRPr="00983F6E">
            <w:rPr>
              <w:webHidden/>
              <w:rPrChange w:id="281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282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2FC63387" w14:textId="3D01258E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283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284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285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286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"_Toc171952004"</w:instrText>
          </w:r>
          <w:r w:rsidRPr="00983F6E">
            <w:rPr>
              <w:rStyle w:val="Hyperlink"/>
              <w:rPrChange w:id="287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288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289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290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8.2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291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292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Camadas</w:t>
          </w:r>
          <w:r w:rsidRPr="00983F6E">
            <w:rPr>
              <w:webHidden/>
              <w:rPrChange w:id="293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294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295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_Toc171952004 \h </w:instrText>
          </w:r>
          <w:r w:rsidRPr="00983F6E">
            <w:rPr>
              <w:webHidden/>
              <w:rPrChange w:id="296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297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5</w:t>
          </w:r>
          <w:r w:rsidRPr="00983F6E">
            <w:rPr>
              <w:webHidden/>
              <w:rPrChange w:id="298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299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42841DDE" w14:textId="5D4797CF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300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301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302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303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"_Toc171952006"</w:instrText>
          </w:r>
          <w:r w:rsidRPr="00983F6E">
            <w:rPr>
              <w:rStyle w:val="Hyperlink"/>
              <w:rPrChange w:id="304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305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306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307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9.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308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309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Visão de Dados (opcional)</w:t>
          </w:r>
          <w:r w:rsidRPr="00983F6E">
            <w:rPr>
              <w:webHidden/>
              <w:rPrChange w:id="310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311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312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_Toc171952006 \h </w:instrText>
          </w:r>
          <w:r w:rsidRPr="00983F6E">
            <w:rPr>
              <w:webHidden/>
              <w:rPrChange w:id="313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314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5</w:t>
          </w:r>
          <w:r w:rsidRPr="00983F6E">
            <w:rPr>
              <w:webHidden/>
              <w:rPrChange w:id="315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316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3AD4086F" w14:textId="3DC8E34E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317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318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319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320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"_Toc171952008"</w:instrText>
          </w:r>
          <w:r w:rsidRPr="00983F6E">
            <w:rPr>
              <w:rStyle w:val="Hyperlink"/>
              <w:rPrChange w:id="321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322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323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324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10.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325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326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Tamanho e Desempenho</w:t>
          </w:r>
          <w:r w:rsidRPr="00983F6E">
            <w:rPr>
              <w:webHidden/>
              <w:rPrChange w:id="327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328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329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_Toc171952008 \h </w:instrText>
          </w:r>
          <w:r w:rsidRPr="00983F6E">
            <w:rPr>
              <w:webHidden/>
              <w:rPrChange w:id="330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331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5</w:t>
          </w:r>
          <w:r w:rsidRPr="00983F6E">
            <w:rPr>
              <w:webHidden/>
              <w:rPrChange w:id="332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333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07851194" w14:textId="46B9ADCC" w:rsidR="004845E6" w:rsidRPr="00983F6E" w:rsidRDefault="004845E6" w:rsidP="00983F6E">
          <w:pPr>
            <w:pStyle w:val="Sumrio1"/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334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</w:pPr>
          <w:r w:rsidRPr="00983F6E">
            <w:rPr>
              <w:rStyle w:val="Hyperlink"/>
              <w:rPrChange w:id="335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begin"/>
          </w:r>
          <w:r w:rsidRPr="00983F6E">
            <w:rPr>
              <w:rStyle w:val="Hyperlink"/>
              <w:rPrChange w:id="336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PrChange w:id="337" w:author="Thiago Augusto F. C. Ferreira" w:date="2024-07-15T16:28:00Z" w16du:dateUtc="2024-07-15T19:28:00Z">
                <w:rPr>
                  <w:noProof/>
                </w:rPr>
              </w:rPrChange>
            </w:rPr>
            <w:instrText>HYPERLINK \l "_Toc171952010"</w:instrText>
          </w:r>
          <w:r w:rsidRPr="00983F6E">
            <w:rPr>
              <w:rStyle w:val="Hyperlink"/>
              <w:rPrChange w:id="338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instrText xml:space="preserve"> </w:instrText>
          </w:r>
          <w:r w:rsidRPr="00983F6E">
            <w:rPr>
              <w:rStyle w:val="Hyperlink"/>
              <w:rPrChange w:id="339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</w:r>
          <w:r w:rsidRPr="00983F6E">
            <w:rPr>
              <w:rStyle w:val="Hyperlink"/>
              <w:rPrChange w:id="340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separate"/>
          </w:r>
          <w:r w:rsidRPr="00983F6E">
            <w:rPr>
              <w:rStyle w:val="Hyperlink"/>
              <w:rFonts w:ascii="Arial" w:eastAsia="Arial" w:hAnsi="Arial" w:cs="Arial"/>
              <w:b/>
              <w:rPrChange w:id="341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11.</w:t>
          </w:r>
          <w:r w:rsidRPr="00983F6E">
            <w:rPr>
              <w:rFonts w:asciiTheme="minorHAnsi" w:eastAsiaTheme="minorEastAsia" w:hAnsiTheme="minorHAnsi" w:cstheme="minorBidi"/>
              <w:snapToGrid/>
              <w:kern w:val="2"/>
              <w:position w:val="0"/>
              <w:sz w:val="22"/>
              <w:szCs w:val="22"/>
              <w:lang w:eastAsia="pt-BR"/>
              <w14:ligatures w14:val="standardContextual"/>
              <w:rPrChange w:id="342" w:author="Thiago Augusto F. C. Ferreira" w:date="2024-07-15T16:28:00Z" w16du:dateUtc="2024-07-15T19:28:00Z">
                <w:rPr>
                  <w:rFonts w:asciiTheme="minorHAnsi" w:eastAsiaTheme="minorEastAsia" w:hAnsiTheme="minorHAnsi" w:cstheme="minorBidi"/>
                  <w:noProof/>
                  <w:snapToGrid/>
                  <w:kern w:val="2"/>
                  <w:position w:val="0"/>
                  <w:sz w:val="22"/>
                  <w:szCs w:val="22"/>
                  <w:lang w:eastAsia="pt-BR"/>
                  <w14:ligatures w14:val="standardContextual"/>
                </w:rPr>
              </w:rPrChange>
            </w:rPr>
            <w:tab/>
          </w:r>
          <w:r w:rsidRPr="00983F6E">
            <w:rPr>
              <w:rStyle w:val="Hyperlink"/>
              <w:rFonts w:ascii="Arial" w:eastAsia="Arial" w:hAnsi="Arial" w:cs="Arial"/>
              <w:b/>
              <w:rPrChange w:id="343" w:author="Thiago Augusto F. C. Ferreira" w:date="2024-07-15T16:28:00Z" w16du:dateUtc="2024-07-15T19:28:00Z">
                <w:rPr>
                  <w:rStyle w:val="Hyperlink"/>
                  <w:rFonts w:ascii="Arial" w:eastAsia="Arial" w:hAnsi="Arial" w:cs="Arial"/>
                  <w:b/>
                  <w:noProof/>
                </w:rPr>
              </w:rPrChange>
            </w:rPr>
            <w:t>Qualidade</w:t>
          </w:r>
          <w:r w:rsidRPr="00983F6E">
            <w:rPr>
              <w:webHidden/>
              <w:rPrChange w:id="344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tab/>
          </w:r>
          <w:r w:rsidRPr="00983F6E">
            <w:rPr>
              <w:webHidden/>
              <w:rPrChange w:id="345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begin"/>
          </w:r>
          <w:r w:rsidRPr="00983F6E">
            <w:rPr>
              <w:webHidden/>
              <w:rPrChange w:id="346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instrText xml:space="preserve"> PAGEREF _Toc171952010 \h </w:instrText>
          </w:r>
          <w:r w:rsidRPr="00983F6E">
            <w:rPr>
              <w:webHidden/>
              <w:rPrChange w:id="347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</w:r>
          <w:r w:rsidRPr="00983F6E">
            <w:rPr>
              <w:webHidden/>
              <w:rPrChange w:id="348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separate"/>
          </w:r>
          <w:r w:rsidR="006C0C6F">
            <w:rPr>
              <w:noProof/>
              <w:webHidden/>
            </w:rPr>
            <w:t>5</w:t>
          </w:r>
          <w:r w:rsidRPr="00983F6E">
            <w:rPr>
              <w:webHidden/>
              <w:rPrChange w:id="349" w:author="Thiago Augusto F. C. Ferreira" w:date="2024-07-15T16:28:00Z" w16du:dateUtc="2024-07-15T19:28:00Z">
                <w:rPr>
                  <w:noProof/>
                  <w:webHidden/>
                </w:rPr>
              </w:rPrChange>
            </w:rPr>
            <w:fldChar w:fldCharType="end"/>
          </w:r>
          <w:r w:rsidRPr="00983F6E">
            <w:rPr>
              <w:rStyle w:val="Hyperlink"/>
              <w:rPrChange w:id="350" w:author="Thiago Augusto F. C. Ferreira" w:date="2024-07-15T16:28:00Z" w16du:dateUtc="2024-07-15T19:28:00Z">
                <w:rPr>
                  <w:rStyle w:val="Hyperlink"/>
                  <w:noProof/>
                </w:rPr>
              </w:rPrChange>
            </w:rPr>
            <w:fldChar w:fldCharType="end"/>
          </w:r>
        </w:p>
        <w:p w14:paraId="0A2CB871" w14:textId="7374AF8B" w:rsidR="004845E6" w:rsidRPr="00983F6E" w:rsidRDefault="004845E6">
          <w:pPr>
            <w:ind w:left="0" w:hanging="2"/>
          </w:pPr>
          <w:r w:rsidRPr="00983F6E">
            <w:rPr>
              <w:b/>
              <w:bCs/>
            </w:rPr>
            <w:fldChar w:fldCharType="end"/>
          </w:r>
        </w:p>
      </w:sdtContent>
    </w:sdt>
    <w:p w14:paraId="7AF495DF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983F6E">
        <w:br w:type="page"/>
      </w:r>
      <w:bookmarkStart w:id="351" w:name="_Toc171951969"/>
      <w:r w:rsidRPr="00983F6E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Documento de Arquitetura de Software</w:t>
      </w:r>
      <w:bookmarkEnd w:id="351"/>
      <w:r w:rsidRPr="00983F6E"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14:paraId="14269821" w14:textId="77777777" w:rsidR="00350243" w:rsidRPr="00983F6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52" w:name="_Toc171951970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  <w:bookmarkEnd w:id="352"/>
    </w:p>
    <w:p w14:paraId="62FA3C58" w14:textId="7F948040" w:rsidR="003A7016" w:rsidRDefault="00983F6E" w:rsidP="00983F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Cs/>
        </w:rPr>
      </w:pPr>
      <w:bookmarkStart w:id="353" w:name="_heading=h.30j0zll" w:colFirst="0" w:colLast="0"/>
      <w:bookmarkStart w:id="354" w:name="_Toc171951971"/>
      <w:bookmarkEnd w:id="353"/>
      <w:r w:rsidRPr="00983F6E">
        <w:rPr>
          <w:iCs/>
        </w:rPr>
        <w:t>O presente documento tem por finalidade apresentar os requisitos de desenvolvimento do projeto denominado Cartório EBAC.</w:t>
      </w:r>
      <w:r>
        <w:rPr>
          <w:iCs/>
        </w:rPr>
        <w:t xml:space="preserve"> Foi solicitado pelo cliente um software que realizasse o registro de seus </w:t>
      </w:r>
      <w:r w:rsidR="003A7016">
        <w:rPr>
          <w:iCs/>
        </w:rPr>
        <w:t>alunos e colaboradores</w:t>
      </w:r>
      <w:r>
        <w:rPr>
          <w:iCs/>
        </w:rPr>
        <w:t xml:space="preserve">, a consulta dos </w:t>
      </w:r>
      <w:r w:rsidR="003A7016">
        <w:rPr>
          <w:iCs/>
        </w:rPr>
        <w:t>registros</w:t>
      </w:r>
      <w:r>
        <w:rPr>
          <w:iCs/>
        </w:rPr>
        <w:t xml:space="preserve"> cadastrados e a exclusão destes quando necessário.</w:t>
      </w:r>
      <w:r w:rsidR="003A7016">
        <w:rPr>
          <w:iCs/>
        </w:rPr>
        <w:t xml:space="preserve"> O escopo foi definido para a criação de um menu principal com quatro opções: Cadastrar, Consultar, Excluir e Encerrar Programa. </w:t>
      </w:r>
    </w:p>
    <w:p w14:paraId="13D09C1D" w14:textId="73E6744C" w:rsidR="00983F6E" w:rsidRDefault="003A7016" w:rsidP="00983F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Cs/>
        </w:rPr>
      </w:pPr>
      <w:r>
        <w:rPr>
          <w:iCs/>
        </w:rPr>
        <w:t>A função</w:t>
      </w:r>
      <w:r w:rsidR="00983F6E">
        <w:rPr>
          <w:iCs/>
        </w:rPr>
        <w:t xml:space="preserve"> </w:t>
      </w:r>
      <w:r>
        <w:rPr>
          <w:iCs/>
        </w:rPr>
        <w:t xml:space="preserve">Cadastrar recebe dados inseridos pelo usuário </w:t>
      </w:r>
      <w:r>
        <w:rPr>
          <w:iCs/>
        </w:rPr>
        <w:t>(CPF, Nome, Sobrenome e Cargo)</w:t>
      </w:r>
      <w:r>
        <w:rPr>
          <w:iCs/>
        </w:rPr>
        <w:t xml:space="preserve"> e os armazena em um banco de dados não relacional cuja chave-primária será o CPF. A função Consulta busca, a partir do CPF, no banco de dados a existência do registro que se deseja procurar e, caso o encontre, exibe os dados armazenados. A função Excluir realiza atividade semelhante à da Consulta antes confirmar ou não com o usuário a exclusão dos dados armazenados. Encerar Programa, por sua vez, exibe uma solicitação de confirmação ao usuário para encerrar o programa ou retornar ao menu principal.</w:t>
      </w:r>
    </w:p>
    <w:p w14:paraId="7FA14ECF" w14:textId="0515A2F8" w:rsidR="003A7016" w:rsidRPr="00983F6E" w:rsidRDefault="003A7016" w:rsidP="00983F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Cs/>
        </w:rPr>
      </w:pPr>
      <w:r>
        <w:rPr>
          <w:iCs/>
        </w:rPr>
        <w:t>Em vista dos requisitos propostos e do plano de solução elaborado, optou-se pela linguagem de programação C para o desenvolvimento do software.</w:t>
      </w:r>
    </w:p>
    <w:p w14:paraId="27A6F73E" w14:textId="64187B44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 w:rsidRPr="00983F6E">
        <w:rPr>
          <w:i/>
          <w:color w:val="0000FF"/>
        </w:rPr>
        <w:t xml:space="preserve">[A introdução do </w:t>
      </w:r>
      <w:r w:rsidRPr="00983F6E">
        <w:rPr>
          <w:b/>
          <w:i/>
          <w:color w:val="0000FF"/>
        </w:rPr>
        <w:t>Documento de Arquitetura de Software</w:t>
      </w:r>
      <w:r w:rsidRPr="00983F6E">
        <w:rPr>
          <w:i/>
          <w:color w:val="0000FF"/>
        </w:rPr>
        <w:t xml:space="preserve"> fornece uma visão geral do documento inteiro. Ela inclui a finalidade, o escopo, as definições, os acrônimos, as abreviações, as referências e a visão geral do </w:t>
      </w:r>
      <w:r w:rsidRPr="00983F6E">
        <w:rPr>
          <w:b/>
          <w:i/>
          <w:color w:val="0000FF"/>
        </w:rPr>
        <w:t>Documento de Arquitetura de Software</w:t>
      </w:r>
      <w:r w:rsidRPr="00983F6E">
        <w:rPr>
          <w:i/>
          <w:color w:val="0000FF"/>
        </w:rPr>
        <w:t>.]</w:t>
      </w:r>
      <w:bookmarkEnd w:id="354"/>
    </w:p>
    <w:p w14:paraId="4B67C36A" w14:textId="77777777" w:rsidR="00350243" w:rsidRPr="00983F6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55" w:name="_Toc171951972"/>
      <w:r w:rsidRPr="00983F6E">
        <w:rPr>
          <w:rFonts w:ascii="Arial" w:eastAsia="Arial" w:hAnsi="Arial" w:cs="Arial"/>
          <w:b/>
          <w:color w:val="000000"/>
        </w:rPr>
        <w:t>Finalidade</w:t>
      </w:r>
      <w:bookmarkEnd w:id="355"/>
    </w:p>
    <w:p w14:paraId="66C094B2" w14:textId="77777777" w:rsidR="00350243" w:rsidRPr="00983F6E" w:rsidRDefault="00000000">
      <w:pPr>
        <w:ind w:left="0" w:hanging="2"/>
      </w:pPr>
      <w:bookmarkStart w:id="356" w:name="_heading=h.1fob9te" w:colFirst="0" w:colLast="0"/>
      <w:bookmarkStart w:id="357" w:name="_Toc171951973"/>
      <w:bookmarkEnd w:id="356"/>
      <w:r w:rsidRPr="00983F6E"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  <w:bookmarkEnd w:id="357"/>
    </w:p>
    <w:p w14:paraId="05154CAE" w14:textId="77777777" w:rsidR="00350243" w:rsidRPr="00983F6E" w:rsidRDefault="00350243">
      <w:pPr>
        <w:ind w:left="0" w:hanging="2"/>
      </w:pPr>
    </w:p>
    <w:p w14:paraId="1D2B64CA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58" w:name="_Toc171951974"/>
      <w:r w:rsidRPr="00983F6E">
        <w:rPr>
          <w:i/>
          <w:color w:val="0000FF"/>
        </w:rPr>
        <w:t xml:space="preserve">[Esta seção define o papel ou finalidade do </w:t>
      </w:r>
      <w:r w:rsidRPr="00983F6E">
        <w:rPr>
          <w:b/>
          <w:i/>
          <w:color w:val="0000FF"/>
        </w:rPr>
        <w:t>Documento de Arquitetura de Software</w:t>
      </w:r>
      <w:r w:rsidRPr="00983F6E">
        <w:rPr>
          <w:i/>
          <w:color w:val="0000FF"/>
        </w:rPr>
        <w:t>, na documentação do projeto como um todo, e descreve rapidamente a estrutura do documento. O público-alvo específico do documento é identificado, com uma indicação de como ele espera usar o documento.]</w:t>
      </w:r>
      <w:bookmarkEnd w:id="358"/>
    </w:p>
    <w:p w14:paraId="24C647FD" w14:textId="77777777" w:rsidR="00350243" w:rsidRPr="00983F6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59" w:name="_Toc171951975"/>
      <w:r w:rsidRPr="00983F6E">
        <w:rPr>
          <w:rFonts w:ascii="Arial" w:eastAsia="Arial" w:hAnsi="Arial" w:cs="Arial"/>
          <w:b/>
          <w:color w:val="000000"/>
        </w:rPr>
        <w:t>Escopo</w:t>
      </w:r>
      <w:bookmarkEnd w:id="359"/>
    </w:p>
    <w:p w14:paraId="65C48DFF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60" w:name="_heading=h.2et92p0" w:colFirst="0" w:colLast="0"/>
      <w:bookmarkEnd w:id="360"/>
      <w:r w:rsidRPr="00983F6E">
        <w:rPr>
          <w:i/>
          <w:color w:val="0000FF"/>
        </w:rPr>
        <w:t xml:space="preserve"> </w:t>
      </w:r>
      <w:bookmarkStart w:id="361" w:name="_Toc171951976"/>
      <w:r w:rsidRPr="00983F6E">
        <w:rPr>
          <w:i/>
          <w:color w:val="0000FF"/>
        </w:rPr>
        <w:t>[Uma breve descrição da utilidade do Documento de Arquitetura de Software, do que é afetado por esse documento ou influenciado por ele.]</w:t>
      </w:r>
      <w:bookmarkEnd w:id="361"/>
    </w:p>
    <w:p w14:paraId="40886EB7" w14:textId="77777777" w:rsidR="00350243" w:rsidRPr="00983F6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62" w:name="_Toc171951977"/>
      <w:r w:rsidRPr="00983F6E">
        <w:rPr>
          <w:rFonts w:ascii="Arial" w:eastAsia="Arial" w:hAnsi="Arial" w:cs="Arial"/>
          <w:b/>
          <w:color w:val="000000"/>
        </w:rPr>
        <w:t>Definições, Acrônimos e Abreviações</w:t>
      </w:r>
      <w:bookmarkEnd w:id="362"/>
    </w:p>
    <w:p w14:paraId="4D0C3EB7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63" w:name="_heading=h.3dy6vkm" w:colFirst="0" w:colLast="0"/>
      <w:bookmarkStart w:id="364" w:name="_Toc171951978"/>
      <w:bookmarkEnd w:id="363"/>
      <w:r w:rsidRPr="00983F6E">
        <w:rPr>
          <w:i/>
          <w:color w:val="0000FF"/>
        </w:rPr>
        <w:t xml:space="preserve">[Esta subseção contém as definições de todos os termos, acrônimos e abreviações necessários para interpretar corretamente o </w:t>
      </w:r>
      <w:r w:rsidRPr="00983F6E">
        <w:rPr>
          <w:b/>
          <w:i/>
          <w:color w:val="0000FF"/>
        </w:rPr>
        <w:t>Documento de Arquitetura de Software</w:t>
      </w:r>
      <w:r w:rsidRPr="00983F6E">
        <w:rPr>
          <w:i/>
          <w:color w:val="0000FF"/>
        </w:rPr>
        <w:t>.  Essas informações podem ser fornecidas fazendo referências ao Glossário do projeto.]</w:t>
      </w:r>
      <w:bookmarkEnd w:id="364"/>
    </w:p>
    <w:p w14:paraId="69CEE352" w14:textId="77777777" w:rsidR="00350243" w:rsidRPr="00983F6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65" w:name="_Toc171951979"/>
      <w:r w:rsidRPr="00983F6E">
        <w:rPr>
          <w:rFonts w:ascii="Arial" w:eastAsia="Arial" w:hAnsi="Arial" w:cs="Arial"/>
          <w:b/>
          <w:color w:val="000000"/>
        </w:rPr>
        <w:t>Visão Geral</w:t>
      </w:r>
      <w:bookmarkEnd w:id="365"/>
    </w:p>
    <w:p w14:paraId="40F3AFC2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66" w:name="_Toc171951980"/>
      <w:r w:rsidRPr="00983F6E">
        <w:rPr>
          <w:i/>
          <w:color w:val="0000FF"/>
        </w:rPr>
        <w:t xml:space="preserve">[Esta subseção descreve o que o restante do </w:t>
      </w:r>
      <w:r w:rsidRPr="00983F6E">
        <w:rPr>
          <w:b/>
          <w:i/>
          <w:color w:val="0000FF"/>
        </w:rPr>
        <w:t>Documento de Arquitetura de Software</w:t>
      </w:r>
      <w:r w:rsidRPr="00983F6E">
        <w:rPr>
          <w:i/>
          <w:color w:val="0000FF"/>
        </w:rPr>
        <w:t xml:space="preserve"> contém e explica como o documento está organizado.]</w:t>
      </w:r>
      <w:bookmarkEnd w:id="366"/>
    </w:p>
    <w:p w14:paraId="5FAA7FB0" w14:textId="77777777" w:rsidR="00350243" w:rsidRPr="00983F6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67" w:name="_Toc171951981"/>
      <w:r w:rsidRPr="00983F6E">
        <w:rPr>
          <w:rFonts w:ascii="Arial" w:eastAsia="Arial" w:hAnsi="Arial" w:cs="Arial"/>
          <w:b/>
          <w:color w:val="000000"/>
        </w:rPr>
        <w:t>Representação Arquitetural</w:t>
      </w:r>
      <w:bookmarkEnd w:id="367"/>
      <w:r w:rsidRPr="00983F6E">
        <w:rPr>
          <w:rFonts w:ascii="Arial" w:eastAsia="Arial" w:hAnsi="Arial" w:cs="Arial"/>
          <w:b/>
          <w:color w:val="000000"/>
        </w:rPr>
        <w:t xml:space="preserve"> </w:t>
      </w:r>
    </w:p>
    <w:p w14:paraId="2AF17774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68" w:name="_Toc171951982"/>
      <w:r w:rsidRPr="00983F6E">
        <w:rPr>
          <w:i/>
          <w:color w:val="0000FF"/>
        </w:rPr>
        <w:t xml:space="preserve">[Esta seção descreve qual é a arquitetura de software do sistema atual e como ela é representada. Da </w:t>
      </w:r>
      <w:r w:rsidRPr="00983F6E">
        <w:rPr>
          <w:b/>
          <w:i/>
          <w:color w:val="0000FF"/>
        </w:rPr>
        <w:t>Visão de Casos de Uso</w:t>
      </w:r>
      <w:r w:rsidRPr="00983F6E">
        <w:rPr>
          <w:i/>
          <w:color w:val="0000FF"/>
        </w:rPr>
        <w:t xml:space="preserve">, </w:t>
      </w:r>
      <w:r w:rsidRPr="00983F6E">
        <w:rPr>
          <w:b/>
          <w:i/>
          <w:color w:val="0000FF"/>
        </w:rPr>
        <w:t>Visão</w:t>
      </w:r>
      <w:r w:rsidRPr="00983F6E">
        <w:rPr>
          <w:i/>
          <w:color w:val="0000FF"/>
        </w:rPr>
        <w:t xml:space="preserve"> </w:t>
      </w:r>
      <w:r w:rsidRPr="00983F6E">
        <w:rPr>
          <w:b/>
          <w:i/>
          <w:color w:val="0000FF"/>
        </w:rPr>
        <w:t>Lógica</w:t>
      </w:r>
      <w:r w:rsidRPr="00983F6E">
        <w:rPr>
          <w:i/>
          <w:color w:val="0000FF"/>
        </w:rPr>
        <w:t xml:space="preserve">, </w:t>
      </w:r>
      <w:r w:rsidRPr="00983F6E">
        <w:rPr>
          <w:b/>
          <w:i/>
          <w:color w:val="0000FF"/>
        </w:rPr>
        <w:t>Visão de Processos</w:t>
      </w:r>
      <w:r w:rsidRPr="00983F6E">
        <w:rPr>
          <w:i/>
          <w:color w:val="0000FF"/>
        </w:rPr>
        <w:t xml:space="preserve">, </w:t>
      </w:r>
      <w:r w:rsidRPr="00983F6E">
        <w:rPr>
          <w:b/>
          <w:i/>
          <w:color w:val="0000FF"/>
        </w:rPr>
        <w:t>Visão de</w:t>
      </w:r>
      <w:r w:rsidRPr="00983F6E">
        <w:rPr>
          <w:i/>
          <w:color w:val="0000FF"/>
        </w:rPr>
        <w:t xml:space="preserve"> </w:t>
      </w:r>
      <w:r w:rsidRPr="00983F6E">
        <w:rPr>
          <w:b/>
          <w:i/>
          <w:color w:val="0000FF"/>
        </w:rPr>
        <w:t>Implantação</w:t>
      </w:r>
      <w:r w:rsidRPr="00983F6E">
        <w:rPr>
          <w:i/>
          <w:color w:val="0000FF"/>
        </w:rPr>
        <w:t xml:space="preserve"> e </w:t>
      </w:r>
      <w:r w:rsidRPr="00983F6E">
        <w:rPr>
          <w:b/>
          <w:i/>
          <w:color w:val="0000FF"/>
        </w:rPr>
        <w:t>Visão de</w:t>
      </w:r>
      <w:r w:rsidRPr="00983F6E">
        <w:rPr>
          <w:i/>
          <w:color w:val="0000FF"/>
        </w:rPr>
        <w:t xml:space="preserve"> </w:t>
      </w:r>
      <w:r w:rsidRPr="00983F6E">
        <w:rPr>
          <w:b/>
          <w:i/>
          <w:color w:val="0000FF"/>
        </w:rPr>
        <w:t>Implementação</w:t>
      </w:r>
      <w:r w:rsidRPr="00983F6E">
        <w:rPr>
          <w:i/>
          <w:color w:val="0000FF"/>
        </w:rPr>
        <w:t>, enumera as visões necessárias e, para cada visão, explica quais tipos de elementos de modelo ela contém.]</w:t>
      </w:r>
      <w:bookmarkEnd w:id="368"/>
    </w:p>
    <w:p w14:paraId="0C8061EE" w14:textId="77777777" w:rsidR="00350243" w:rsidRPr="00983F6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69" w:name="_Toc171951983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>Metas e Restrições da Arquitetura</w:t>
      </w:r>
      <w:bookmarkEnd w:id="369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4399132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70" w:name="_Toc171951984"/>
      <w:r w:rsidRPr="00983F6E">
        <w:rPr>
          <w:i/>
          <w:color w:val="0000FF"/>
        </w:rPr>
        <w:t xml:space="preserve">[Esta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</w:t>
      </w:r>
      <w:r w:rsidRPr="00983F6E">
        <w:rPr>
          <w:i/>
          <w:color w:val="0000FF"/>
        </w:rPr>
        <w:lastRenderedPageBreak/>
        <w:t>estratégia de design e implementação, ferramentas de desenvolvimento, estrutura das equipes, cronograma, código-fonte legado e assim por diante.]</w:t>
      </w:r>
      <w:bookmarkEnd w:id="370"/>
    </w:p>
    <w:p w14:paraId="1F840BAD" w14:textId="77777777" w:rsidR="00350243" w:rsidRPr="00983F6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71" w:name="_Toc171951985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>Visão de Casos de Uso</w:t>
      </w:r>
      <w:bookmarkEnd w:id="371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27C09D87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372" w:name="_Toc171951986"/>
      <w:r w:rsidRPr="00983F6E">
        <w:rPr>
          <w:i/>
          <w:color w:val="0000FF"/>
        </w:rPr>
        <w:t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arquitetura.]</w:t>
      </w:r>
      <w:bookmarkEnd w:id="372"/>
    </w:p>
    <w:p w14:paraId="236807EE" w14:textId="77777777" w:rsidR="00350243" w:rsidRPr="00983F6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73" w:name="_Toc171951987"/>
      <w:r w:rsidRPr="00983F6E">
        <w:rPr>
          <w:rFonts w:ascii="Arial" w:eastAsia="Arial" w:hAnsi="Arial" w:cs="Arial"/>
          <w:b/>
          <w:color w:val="000000"/>
        </w:rPr>
        <w:t>Realizações de Casos de Uso</w:t>
      </w:r>
      <w:bookmarkEnd w:id="373"/>
    </w:p>
    <w:p w14:paraId="6904FEAA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74" w:name="_Toc171951988"/>
      <w:r w:rsidRPr="00983F6E">
        <w:rPr>
          <w:i/>
          <w:color w:val="0000FF"/>
        </w:rPr>
        <w:t>[Esta seção ilustra o funcionamento do software, apresentando algumas realizações (ou cenários) de casos de uso selecionadas e explica como os diversos elementos do modelo de design contribuem para a respectiva funcionalidade.]</w:t>
      </w:r>
      <w:bookmarkEnd w:id="374"/>
    </w:p>
    <w:p w14:paraId="7FAAAB5A" w14:textId="77777777" w:rsidR="00350243" w:rsidRPr="00983F6E" w:rsidRDefault="00350243">
      <w:pPr>
        <w:ind w:left="0" w:hanging="2"/>
      </w:pPr>
    </w:p>
    <w:p w14:paraId="517C959A" w14:textId="77777777" w:rsidR="00350243" w:rsidRPr="00983F6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75" w:name="_Toc171951989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>Visão Lógica</w:t>
      </w:r>
      <w:bookmarkEnd w:id="375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384232A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76" w:name="_Toc171951990"/>
      <w:r w:rsidRPr="00983F6E">
        <w:rPr>
          <w:i/>
          <w:color w:val="0000FF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  <w:bookmarkEnd w:id="376"/>
    </w:p>
    <w:p w14:paraId="6F45E383" w14:textId="77777777" w:rsidR="00350243" w:rsidRPr="00983F6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77" w:name="_Toc171951991"/>
      <w:r w:rsidRPr="00983F6E">
        <w:rPr>
          <w:rFonts w:ascii="Arial" w:eastAsia="Arial" w:hAnsi="Arial" w:cs="Arial"/>
          <w:b/>
          <w:color w:val="000000"/>
        </w:rPr>
        <w:t>Visão Geral</w:t>
      </w:r>
      <w:bookmarkEnd w:id="377"/>
    </w:p>
    <w:p w14:paraId="67360FF3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78" w:name="_Toc171951992"/>
      <w:r w:rsidRPr="00983F6E">
        <w:rPr>
          <w:i/>
          <w:color w:val="0000FF"/>
        </w:rPr>
        <w:t>[Esta subseção descreve toda a decomposição do modelo de design em termos de camadas e de hierarquia de pacotes.]</w:t>
      </w:r>
      <w:bookmarkEnd w:id="378"/>
    </w:p>
    <w:p w14:paraId="200EC4C1" w14:textId="77777777" w:rsidR="00350243" w:rsidRPr="00983F6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79" w:name="_Toc171951993"/>
      <w:r w:rsidRPr="00983F6E">
        <w:rPr>
          <w:rFonts w:ascii="Arial" w:eastAsia="Arial" w:hAnsi="Arial" w:cs="Arial"/>
          <w:b/>
          <w:color w:val="000000"/>
        </w:rPr>
        <w:t>Pacotes de Design Significativos do Ponto de Vista da Arquitetura</w:t>
      </w:r>
      <w:bookmarkEnd w:id="379"/>
    </w:p>
    <w:p w14:paraId="719EF408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80" w:name="_Toc171951994"/>
      <w:r w:rsidRPr="00983F6E">
        <w:rPr>
          <w:i/>
          <w:color w:val="0000FF"/>
        </w:rPr>
        <w:t>[Para cada pacote significativo, inclua uma subseção com o respectivo nome, uma breve descrição e um diagrama com todos os pacotes e classes significativos nele contidos.</w:t>
      </w:r>
      <w:bookmarkEnd w:id="380"/>
      <w:r w:rsidRPr="00983F6E">
        <w:rPr>
          <w:i/>
          <w:color w:val="0000FF"/>
        </w:rPr>
        <w:t xml:space="preserve"> </w:t>
      </w:r>
    </w:p>
    <w:p w14:paraId="7A04C187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81" w:name="_Toc171951995"/>
      <w:r w:rsidRPr="00983F6E">
        <w:rPr>
          <w:i/>
          <w:color w:val="0000FF"/>
        </w:rPr>
        <w:t>Para cada classe significativa no pacote, inclua o respectivo nome, uma breve descrição e, opcionalmente, uma descrição de algumas das suas principais responsabilidades, operações e atributos.]</w:t>
      </w:r>
      <w:bookmarkEnd w:id="381"/>
    </w:p>
    <w:p w14:paraId="2381442B" w14:textId="77777777" w:rsidR="00350243" w:rsidRPr="00983F6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82" w:name="_Toc171951996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>Visão de Processos</w:t>
      </w:r>
      <w:bookmarkEnd w:id="382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120DD4B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83" w:name="_Toc171951997"/>
      <w:r w:rsidRPr="00983F6E">
        <w:rPr>
          <w:i/>
          <w:color w:val="0000FF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  <w:bookmarkEnd w:id="383"/>
    </w:p>
    <w:p w14:paraId="54D65E83" w14:textId="77777777" w:rsidR="00350243" w:rsidRPr="00983F6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84" w:name="_Toc171951998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>Visão de Implantação</w:t>
      </w:r>
      <w:bookmarkEnd w:id="384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EF4A061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85" w:name="_Toc171951999"/>
      <w:r w:rsidRPr="00983F6E">
        <w:rPr>
          <w:i/>
          <w:color w:val="0000FF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 w:rsidRPr="00983F6E">
        <w:rPr>
          <w:b/>
          <w:i/>
          <w:color w:val="0000FF"/>
        </w:rPr>
        <w:t>Visão de Processos</w:t>
      </w:r>
      <w:r w:rsidRPr="00983F6E">
        <w:rPr>
          <w:i/>
          <w:color w:val="0000FF"/>
        </w:rPr>
        <w:t xml:space="preserve"> nos nós físicos.]</w:t>
      </w:r>
      <w:bookmarkEnd w:id="385"/>
    </w:p>
    <w:p w14:paraId="49B98C71" w14:textId="77777777" w:rsidR="00350243" w:rsidRPr="00983F6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86" w:name="_Toc171952000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>Visão da Implementação</w:t>
      </w:r>
      <w:bookmarkEnd w:id="386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6E4DB7C5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87" w:name="_Toc171952001"/>
      <w:r w:rsidRPr="00983F6E">
        <w:rPr>
          <w:i/>
          <w:color w:val="0000FF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  <w:bookmarkEnd w:id="387"/>
    </w:p>
    <w:p w14:paraId="368FEFE9" w14:textId="77777777" w:rsidR="00350243" w:rsidRPr="00983F6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88" w:name="_Toc171952002"/>
      <w:r w:rsidRPr="00983F6E">
        <w:rPr>
          <w:rFonts w:ascii="Arial" w:eastAsia="Arial" w:hAnsi="Arial" w:cs="Arial"/>
          <w:b/>
          <w:color w:val="000000"/>
        </w:rPr>
        <w:t>Visão Geral</w:t>
      </w:r>
      <w:bookmarkEnd w:id="388"/>
    </w:p>
    <w:p w14:paraId="4AF3947C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89" w:name="_Toc171952003"/>
      <w:r w:rsidRPr="00983F6E">
        <w:rPr>
          <w:i/>
          <w:color w:val="0000FF"/>
        </w:rPr>
        <w:t>[Esta subseção nomeia e define as diversas camadas e o seu conteúdo, as regras que determinam a inclusão em uma camada específica e as fronteiras entre as camadas. Inclua um diagrama de componentes que mostre os relacionamentos entre as camadas. ]</w:t>
      </w:r>
      <w:bookmarkEnd w:id="389"/>
    </w:p>
    <w:p w14:paraId="7D9446E3" w14:textId="77777777" w:rsidR="00350243" w:rsidRPr="00983F6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90" w:name="_Toc171952004"/>
      <w:r w:rsidRPr="00983F6E">
        <w:rPr>
          <w:rFonts w:ascii="Arial" w:eastAsia="Arial" w:hAnsi="Arial" w:cs="Arial"/>
          <w:b/>
          <w:color w:val="000000"/>
        </w:rPr>
        <w:lastRenderedPageBreak/>
        <w:t>Camadas</w:t>
      </w:r>
      <w:bookmarkEnd w:id="390"/>
    </w:p>
    <w:p w14:paraId="3C707D9B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91" w:name="_Toc171952005"/>
      <w:r w:rsidRPr="00983F6E">
        <w:rPr>
          <w:i/>
          <w:color w:val="0000FF"/>
        </w:rPr>
        <w:t>[Para cada camada, inclua uma subseção com o respectivo nome, uma lista dos subsistemas localizados na camada e um diagrama de componentes.]</w:t>
      </w:r>
      <w:bookmarkEnd w:id="391"/>
    </w:p>
    <w:p w14:paraId="428F88FD" w14:textId="77777777" w:rsidR="00350243" w:rsidRPr="00983F6E" w:rsidRDefault="00350243">
      <w:pPr>
        <w:ind w:left="0" w:hanging="2"/>
      </w:pPr>
    </w:p>
    <w:p w14:paraId="1787180C" w14:textId="77777777" w:rsidR="00350243" w:rsidRPr="00983F6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392" w:name="_Toc171952006"/>
      <w:r w:rsidRPr="00983F6E">
        <w:rPr>
          <w:rFonts w:ascii="Arial" w:eastAsia="Arial" w:hAnsi="Arial" w:cs="Arial"/>
          <w:b/>
          <w:color w:val="000000"/>
        </w:rPr>
        <w:t>Visão de Dados (opcional)</w:t>
      </w:r>
      <w:bookmarkEnd w:id="392"/>
    </w:p>
    <w:p w14:paraId="34B23870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93" w:name="_Toc171952007"/>
      <w:r w:rsidRPr="00983F6E">
        <w:rPr>
          <w:i/>
          <w:color w:val="0000FF"/>
        </w:rPr>
        <w:t>[Uma descrição da perspectiva de armazenamento de dados persistentes do sistema. Esta seção será opcional se os dados persistentes forem poucos ou inexistentes ou se a conversão entre o Modelo de Design e o Modelo de Dados for trivial.]</w:t>
      </w:r>
      <w:bookmarkEnd w:id="393"/>
    </w:p>
    <w:p w14:paraId="342BDD61" w14:textId="77777777" w:rsidR="00350243" w:rsidRPr="00983F6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94" w:name="_Toc171952008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>Tamanho e Desempenho</w:t>
      </w:r>
      <w:bookmarkEnd w:id="394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11D8B107" w14:textId="77777777" w:rsidR="00350243" w:rsidRPr="00983F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95" w:name="_Toc171952009"/>
      <w:r w:rsidRPr="00983F6E">
        <w:rPr>
          <w:i/>
          <w:color w:val="0000FF"/>
        </w:rPr>
        <w:t>[Uma descrição das principais características de dimensionamento do software que têm um impacto na arquitetura, bem como as restrições do desempenho desejado.]</w:t>
      </w:r>
      <w:bookmarkEnd w:id="395"/>
    </w:p>
    <w:p w14:paraId="410C0467" w14:textId="77777777" w:rsidR="00350243" w:rsidRPr="00983F6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96" w:name="_Toc171952010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>Qualidade</w:t>
      </w:r>
      <w:bookmarkEnd w:id="396"/>
      <w:r w:rsidRPr="00983F6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0511B95D" w14:textId="77777777" w:rsidR="00350243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97" w:name="_Toc171952011"/>
      <w:r w:rsidRPr="00983F6E">
        <w:rPr>
          <w:i/>
          <w:color w:val="0000FF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  <w:bookmarkEnd w:id="397"/>
    </w:p>
    <w:sectPr w:rsidR="00350243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FE9BA" w14:textId="77777777" w:rsidR="004C4592" w:rsidRPr="00983F6E" w:rsidRDefault="004C4592">
      <w:pPr>
        <w:spacing w:line="240" w:lineRule="auto"/>
        <w:ind w:left="0" w:hanging="2"/>
      </w:pPr>
      <w:r w:rsidRPr="00983F6E">
        <w:separator/>
      </w:r>
    </w:p>
  </w:endnote>
  <w:endnote w:type="continuationSeparator" w:id="0">
    <w:p w14:paraId="53A3B90C" w14:textId="77777777" w:rsidR="004C4592" w:rsidRPr="00983F6E" w:rsidRDefault="004C4592">
      <w:pPr>
        <w:spacing w:line="240" w:lineRule="auto"/>
        <w:ind w:left="0" w:hanging="2"/>
      </w:pPr>
      <w:r w:rsidRPr="00983F6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C16B2" w14:textId="77777777" w:rsidR="004845E6" w:rsidRPr="00983F6E" w:rsidRDefault="004845E6">
    <w:pPr>
      <w:pStyle w:val="Rodap"/>
      <w:ind w:left="0" w:hanging="2"/>
      <w:rPr>
        <w:lang w:val="pt-BR"/>
        <w:rPrChange w:id="4" w:author="Thiago Augusto F. C. Ferreira" w:date="2024-07-15T16:28:00Z" w16du:dateUtc="2024-07-15T19:28:00Z">
          <w:rPr/>
        </w:rPrChange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5864E" w14:textId="77777777" w:rsidR="004845E6" w:rsidRPr="00983F6E" w:rsidRDefault="004845E6">
    <w:pPr>
      <w:pStyle w:val="Rodap"/>
      <w:ind w:left="0" w:hanging="2"/>
      <w:rPr>
        <w:lang w:val="pt-BR"/>
        <w:rPrChange w:id="5" w:author="Thiago Augusto F. C. Ferreira" w:date="2024-07-15T16:28:00Z" w16du:dateUtc="2024-07-15T19:28:00Z">
          <w:rPr/>
        </w:rPrChange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C93F2" w14:textId="77777777" w:rsidR="004845E6" w:rsidRPr="00983F6E" w:rsidRDefault="004845E6">
    <w:pPr>
      <w:pStyle w:val="Rodap"/>
      <w:ind w:left="0" w:hanging="2"/>
      <w:rPr>
        <w:lang w:val="pt-BR"/>
        <w:rPrChange w:id="7" w:author="Thiago Augusto F. C. Ferreira" w:date="2024-07-15T16:28:00Z" w16du:dateUtc="2024-07-15T19:28:00Z">
          <w:rPr/>
        </w:rPrChange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39DC6" w14:textId="77777777" w:rsidR="00350243" w:rsidRPr="00983F6E" w:rsidRDefault="00350243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0243" w:rsidRPr="00983F6E" w14:paraId="1D88F4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E8B62F" w14:textId="77777777" w:rsidR="00350243" w:rsidRPr="00983F6E" w:rsidRDefault="00000000">
          <w:pPr>
            <w:ind w:left="0" w:right="360" w:hanging="2"/>
          </w:pPr>
          <w:r w:rsidRPr="00983F6E"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1E94A" w14:textId="77777777" w:rsidR="00350243" w:rsidRPr="00983F6E" w:rsidRDefault="00000000">
          <w:pPr>
            <w:ind w:left="0" w:hanging="2"/>
            <w:jc w:val="center"/>
          </w:pPr>
          <w:r w:rsidRPr="00983F6E">
            <w:t>Curso Ebac - Ti do Zero</w:t>
          </w:r>
        </w:p>
        <w:p w14:paraId="417F88E9" w14:textId="77777777" w:rsidR="00350243" w:rsidRPr="00983F6E" w:rsidRDefault="00350243">
          <w:pPr>
            <w:ind w:left="0" w:hanging="2"/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B421FE" w14:textId="3D49417F" w:rsidR="00350243" w:rsidRPr="00983F6E" w:rsidRDefault="00000000">
          <w:pPr>
            <w:ind w:left="0" w:hanging="2"/>
            <w:jc w:val="right"/>
          </w:pPr>
          <w:r w:rsidRPr="00983F6E">
            <w:t xml:space="preserve">Page </w:t>
          </w:r>
          <w:r w:rsidRPr="00983F6E">
            <w:fldChar w:fldCharType="begin"/>
          </w:r>
          <w:r w:rsidRPr="00983F6E">
            <w:instrText>PAGE</w:instrText>
          </w:r>
          <w:r w:rsidRPr="00983F6E">
            <w:fldChar w:fldCharType="separate"/>
          </w:r>
          <w:r w:rsidR="004845E6" w:rsidRPr="00983F6E">
            <w:rPr>
              <w:rPrChange w:id="398" w:author="Thiago Augusto F. C. Ferreira" w:date="2024-07-15T16:28:00Z" w16du:dateUtc="2024-07-15T19:28:00Z">
                <w:rPr>
                  <w:noProof/>
                </w:rPr>
              </w:rPrChange>
            </w:rPr>
            <w:t>2</w:t>
          </w:r>
          <w:r w:rsidRPr="00983F6E">
            <w:fldChar w:fldCharType="end"/>
          </w:r>
          <w:r w:rsidRPr="00983F6E">
            <w:t xml:space="preserve"> of </w:t>
          </w:r>
          <w:r w:rsidRPr="00983F6E">
            <w:fldChar w:fldCharType="begin"/>
          </w:r>
          <w:r w:rsidRPr="00983F6E">
            <w:instrText>NUMPAGES</w:instrText>
          </w:r>
          <w:r w:rsidRPr="00983F6E">
            <w:fldChar w:fldCharType="separate"/>
          </w:r>
          <w:r w:rsidR="004845E6" w:rsidRPr="00983F6E">
            <w:rPr>
              <w:rPrChange w:id="399" w:author="Thiago Augusto F. C. Ferreira" w:date="2024-07-15T16:28:00Z" w16du:dateUtc="2024-07-15T19:28:00Z">
                <w:rPr>
                  <w:noProof/>
                </w:rPr>
              </w:rPrChange>
            </w:rPr>
            <w:t>3</w:t>
          </w:r>
          <w:r w:rsidRPr="00983F6E">
            <w:fldChar w:fldCharType="end"/>
          </w:r>
        </w:p>
      </w:tc>
    </w:tr>
  </w:tbl>
  <w:p w14:paraId="2A251D8B" w14:textId="77777777" w:rsidR="00350243" w:rsidRPr="00983F6E" w:rsidRDefault="003502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34C9E" w14:textId="77777777" w:rsidR="004C4592" w:rsidRPr="00983F6E" w:rsidRDefault="004C4592">
      <w:pPr>
        <w:spacing w:line="240" w:lineRule="auto"/>
        <w:ind w:left="0" w:hanging="2"/>
      </w:pPr>
      <w:r w:rsidRPr="00983F6E">
        <w:separator/>
      </w:r>
    </w:p>
  </w:footnote>
  <w:footnote w:type="continuationSeparator" w:id="0">
    <w:p w14:paraId="7CD7F34B" w14:textId="77777777" w:rsidR="004C4592" w:rsidRPr="00983F6E" w:rsidRDefault="004C4592">
      <w:pPr>
        <w:spacing w:line="240" w:lineRule="auto"/>
        <w:ind w:left="0" w:hanging="2"/>
      </w:pPr>
      <w:r w:rsidRPr="00983F6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519D2" w14:textId="77777777" w:rsidR="004845E6" w:rsidRPr="00983F6E" w:rsidRDefault="004845E6">
    <w:pPr>
      <w:pStyle w:val="Cabealho"/>
      <w:ind w:left="0" w:hanging="2"/>
      <w:rPr>
        <w:lang w:val="pt-BR"/>
        <w:rPrChange w:id="3" w:author="Thiago Augusto F. C. Ferreira" w:date="2024-07-15T16:28:00Z" w16du:dateUtc="2024-07-15T19:28:00Z">
          <w:rPr/>
        </w:rPrChange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08F0B" w14:textId="77777777" w:rsidR="00350243" w:rsidRPr="00983F6E" w:rsidRDefault="00350243">
    <w:pPr>
      <w:ind w:left="0" w:hanging="2"/>
      <w:rPr>
        <w:sz w:val="24"/>
        <w:szCs w:val="24"/>
      </w:rPr>
    </w:pPr>
  </w:p>
  <w:p w14:paraId="2F7C5C0F" w14:textId="77777777" w:rsidR="00350243" w:rsidRPr="00983F6E" w:rsidRDefault="00350243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50E474BA" w14:textId="77777777" w:rsidR="00350243" w:rsidRPr="00983F6E" w:rsidRDefault="00000000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 w:rsidRPr="00983F6E">
      <w:rPr>
        <w:rFonts w:ascii="Arial" w:eastAsia="Arial" w:hAnsi="Arial" w:cs="Arial"/>
        <w:b/>
        <w:sz w:val="36"/>
        <w:szCs w:val="36"/>
      </w:rPr>
      <w:t>Curso Ebac - Ti do Zero</w:t>
    </w:r>
  </w:p>
  <w:p w14:paraId="675EF622" w14:textId="77777777" w:rsidR="00350243" w:rsidRPr="00983F6E" w:rsidRDefault="00350243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41156C24" w14:textId="77777777" w:rsidR="00350243" w:rsidRPr="00983F6E" w:rsidRDefault="003502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217AC" w14:textId="77777777" w:rsidR="004845E6" w:rsidRPr="00983F6E" w:rsidRDefault="004845E6">
    <w:pPr>
      <w:pStyle w:val="Cabealho"/>
      <w:ind w:left="0" w:hanging="2"/>
      <w:rPr>
        <w:lang w:val="pt-BR"/>
        <w:rPrChange w:id="6" w:author="Thiago Augusto F. C. Ferreira" w:date="2024-07-15T16:28:00Z" w16du:dateUtc="2024-07-15T19:28:00Z">
          <w:rPr/>
        </w:rPrChange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BF991" w14:textId="77777777" w:rsidR="00350243" w:rsidRPr="00983F6E" w:rsidRDefault="00350243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50243" w:rsidRPr="00983F6E" w14:paraId="695F06C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4D1F056" w14:textId="13DA311A" w:rsidR="00350243" w:rsidRPr="00983F6E" w:rsidRDefault="004845E6">
          <w:pPr>
            <w:ind w:left="0" w:hanging="2"/>
          </w:pPr>
          <w:r w:rsidRPr="00983F6E">
            <w:t>Cartório EBAC</w:t>
          </w:r>
        </w:p>
        <w:p w14:paraId="34FE0A14" w14:textId="77777777" w:rsidR="00350243" w:rsidRPr="00983F6E" w:rsidRDefault="00350243">
          <w:pPr>
            <w:ind w:left="0" w:hanging="2"/>
          </w:pP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0D57E68" w14:textId="77777777" w:rsidR="00350243" w:rsidRPr="00983F6E" w:rsidRDefault="00000000">
          <w:pPr>
            <w:tabs>
              <w:tab w:val="left" w:pos="1135"/>
            </w:tabs>
            <w:spacing w:before="40"/>
            <w:ind w:left="0" w:right="68" w:hanging="2"/>
          </w:pPr>
          <w:r w:rsidRPr="00983F6E">
            <w:t xml:space="preserve">  Version:           &lt;1.0&gt;</w:t>
          </w:r>
        </w:p>
      </w:tc>
    </w:tr>
    <w:tr w:rsidR="00350243" w:rsidRPr="00983F6E" w14:paraId="5FAAB0F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D945742" w14:textId="77777777" w:rsidR="00350243" w:rsidRPr="00983F6E" w:rsidRDefault="00000000">
          <w:pPr>
            <w:ind w:left="0" w:hanging="2"/>
          </w:pPr>
          <w:r w:rsidRPr="00983F6E"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EE4840D" w14:textId="09482BED" w:rsidR="00350243" w:rsidRPr="00983F6E" w:rsidRDefault="00000000">
          <w:pPr>
            <w:ind w:left="0" w:hanging="2"/>
          </w:pPr>
          <w:r w:rsidRPr="00983F6E">
            <w:t xml:space="preserve">  Date:  &lt;</w:t>
          </w:r>
          <w:r w:rsidR="004845E6" w:rsidRPr="00983F6E">
            <w:t>15</w:t>
          </w:r>
          <w:r w:rsidRPr="00983F6E">
            <w:t>/</w:t>
          </w:r>
          <w:r w:rsidR="004845E6" w:rsidRPr="00983F6E">
            <w:t>07</w:t>
          </w:r>
          <w:r w:rsidRPr="00983F6E">
            <w:t>/202</w:t>
          </w:r>
          <w:r w:rsidR="004845E6" w:rsidRPr="00983F6E">
            <w:t>4</w:t>
          </w:r>
          <w:r w:rsidRPr="00983F6E">
            <w:t>&gt;</w:t>
          </w:r>
        </w:p>
      </w:tc>
    </w:tr>
    <w:tr w:rsidR="00350243" w:rsidRPr="00983F6E" w14:paraId="654A04AD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25440E3" w14:textId="77777777" w:rsidR="00350243" w:rsidRPr="00983F6E" w:rsidRDefault="00350243">
          <w:pPr>
            <w:ind w:left="0" w:hanging="2"/>
          </w:pPr>
        </w:p>
      </w:tc>
    </w:tr>
  </w:tbl>
  <w:p w14:paraId="63A2543C" w14:textId="77777777" w:rsidR="00350243" w:rsidRPr="00983F6E" w:rsidRDefault="003502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54EBF"/>
    <w:multiLevelType w:val="multilevel"/>
    <w:tmpl w:val="867A9C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F377BB"/>
    <w:multiLevelType w:val="multilevel"/>
    <w:tmpl w:val="2062AD5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 w16cid:durableId="1719427770">
    <w:abstractNumId w:val="1"/>
  </w:num>
  <w:num w:numId="2" w16cid:durableId="1920866427">
    <w:abstractNumId w:val="0"/>
  </w:num>
  <w:num w:numId="3" w16cid:durableId="1724668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ago Augusto F. C. Ferreira">
    <w15:presenceInfo w15:providerId="Windows Live" w15:userId="22d9a05b03431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243"/>
    <w:rsid w:val="002A3AC7"/>
    <w:rsid w:val="00350243"/>
    <w:rsid w:val="003A7016"/>
    <w:rsid w:val="004845E6"/>
    <w:rsid w:val="00490ACC"/>
    <w:rsid w:val="004C4592"/>
    <w:rsid w:val="006C0C6F"/>
    <w:rsid w:val="00983F6E"/>
    <w:rsid w:val="00B04E70"/>
    <w:rsid w:val="00C62121"/>
    <w:rsid w:val="00D0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A5EA99"/>
  <w15:docId w15:val="{DD31118C-58C7-49D9-B0D3-168673B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bCs/>
      <w:sz w:val="24"/>
      <w:szCs w:val="24"/>
      <w:lang w:val="en-US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  <w:lang w:val="en-US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  <w:rPr>
      <w:lang w:val="en-US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  <w:lang w:val="en-US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  <w:lang w:val="en-U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  <w:rPr>
      <w:lang w:val="en-US"/>
    </w:rPr>
  </w:style>
  <w:style w:type="paragraph" w:customStyle="1" w:styleId="Analtico1">
    <w:name w:val="Analítico 1"/>
    <w:basedOn w:val="Normal"/>
    <w:next w:val="Normal"/>
    <w:pPr>
      <w:tabs>
        <w:tab w:val="right" w:pos="9360"/>
      </w:tabs>
      <w:spacing w:before="240" w:after="60"/>
      <w:ind w:right="720"/>
    </w:pPr>
    <w:rPr>
      <w:lang w:val="en-US"/>
    </w:rPr>
  </w:style>
  <w:style w:type="paragraph" w:customStyle="1" w:styleId="Analtico2">
    <w:name w:val="Analítico 2"/>
    <w:basedOn w:val="Normal"/>
    <w:next w:val="Normal"/>
    <w:pPr>
      <w:tabs>
        <w:tab w:val="right" w:pos="9360"/>
      </w:tabs>
      <w:ind w:left="432" w:right="720"/>
    </w:pPr>
    <w:rPr>
      <w:lang w:val="en-US"/>
    </w:rPr>
  </w:style>
  <w:style w:type="paragraph" w:customStyle="1" w:styleId="Analtico3">
    <w:name w:val="Analítico 3"/>
    <w:basedOn w:val="Normal"/>
    <w:next w:val="Normal"/>
    <w:pPr>
      <w:tabs>
        <w:tab w:val="left" w:pos="1440"/>
        <w:tab w:val="right" w:pos="9360"/>
      </w:tabs>
      <w:ind w:left="864"/>
    </w:pPr>
    <w:rPr>
      <w:lang w:val="en-US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  <w:rPr>
      <w:lang w:val="en-US"/>
    </w:r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  <w:lang w:val="en-US"/>
    </w:rPr>
  </w:style>
  <w:style w:type="paragraph" w:customStyle="1" w:styleId="Tabletext">
    <w:name w:val="Tabletext"/>
    <w:basedOn w:val="Normal"/>
    <w:pPr>
      <w:keepLines/>
      <w:spacing w:after="120"/>
    </w:pPr>
    <w:rPr>
      <w:lang w:val="en-US"/>
    </w:rPr>
  </w:style>
  <w:style w:type="paragraph" w:styleId="Corpodetexto">
    <w:name w:val="Body Text"/>
    <w:basedOn w:val="Normal"/>
    <w:pPr>
      <w:keepLines/>
      <w:spacing w:after="120"/>
      <w:ind w:left="720"/>
    </w:pPr>
    <w:rPr>
      <w:lang w:val="en-US"/>
    </w:rPr>
  </w:style>
  <w:style w:type="paragraph" w:customStyle="1" w:styleId="Estruturadodocumento">
    <w:name w:val="Estrutura do documento"/>
    <w:basedOn w:val="Normal"/>
    <w:pPr>
      <w:shd w:val="clear" w:color="auto" w:fill="000080"/>
    </w:pPr>
    <w:rPr>
      <w:lang w:val="en-US"/>
    </w:rPr>
  </w:style>
  <w:style w:type="character" w:styleId="Refdenotaderodap">
    <w:name w:val="footnote reference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  <w:lang w:val="en-US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  <w:lang w:val="en-US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  <w:rPr>
      <w:lang w:val="en-US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  <w:rPr>
      <w:lang w:val="en-US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  <w:rPr>
      <w:lang w:val="en-US"/>
    </w:rPr>
  </w:style>
  <w:style w:type="paragraph" w:customStyle="1" w:styleId="Analtico4">
    <w:name w:val="Analítico 4"/>
    <w:basedOn w:val="Normal"/>
    <w:next w:val="Normal"/>
    <w:pPr>
      <w:ind w:left="600"/>
    </w:pPr>
    <w:rPr>
      <w:lang w:val="en-US"/>
    </w:rPr>
  </w:style>
  <w:style w:type="paragraph" w:customStyle="1" w:styleId="Analtico5">
    <w:name w:val="Analítico 5"/>
    <w:basedOn w:val="Normal"/>
    <w:next w:val="Normal"/>
    <w:pPr>
      <w:ind w:left="800"/>
    </w:pPr>
    <w:rPr>
      <w:lang w:val="en-US"/>
    </w:rPr>
  </w:style>
  <w:style w:type="paragraph" w:customStyle="1" w:styleId="Analtico6">
    <w:name w:val="Analítico 6"/>
    <w:basedOn w:val="Normal"/>
    <w:next w:val="Normal"/>
    <w:pPr>
      <w:ind w:left="1000"/>
    </w:pPr>
    <w:rPr>
      <w:lang w:val="en-US"/>
    </w:rPr>
  </w:style>
  <w:style w:type="paragraph" w:customStyle="1" w:styleId="Analtico7">
    <w:name w:val="Analítico 7"/>
    <w:basedOn w:val="Normal"/>
    <w:next w:val="Normal"/>
    <w:pPr>
      <w:ind w:left="1200"/>
    </w:pPr>
    <w:rPr>
      <w:lang w:val="en-US"/>
    </w:rPr>
  </w:style>
  <w:style w:type="paragraph" w:customStyle="1" w:styleId="Analtico8">
    <w:name w:val="Analítico 8"/>
    <w:basedOn w:val="Normal"/>
    <w:next w:val="Normal"/>
    <w:pPr>
      <w:ind w:left="1400"/>
    </w:pPr>
    <w:rPr>
      <w:lang w:val="en-US"/>
    </w:rPr>
  </w:style>
  <w:style w:type="paragraph" w:customStyle="1" w:styleId="Analtico9">
    <w:name w:val="Analítico 9"/>
    <w:basedOn w:val="Normal"/>
    <w:next w:val="Normal"/>
    <w:pPr>
      <w:ind w:left="1600"/>
    </w:pPr>
    <w:rPr>
      <w:lang w:val="en-US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  <w:lang w:val="en-US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lang w:val="en-US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  <w:lang w:val="en-US"/>
    </w:rPr>
  </w:style>
  <w:style w:type="character" w:styleId="Hyperlink">
    <w:name w:val="Hyperlink"/>
    <w:basedOn w:val="Fontepargpadro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iperlinkVisitado">
    <w:name w:val="FollowedHyperlink"/>
    <w:basedOn w:val="Fontepargpadr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  <w:lang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983F6E"/>
    <w:pPr>
      <w:tabs>
        <w:tab w:val="left" w:pos="660"/>
        <w:tab w:val="right" w:leader="dot" w:pos="9350"/>
      </w:tabs>
      <w:spacing w:after="100"/>
      <w:ind w:leftChars="0" w:left="2" w:hanging="2"/>
      <w:jc w:val="both"/>
    </w:pPr>
  </w:style>
  <w:style w:type="paragraph" w:styleId="CabealhodoSumrio">
    <w:name w:val="TOC Heading"/>
    <w:basedOn w:val="Ttulo1"/>
    <w:next w:val="Normal"/>
    <w:uiPriority w:val="39"/>
    <w:unhideWhenUsed/>
    <w:qFormat/>
    <w:rsid w:val="004845E6"/>
    <w:pPr>
      <w:keepLines/>
      <w:widowControl/>
      <w:numPr>
        <w:numId w:val="0"/>
      </w:numPr>
      <w:suppressAutoHyphens w:val="0"/>
      <w:autoSpaceDE/>
      <w:autoSpaceDN/>
      <w:spacing w:before="240"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65F91" w:themeColor="accent1" w:themeShade="BF"/>
      <w:position w:val="0"/>
      <w:sz w:val="32"/>
      <w:szCs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845E6"/>
    <w:pPr>
      <w:widowControl/>
      <w:suppressAutoHyphens w:val="0"/>
      <w:autoSpaceDE/>
      <w:autoSpaceDN/>
      <w:spacing w:after="100" w:line="259" w:lineRule="auto"/>
      <w:ind w:leftChars="0" w:left="220" w:firstLineChars="0" w:firstLine="0"/>
      <w:textDirection w:val="lrTb"/>
      <w:textAlignment w:val="auto"/>
      <w:outlineLvl w:val="9"/>
    </w:pPr>
    <w:rPr>
      <w:rFonts w:asciiTheme="minorHAnsi" w:eastAsiaTheme="minorEastAsia" w:hAnsiTheme="minorHAnsi"/>
      <w:snapToGrid/>
      <w:position w:val="0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845E6"/>
    <w:pPr>
      <w:widowControl/>
      <w:suppressAutoHyphens w:val="0"/>
      <w:autoSpaceDE/>
      <w:autoSpaceDN/>
      <w:spacing w:after="100" w:line="259" w:lineRule="auto"/>
      <w:ind w:leftChars="0" w:left="440" w:firstLineChars="0" w:firstLine="0"/>
      <w:textDirection w:val="lrTb"/>
      <w:textAlignment w:val="auto"/>
      <w:outlineLvl w:val="9"/>
    </w:pPr>
    <w:rPr>
      <w:rFonts w:asciiTheme="minorHAnsi" w:eastAsiaTheme="minorEastAsia" w:hAnsiTheme="minorHAnsi"/>
      <w:snapToGrid/>
      <w:position w:val="0"/>
      <w:sz w:val="22"/>
      <w:szCs w:val="22"/>
      <w:lang w:eastAsia="pt-BR"/>
    </w:rPr>
  </w:style>
  <w:style w:type="paragraph" w:styleId="Reviso">
    <w:name w:val="Revision"/>
    <w:hidden/>
    <w:uiPriority w:val="99"/>
    <w:semiHidden/>
    <w:rsid w:val="00983F6E"/>
    <w:pPr>
      <w:widowControl/>
    </w:pPr>
    <w:rPr>
      <w:snapToGrid w:val="0"/>
      <w:position w:val="-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T3paLF8hB3xL/t3WAOcRTZ28Q==">AMUW2mWQcpVAplWL3m8mY0CgMjt3W6jK0z2o8benKSWtjo4D6qupJAs88D1/u9ivJvh3mjBxBq2rUaJDYr4d4ugbt9CgrQKLC9u6inzIFUKZGjcXr4hIjr4qVqwW50bxKzVu7I5QVqeUF1xd5zCcaRQF4w1hsdPgZnG2B2uOIcY6LHMTFXMThPaTWqK2iia9QpvXrqLaGgPTgH9sSJirQrO0ITxs2s0rnILW38d2jhSjq4DhKDjOosCwbWAQc+tWEXKeQufRBxecQysOObdsxe/Iw5uAbFdOwQYa+9++/8qiwkX/lYAZIgpvz7F9jBvGBBtH78HdfjqW0W8j8SQSDpYn53y0Pfiazd9cKf+pD+PQv96K/6hG08h9jxVKwzDaSn2rtF1URVlVmwEcLV6DPjKmFBTRveKoAlwJbyD7SpQ9qSa8TitI6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1407</Words>
  <Characters>7839</Characters>
  <Application>Microsoft Office Word</Application>
  <DocSecurity>0</DocSecurity>
  <Lines>163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Thiago Augusto F. C. Ferreira</cp:lastModifiedBy>
  <cp:revision>6</cp:revision>
  <cp:lastPrinted>2024-07-15T19:48:00Z</cp:lastPrinted>
  <dcterms:created xsi:type="dcterms:W3CDTF">2024-07-15T19:15:00Z</dcterms:created>
  <dcterms:modified xsi:type="dcterms:W3CDTF">2024-07-15T20:01:00Z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GrammarlyDocumentId">
    <vt:lpwstr>6019fed4fa69c5c40cf148f2bf255e79766f064f4ae16d218793f7ea4071ffc9</vt:lpwstr>
  </property>
</Properties>
</file>