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F85" w:rsidRPr="001B134D" w:rsidRDefault="001B134D">
      <w:pPr>
        <w:rPr>
          <w:rFonts w:ascii="Arial" w:hAnsi="Arial" w:cs="Arial"/>
          <w:b/>
          <w:color w:val="000000" w:themeColor="text1"/>
        </w:rPr>
      </w:pPr>
      <w:r w:rsidRPr="001B134D">
        <w:rPr>
          <w:rFonts w:ascii="Arial" w:hAnsi="Arial" w:cs="Arial"/>
          <w:b/>
          <w:color w:val="000000" w:themeColor="text1"/>
        </w:rPr>
        <w:t>CASAQUISTÃO</w:t>
      </w:r>
    </w:p>
    <w:p w:rsidR="001B134D" w:rsidRPr="001B134D" w:rsidRDefault="001B134D">
      <w:pPr>
        <w:rPr>
          <w:rFonts w:ascii="Arial" w:hAnsi="Arial" w:cs="Arial"/>
          <w:color w:val="000000" w:themeColor="text1"/>
        </w:rPr>
      </w:pPr>
    </w:p>
    <w:p w:rsidR="001B134D" w:rsidRPr="001B134D" w:rsidRDefault="001B134D">
      <w:pPr>
        <w:rPr>
          <w:rFonts w:ascii="Arial" w:hAnsi="Arial" w:cs="Arial"/>
          <w:color w:val="000000" w:themeColor="text1"/>
          <w:shd w:val="clear" w:color="auto" w:fill="FFFFFF"/>
        </w:rPr>
      </w:pPr>
      <w:r w:rsidRPr="001B134D">
        <w:rPr>
          <w:rFonts w:ascii="Arial" w:hAnsi="Arial" w:cs="Arial"/>
          <w:bCs/>
          <w:color w:val="000000" w:themeColor="text1"/>
          <w:shd w:val="clear" w:color="auto" w:fill="FFFFFF"/>
        </w:rPr>
        <w:t>A</w:t>
      </w:r>
      <w:r w:rsidRPr="001B134D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1B134D">
        <w:rPr>
          <w:rFonts w:ascii="Arial" w:hAnsi="Arial" w:cs="Arial"/>
          <w:bCs/>
          <w:color w:val="000000" w:themeColor="text1"/>
          <w:shd w:val="clear" w:color="auto" w:fill="FFFFFF"/>
        </w:rPr>
        <w:t>República do Cazaquistão</w:t>
      </w:r>
      <w:r w:rsidRPr="001B134D">
        <w:rPr>
          <w:rFonts w:ascii="Arial" w:hAnsi="Arial" w:cs="Arial"/>
          <w:color w:val="000000" w:themeColor="text1"/>
          <w:shd w:val="clear" w:color="auto" w:fill="FFFFFF"/>
        </w:rPr>
        <w:t xml:space="preserve"> é um </w:t>
      </w:r>
      <w:r w:rsidRPr="001B134D">
        <w:rPr>
          <w:rFonts w:ascii="Arial" w:hAnsi="Arial" w:cs="Arial"/>
          <w:color w:val="000000" w:themeColor="text1"/>
          <w:shd w:val="clear" w:color="auto" w:fill="FFFFFF"/>
        </w:rPr>
        <w:t>país</w:t>
      </w:r>
      <w:r w:rsidRPr="001B134D">
        <w:rPr>
          <w:rFonts w:ascii="Arial" w:hAnsi="Arial" w:cs="Arial"/>
          <w:color w:val="000000" w:themeColor="text1"/>
          <w:shd w:val="clear" w:color="auto" w:fill="FFFFFF"/>
        </w:rPr>
        <w:t> localizado na </w:t>
      </w:r>
      <w:hyperlink r:id="rId4" w:tooltip="Ásia Central" w:history="1">
        <w:r w:rsidRPr="001B134D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Ásia Central</w:t>
        </w:r>
      </w:hyperlink>
      <w:r w:rsidRPr="001B134D">
        <w:rPr>
          <w:rFonts w:ascii="Arial" w:hAnsi="Arial" w:cs="Arial"/>
          <w:color w:val="000000" w:themeColor="text1"/>
          <w:shd w:val="clear" w:color="auto" w:fill="FFFFFF"/>
        </w:rPr>
        <w:t> e com uma pequena parte na </w:t>
      </w:r>
      <w:hyperlink r:id="rId5" w:tooltip="Europa" w:history="1">
        <w:r w:rsidRPr="001B134D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Europa</w:t>
        </w:r>
      </w:hyperlink>
      <w:r w:rsidRPr="001B134D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B134D" w:rsidRPr="001B134D" w:rsidRDefault="001B134D" w:rsidP="001B1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</w:rPr>
      </w:pPr>
    </w:p>
    <w:p w:rsidR="00F77D8A" w:rsidRDefault="001B134D" w:rsidP="001B134D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1B134D">
        <w:rPr>
          <w:rFonts w:ascii="Arial" w:hAnsi="Arial" w:cs="Arial"/>
          <w:color w:val="212121"/>
          <w:sz w:val="24"/>
          <w:szCs w:val="24"/>
          <w:lang w:val="pt-PT"/>
        </w:rPr>
        <w:t>No decorrer dos séculos, várias partes do atual Cazaquistão foram incorporadas a diferentes impérios. Durante o império dos mongóis (séculos XIII a XIV), a maior parte do territóri</w:t>
      </w:r>
      <w:r w:rsidR="00F77D8A">
        <w:rPr>
          <w:rFonts w:ascii="Arial" w:hAnsi="Arial" w:cs="Arial"/>
          <w:color w:val="212121"/>
          <w:sz w:val="24"/>
          <w:szCs w:val="24"/>
          <w:lang w:val="pt-PT"/>
        </w:rPr>
        <w:t>o fazia parte do “ulus”</w:t>
      </w:r>
      <w:r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 de Chagatai. </w:t>
      </w:r>
    </w:p>
    <w:p w:rsidR="00F77D8A" w:rsidRDefault="00F77D8A" w:rsidP="001B134D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1B134D" w:rsidRPr="001B134D" w:rsidRDefault="001B134D" w:rsidP="001B134D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Por volta de 1465, cerca de 200.000 </w:t>
      </w:r>
      <w:r w:rsidR="00F77D8A">
        <w:rPr>
          <w:rFonts w:ascii="Arial" w:hAnsi="Arial" w:cs="Arial"/>
          <w:color w:val="212121"/>
          <w:sz w:val="24"/>
          <w:szCs w:val="24"/>
          <w:lang w:val="pt-PT"/>
        </w:rPr>
        <w:t>pessoas do</w:t>
      </w:r>
      <w:r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 Uzbequistão </w:t>
      </w:r>
      <w:r w:rsidR="00F77D8A">
        <w:rPr>
          <w:rFonts w:ascii="Arial" w:hAnsi="Arial" w:cs="Arial"/>
          <w:color w:val="212121"/>
          <w:sz w:val="24"/>
          <w:szCs w:val="24"/>
          <w:lang w:val="pt-PT"/>
        </w:rPr>
        <w:t xml:space="preserve">se mudaram para Mughulistān  </w:t>
      </w:r>
      <w:r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entre os rios Chu e Talas. . Esses uzbeques separatistas ficaram conhecidos como uzbeques </w:t>
      </w:r>
      <w:r w:rsidR="00F77D8A">
        <w:rPr>
          <w:rFonts w:ascii="Arial" w:hAnsi="Arial" w:cs="Arial"/>
          <w:color w:val="212121"/>
          <w:sz w:val="24"/>
          <w:szCs w:val="24"/>
          <w:lang w:val="pt-PT"/>
        </w:rPr>
        <w:t>“</w:t>
      </w:r>
      <w:r w:rsidRPr="001B134D">
        <w:rPr>
          <w:rFonts w:ascii="Arial" w:hAnsi="Arial" w:cs="Arial"/>
          <w:color w:val="212121"/>
          <w:sz w:val="24"/>
          <w:szCs w:val="24"/>
          <w:lang w:val="pt-PT"/>
        </w:rPr>
        <w:t>cazaques</w:t>
      </w:r>
      <w:r w:rsidR="00F77D8A">
        <w:rPr>
          <w:rFonts w:ascii="Arial" w:hAnsi="Arial" w:cs="Arial"/>
          <w:color w:val="212121"/>
          <w:sz w:val="24"/>
          <w:szCs w:val="24"/>
          <w:lang w:val="pt-PT"/>
        </w:rPr>
        <w:t>” (“independentes”</w:t>
      </w:r>
      <w:r w:rsidRPr="001B134D">
        <w:rPr>
          <w:rFonts w:ascii="Arial" w:hAnsi="Arial" w:cs="Arial"/>
          <w:color w:val="212121"/>
          <w:sz w:val="24"/>
          <w:szCs w:val="24"/>
          <w:lang w:val="pt-PT"/>
        </w:rPr>
        <w:t>) e, com o tempo, uma diferenciação significativa se desenvolveu entre eles e os uzbeques não-</w:t>
      </w:r>
      <w:r w:rsidR="00F77D8A">
        <w:rPr>
          <w:rFonts w:ascii="Arial" w:hAnsi="Arial" w:cs="Arial"/>
          <w:color w:val="212121"/>
          <w:sz w:val="24"/>
          <w:szCs w:val="24"/>
          <w:lang w:val="pt-PT"/>
        </w:rPr>
        <w:t>se</w:t>
      </w:r>
      <w:r w:rsidRPr="001B134D">
        <w:rPr>
          <w:rFonts w:ascii="Arial" w:hAnsi="Arial" w:cs="Arial"/>
          <w:color w:val="212121"/>
          <w:sz w:val="24"/>
          <w:szCs w:val="24"/>
          <w:lang w:val="pt-PT"/>
        </w:rPr>
        <w:t>paratistas em seus respectivos modos de vida: a dos cazaques era mais nômade, a dos uzbeques</w:t>
      </w:r>
      <w:r w:rsidR="00F77D8A">
        <w:rPr>
          <w:rFonts w:ascii="Arial" w:hAnsi="Arial" w:cs="Arial"/>
          <w:color w:val="212121"/>
          <w:sz w:val="24"/>
          <w:szCs w:val="24"/>
          <w:lang w:val="pt-PT"/>
        </w:rPr>
        <w:t>,</w:t>
      </w:r>
      <w:r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 mais sedentário.</w:t>
      </w:r>
    </w:p>
    <w:p w:rsidR="00F77D8A" w:rsidRDefault="00F77D8A" w:rsidP="001B134D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F77D8A" w:rsidRDefault="00F77D8A" w:rsidP="001B134D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Tinham os</w:t>
      </w:r>
      <w:r w:rsidR="001B134D"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 cazaques étnicos, uma mistura de tribos nômades túrquicas e mongóis que migraram para a região no século 13,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 e</w:t>
      </w:r>
      <w:r w:rsidR="001B134D"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 raramente eram unidos como nação única. </w:t>
      </w:r>
    </w:p>
    <w:p w:rsidR="00F77D8A" w:rsidRDefault="00F77D8A" w:rsidP="001B134D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F77D8A" w:rsidRDefault="00F77D8A" w:rsidP="001B134D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 xml:space="preserve">O </w:t>
      </w:r>
      <w:r w:rsidR="001B134D"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Cazaquistão tornou-se uma república soviética em 1936. As políticas soviéticas reduziram o número de cazaques na década de 1930 e permitiram que os cazaques não-étnicos superassem em número os nativos. </w:t>
      </w:r>
    </w:p>
    <w:p w:rsidR="00F77D8A" w:rsidRDefault="00F77D8A" w:rsidP="001B134D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F77D8A" w:rsidRDefault="001B134D" w:rsidP="001B134D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Durante os anos 50 e 60 do programa agrícola “Virgin Lands”, os cidadãos soviéticos foram encorajados a ajudar a cultivar as pastagens do norte do </w:t>
      </w:r>
      <w:r w:rsidR="00F77D8A">
        <w:rPr>
          <w:rFonts w:ascii="Arial" w:hAnsi="Arial" w:cs="Arial"/>
          <w:color w:val="212121"/>
          <w:sz w:val="24"/>
          <w:szCs w:val="24"/>
          <w:lang w:val="pt-PT"/>
        </w:rPr>
        <w:t>país</w:t>
      </w:r>
      <w:r w:rsidRPr="001B134D">
        <w:rPr>
          <w:rFonts w:ascii="Arial" w:hAnsi="Arial" w:cs="Arial"/>
          <w:color w:val="212121"/>
          <w:sz w:val="24"/>
          <w:szCs w:val="24"/>
          <w:lang w:val="pt-PT"/>
        </w:rPr>
        <w:t>. Esse afluxo de imigrantes (a maioria russos</w:t>
      </w:r>
      <w:r w:rsidR="00F77D8A">
        <w:rPr>
          <w:rFonts w:ascii="Arial" w:hAnsi="Arial" w:cs="Arial"/>
          <w:color w:val="212121"/>
          <w:sz w:val="24"/>
          <w:szCs w:val="24"/>
          <w:lang w:val="pt-PT"/>
        </w:rPr>
        <w:t xml:space="preserve">) </w:t>
      </w:r>
      <w:r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desviava ainda mais a mistura étnica. </w:t>
      </w:r>
    </w:p>
    <w:p w:rsidR="00F77D8A" w:rsidRDefault="00F77D8A" w:rsidP="001B134D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1B134D" w:rsidRPr="001B134D" w:rsidRDefault="001B134D" w:rsidP="001B134D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As minorias étnicas não-muçulmanas deixaram o Cazaquistão em grande número </w:t>
      </w:r>
      <w:r w:rsidR="00F77D8A">
        <w:rPr>
          <w:rFonts w:ascii="Arial" w:hAnsi="Arial" w:cs="Arial"/>
          <w:color w:val="212121"/>
          <w:sz w:val="24"/>
          <w:szCs w:val="24"/>
          <w:lang w:val="pt-PT"/>
        </w:rPr>
        <w:t xml:space="preserve">em </w:t>
      </w:r>
      <w:r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meados dos anos 90 até </w:t>
      </w:r>
      <w:r w:rsidR="00F77D8A">
        <w:rPr>
          <w:rFonts w:ascii="Arial" w:hAnsi="Arial" w:cs="Arial"/>
          <w:color w:val="212121"/>
          <w:sz w:val="24"/>
          <w:szCs w:val="24"/>
          <w:lang w:val="pt-PT"/>
        </w:rPr>
        <w:t>os anos</w:t>
      </w:r>
      <w:r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 2000 e um programa nacional repatriou cerca de um milhão de cazaques étnicos de volta ao Cazaquistão. </w:t>
      </w:r>
      <w:r w:rsidR="00F77D8A">
        <w:rPr>
          <w:rFonts w:ascii="Arial" w:hAnsi="Arial" w:cs="Arial"/>
          <w:color w:val="212121"/>
          <w:sz w:val="24"/>
          <w:szCs w:val="24"/>
          <w:lang w:val="pt-PT"/>
        </w:rPr>
        <w:t>Os cazaques acabaram se tornando novamente</w:t>
      </w:r>
      <w:r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 novamente a maioria titular. Essa dramática mudança demográfica também </w:t>
      </w:r>
      <w:r w:rsidR="00F77D8A">
        <w:rPr>
          <w:rFonts w:ascii="Arial" w:hAnsi="Arial" w:cs="Arial"/>
          <w:color w:val="212121"/>
          <w:sz w:val="24"/>
          <w:szCs w:val="24"/>
          <w:lang w:val="pt-PT"/>
        </w:rPr>
        <w:t>fez diminuir</w:t>
      </w:r>
      <w:r w:rsidRPr="001B134D">
        <w:rPr>
          <w:rFonts w:ascii="Arial" w:hAnsi="Arial" w:cs="Arial"/>
          <w:color w:val="212121"/>
          <w:sz w:val="24"/>
          <w:szCs w:val="24"/>
          <w:lang w:val="pt-PT"/>
        </w:rPr>
        <w:t xml:space="preserve"> a diversidade religiosa anterior e tornou o país mais de 70% muçulmano.</w:t>
      </w:r>
    </w:p>
    <w:p w:rsidR="00F77D8A" w:rsidRDefault="001B134D">
      <w:pPr>
        <w:rPr>
          <w:rFonts w:ascii="Arial" w:hAnsi="Arial" w:cs="Arial"/>
          <w:color w:val="212121"/>
          <w:shd w:val="clear" w:color="auto" w:fill="FFFFFF"/>
        </w:rPr>
      </w:pPr>
      <w:r w:rsidRPr="001B134D">
        <w:rPr>
          <w:rFonts w:ascii="Arial" w:hAnsi="Arial" w:cs="Arial"/>
        </w:rPr>
        <w:br/>
      </w:r>
      <w:r w:rsidRPr="001B134D">
        <w:rPr>
          <w:rFonts w:ascii="Arial" w:hAnsi="Arial" w:cs="Arial"/>
          <w:color w:val="212121"/>
          <w:shd w:val="clear" w:color="auto" w:fill="FFFFFF"/>
        </w:rPr>
        <w:t xml:space="preserve">A economia do Cazaquistão é maior do que a de todos os outros estados da Ásia Central, em grande parte devido aos vastos recursos naturais do país. </w:t>
      </w:r>
    </w:p>
    <w:p w:rsidR="00F77D8A" w:rsidRDefault="00F77D8A">
      <w:pPr>
        <w:rPr>
          <w:rFonts w:ascii="Arial" w:hAnsi="Arial" w:cs="Arial"/>
          <w:color w:val="212121"/>
          <w:shd w:val="clear" w:color="auto" w:fill="FFFFFF"/>
        </w:rPr>
      </w:pPr>
    </w:p>
    <w:p w:rsidR="001B134D" w:rsidRDefault="001B134D">
      <w:pPr>
        <w:rPr>
          <w:rFonts w:ascii="Arial" w:hAnsi="Arial" w:cs="Arial"/>
          <w:color w:val="212121"/>
          <w:shd w:val="clear" w:color="auto" w:fill="FFFFFF"/>
        </w:rPr>
      </w:pPr>
      <w:r w:rsidRPr="001B134D">
        <w:rPr>
          <w:rFonts w:ascii="Arial" w:hAnsi="Arial" w:cs="Arial"/>
          <w:color w:val="212121"/>
          <w:shd w:val="clear" w:color="auto" w:fill="FFFFFF"/>
        </w:rPr>
        <w:t xml:space="preserve">As questões atuais incluem: desenvolver uma identidade nacional coesa, expandir o desenvolvimento dos vastos recursos energéticos do país e exportá-los para os mercados mundiais, diversificando a economia, aumentando a competitividade econômica e fortalecendo as relações com estados vizinhos e potências estrangeiras. </w:t>
      </w:r>
    </w:p>
    <w:p w:rsidR="00F77D8A" w:rsidRPr="001B134D" w:rsidRDefault="00F77D8A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1B134D" w:rsidRDefault="001B134D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Fontes:</w:t>
      </w:r>
    </w:p>
    <w:p w:rsidR="00F77D8A" w:rsidRDefault="00F77D8A">
      <w:pPr>
        <w:rPr>
          <w:rFonts w:ascii="Arial" w:hAnsi="Arial" w:cs="Arial"/>
          <w:color w:val="000000" w:themeColor="text1"/>
        </w:rPr>
      </w:pPr>
      <w:hyperlink r:id="rId6" w:history="1">
        <w:r w:rsidRPr="00602721">
          <w:rPr>
            <w:rStyle w:val="Hyperlink"/>
            <w:rFonts w:ascii="Arial" w:hAnsi="Arial" w:cs="Arial"/>
          </w:rPr>
          <w:t>https://www.britannica.com/place/Kazakhstan/Cultural-life#ref214566</w:t>
        </w:r>
      </w:hyperlink>
    </w:p>
    <w:p w:rsidR="00F77D8A" w:rsidRPr="001B134D" w:rsidRDefault="00F77D8A">
      <w:pPr>
        <w:rPr>
          <w:rFonts w:ascii="Arial" w:hAnsi="Arial" w:cs="Arial"/>
          <w:color w:val="000000" w:themeColor="text1"/>
        </w:rPr>
      </w:pPr>
      <w:r w:rsidRPr="00F77D8A">
        <w:rPr>
          <w:rFonts w:ascii="Arial" w:hAnsi="Arial" w:cs="Arial"/>
          <w:color w:val="000000" w:themeColor="text1"/>
        </w:rPr>
        <w:t>https://www.cia.gov/library/publications/the-world-factbook/geos/kz.html</w:t>
      </w:r>
      <w:bookmarkStart w:id="0" w:name="_GoBack"/>
      <w:bookmarkEnd w:id="0"/>
    </w:p>
    <w:sectPr w:rsidR="00F77D8A" w:rsidRPr="001B1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BE"/>
    <w:rsid w:val="001310BE"/>
    <w:rsid w:val="001B134D"/>
    <w:rsid w:val="00D83F85"/>
    <w:rsid w:val="00F7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C51961"/>
  <w15:chartTrackingRefBased/>
  <w15:docId w15:val="{7DDF5ABF-6F87-4A63-BC1E-AE31EB82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134D"/>
    <w:rPr>
      <w:color w:val="0000FF"/>
      <w:u w:val="single"/>
    </w:rPr>
  </w:style>
  <w:style w:type="character" w:customStyle="1" w:styleId="afi">
    <w:name w:val="afi"/>
    <w:basedOn w:val="Fontepargpadro"/>
    <w:rsid w:val="001B134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1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134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F77D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place/Kazakhstan/Cultural-life#ref214566" TargetMode="External"/><Relationship Id="rId5" Type="http://schemas.openxmlformats.org/officeDocument/2006/relationships/hyperlink" Target="https://pt.wikipedia.org/wiki/Europa" TargetMode="External"/><Relationship Id="rId4" Type="http://schemas.openxmlformats.org/officeDocument/2006/relationships/hyperlink" Target="https://pt.wikipedia.org/wiki/%C3%81sia_Centr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2</cp:revision>
  <dcterms:created xsi:type="dcterms:W3CDTF">2018-04-11T17:16:00Z</dcterms:created>
  <dcterms:modified xsi:type="dcterms:W3CDTF">2018-04-12T18:31:00Z</dcterms:modified>
</cp:coreProperties>
</file>