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38F" w:rsidRPr="007A2308" w:rsidRDefault="00774863" w:rsidP="00100EBE">
      <w:pPr>
        <w:rPr>
          <w:rFonts w:ascii="Arial" w:hAnsi="Arial" w:cs="Arial"/>
        </w:rPr>
      </w:pPr>
      <w:r>
        <w:rPr>
          <w:rFonts w:ascii="Arial" w:hAnsi="Arial" w:cs="Arial"/>
          <w:b/>
          <w:color w:val="222222"/>
          <w:shd w:val="clear" w:color="auto" w:fill="FFFFFF"/>
        </w:rPr>
        <w:t>DINAMARCA</w:t>
      </w:r>
    </w:p>
    <w:p w:rsidR="007A2308" w:rsidRDefault="007A2308" w:rsidP="00100EBE">
      <w:pPr>
        <w:rPr>
          <w:rFonts w:ascii="Arial" w:hAnsi="Arial" w:cs="Arial"/>
        </w:rPr>
      </w:pPr>
    </w:p>
    <w:p w:rsidR="001679C5" w:rsidRDefault="001679C5" w:rsidP="00100EBE">
      <w:pPr>
        <w:rPr>
          <w:rFonts w:ascii="Arial" w:hAnsi="Arial" w:cs="Arial"/>
        </w:rPr>
      </w:pPr>
      <w:r>
        <w:rPr>
          <w:rFonts w:ascii="Arial" w:hAnsi="Arial" w:cs="Arial"/>
        </w:rPr>
        <w:t>O Reino da Dinamarca está localizado na Europa.</w:t>
      </w:r>
    </w:p>
    <w:p w:rsidR="001679C5" w:rsidRDefault="001679C5" w:rsidP="00100EBE">
      <w:pPr>
        <w:rPr>
          <w:rFonts w:ascii="Arial" w:hAnsi="Arial" w:cs="Arial"/>
        </w:rPr>
      </w:pPr>
    </w:p>
    <w:p w:rsidR="001E2500" w:rsidRDefault="001E2500" w:rsidP="001E2500">
      <w:pPr>
        <w:textAlignment w:val="baseline"/>
        <w:rPr>
          <w:rFonts w:ascii="Arial" w:hAnsi="Arial" w:cs="Arial"/>
        </w:rPr>
      </w:pPr>
      <w:r w:rsidRPr="001E2500">
        <w:rPr>
          <w:rFonts w:ascii="Arial" w:hAnsi="Arial" w:cs="Arial"/>
        </w:rPr>
        <w:t xml:space="preserve">O nome ‘Dinamarca’ data da era dos Vikings e está esculpido na famosa Pedra de </w:t>
      </w:r>
      <w:proofErr w:type="spellStart"/>
      <w:r w:rsidRPr="001E2500">
        <w:rPr>
          <w:rFonts w:ascii="Arial" w:hAnsi="Arial" w:cs="Arial"/>
        </w:rPr>
        <w:t>Jelling</w:t>
      </w:r>
      <w:proofErr w:type="spellEnd"/>
      <w:r w:rsidRPr="001E2500">
        <w:rPr>
          <w:rFonts w:ascii="Arial" w:hAnsi="Arial" w:cs="Arial"/>
        </w:rPr>
        <w:t xml:space="preserve">, </w:t>
      </w:r>
      <w:r w:rsidR="00603C9A">
        <w:rPr>
          <w:rFonts w:ascii="Arial" w:hAnsi="Arial" w:cs="Arial"/>
        </w:rPr>
        <w:t>datada de</w:t>
      </w:r>
      <w:r w:rsidRPr="001E2500">
        <w:rPr>
          <w:rFonts w:ascii="Arial" w:hAnsi="Arial" w:cs="Arial"/>
        </w:rPr>
        <w:t xml:space="preserve"> 900 d.C. </w:t>
      </w:r>
    </w:p>
    <w:p w:rsidR="00603C9A" w:rsidRDefault="00603C9A" w:rsidP="001E2500">
      <w:pPr>
        <w:textAlignment w:val="baseline"/>
        <w:rPr>
          <w:rFonts w:ascii="Arial" w:hAnsi="Arial" w:cs="Arial"/>
        </w:rPr>
      </w:pPr>
    </w:p>
    <w:p w:rsidR="00603C9A" w:rsidRDefault="00603C9A" w:rsidP="00603C9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P</w:t>
      </w:r>
      <w:r w:rsidRPr="00603C9A">
        <w:rPr>
          <w:rFonts w:ascii="Arial" w:hAnsi="Arial" w:cs="Arial"/>
          <w:color w:val="212121"/>
          <w:sz w:val="24"/>
          <w:szCs w:val="24"/>
          <w:lang w:val="pt-PT"/>
        </w:rPr>
        <w:t>or volta de 12.000 a</w:t>
      </w:r>
      <w:r>
        <w:rPr>
          <w:rFonts w:ascii="Arial" w:hAnsi="Arial" w:cs="Arial"/>
          <w:color w:val="212121"/>
          <w:sz w:val="24"/>
          <w:szCs w:val="24"/>
          <w:lang w:val="pt-PT"/>
        </w:rPr>
        <w:t>.</w:t>
      </w:r>
      <w:r w:rsidRPr="00603C9A">
        <w:rPr>
          <w:rFonts w:ascii="Arial" w:hAnsi="Arial" w:cs="Arial"/>
          <w:color w:val="212121"/>
          <w:sz w:val="24"/>
          <w:szCs w:val="24"/>
          <w:lang w:val="pt-PT"/>
        </w:rPr>
        <w:t>C</w:t>
      </w:r>
      <w:r>
        <w:rPr>
          <w:rFonts w:ascii="Arial" w:hAnsi="Arial" w:cs="Arial"/>
          <w:color w:val="212121"/>
          <w:sz w:val="24"/>
          <w:szCs w:val="24"/>
          <w:lang w:val="pt-PT"/>
        </w:rPr>
        <w:t>.</w:t>
      </w:r>
      <w:r w:rsidRPr="00603C9A">
        <w:rPr>
          <w:rFonts w:ascii="Arial" w:hAnsi="Arial" w:cs="Arial"/>
          <w:color w:val="212121"/>
          <w:sz w:val="24"/>
          <w:szCs w:val="24"/>
          <w:lang w:val="pt-PT"/>
        </w:rPr>
        <w:t xml:space="preserve">, os primeiros caçadores nômades se mudaram para o que hoje é a Dinamarca, trazendo ferramentas e armas do período paleolítico. com eles. </w:t>
      </w:r>
      <w:r>
        <w:rPr>
          <w:rFonts w:ascii="Arial" w:hAnsi="Arial" w:cs="Arial"/>
          <w:color w:val="212121"/>
          <w:sz w:val="24"/>
          <w:szCs w:val="24"/>
          <w:lang w:val="pt-PT"/>
        </w:rPr>
        <w:t>Aos poucos, vê-se uma</w:t>
      </w:r>
      <w:r w:rsidRPr="00603C9A">
        <w:rPr>
          <w:rFonts w:ascii="Arial" w:hAnsi="Arial" w:cs="Arial"/>
          <w:color w:val="212121"/>
          <w:sz w:val="24"/>
          <w:szCs w:val="24"/>
          <w:lang w:val="pt-PT"/>
        </w:rPr>
        <w:t xml:space="preserve"> sociedade nômade de caçadores-coletores, cujas ferramentas e armas continuaram a progredir em sofisticação e complexidade. </w:t>
      </w:r>
    </w:p>
    <w:p w:rsidR="00603C9A" w:rsidRDefault="00603C9A" w:rsidP="00603C9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603C9A" w:rsidRPr="00603C9A" w:rsidRDefault="00603C9A" w:rsidP="00603C9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Durante o p</w:t>
      </w:r>
      <w:r w:rsidRPr="00603C9A">
        <w:rPr>
          <w:rFonts w:ascii="Arial" w:hAnsi="Arial" w:cs="Arial"/>
          <w:color w:val="212121"/>
          <w:sz w:val="24"/>
          <w:szCs w:val="24"/>
          <w:lang w:val="pt-PT"/>
        </w:rPr>
        <w:t xml:space="preserve">eríodo Neolítico (Nova Idade da Pedra), uma cultura camponesa emergiu na Dinamarca </w:t>
      </w:r>
      <w:r>
        <w:rPr>
          <w:rFonts w:ascii="Arial" w:hAnsi="Arial" w:cs="Arial"/>
          <w:color w:val="212121"/>
          <w:sz w:val="24"/>
          <w:szCs w:val="24"/>
          <w:lang w:val="pt-PT"/>
        </w:rPr>
        <w:t>com seus habitantes mantendo o</w:t>
      </w:r>
      <w:r w:rsidRPr="00603C9A">
        <w:rPr>
          <w:rFonts w:ascii="Arial" w:hAnsi="Arial" w:cs="Arial"/>
          <w:color w:val="212121"/>
          <w:sz w:val="24"/>
          <w:szCs w:val="24"/>
          <w:lang w:val="pt-PT"/>
        </w:rPr>
        <w:t xml:space="preserve"> gado </w:t>
      </w:r>
      <w:r>
        <w:rPr>
          <w:rFonts w:ascii="Arial" w:hAnsi="Arial" w:cs="Arial"/>
          <w:color w:val="212121"/>
          <w:sz w:val="24"/>
          <w:szCs w:val="24"/>
          <w:lang w:val="pt-PT"/>
        </w:rPr>
        <w:t>e adotando práticas da</w:t>
      </w:r>
      <w:r w:rsidRPr="00603C9A">
        <w:rPr>
          <w:rFonts w:ascii="Arial" w:hAnsi="Arial" w:cs="Arial"/>
          <w:color w:val="212121"/>
          <w:sz w:val="24"/>
          <w:szCs w:val="24"/>
          <w:lang w:val="pt-PT"/>
        </w:rPr>
        <w:t xml:space="preserve"> agricultura. Esses primeiros fazendeiros começaram a desmatar as florestas para </w:t>
      </w:r>
      <w:r>
        <w:rPr>
          <w:rFonts w:ascii="Arial" w:hAnsi="Arial" w:cs="Arial"/>
          <w:color w:val="212121"/>
          <w:sz w:val="24"/>
          <w:szCs w:val="24"/>
          <w:lang w:val="pt-PT"/>
        </w:rPr>
        <w:t>formar as</w:t>
      </w:r>
      <w:r w:rsidRPr="00603C9A">
        <w:rPr>
          <w:rFonts w:ascii="Arial" w:hAnsi="Arial" w:cs="Arial"/>
          <w:color w:val="212121"/>
          <w:sz w:val="24"/>
          <w:szCs w:val="24"/>
          <w:lang w:val="pt-PT"/>
        </w:rPr>
        <w:t xml:space="preserve"> aldeias</w:t>
      </w:r>
      <w:r>
        <w:rPr>
          <w:rFonts w:ascii="Arial" w:hAnsi="Arial" w:cs="Arial"/>
          <w:color w:val="212121"/>
          <w:sz w:val="24"/>
          <w:szCs w:val="24"/>
          <w:lang w:val="pt-PT"/>
        </w:rPr>
        <w:t>.</w:t>
      </w:r>
    </w:p>
    <w:p w:rsidR="00603C9A" w:rsidRDefault="00603C9A" w:rsidP="001E2500">
      <w:pPr>
        <w:textAlignment w:val="baseline"/>
        <w:rPr>
          <w:rFonts w:ascii="Arial" w:hAnsi="Arial" w:cs="Arial"/>
        </w:rPr>
      </w:pPr>
    </w:p>
    <w:p w:rsidR="00603C9A" w:rsidRDefault="00603C9A" w:rsidP="00603C9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603C9A">
        <w:rPr>
          <w:rFonts w:ascii="Arial" w:hAnsi="Arial" w:cs="Arial"/>
          <w:color w:val="212121"/>
          <w:sz w:val="24"/>
          <w:szCs w:val="24"/>
          <w:lang w:val="pt-PT"/>
        </w:rPr>
        <w:t xml:space="preserve">A sociedade viking, que havia se desenvolvido no século IX, incluía os povos que viviam no que hoje são a Dinamarca, a Noruega, a Suécia e, a partir do século X, a Islândia. </w:t>
      </w:r>
    </w:p>
    <w:p w:rsidR="00603C9A" w:rsidRDefault="00603C9A" w:rsidP="00603C9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603C9A" w:rsidRDefault="00603C9A" w:rsidP="00603C9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603C9A">
        <w:rPr>
          <w:rFonts w:ascii="Arial" w:hAnsi="Arial" w:cs="Arial"/>
          <w:color w:val="212121"/>
          <w:sz w:val="24"/>
          <w:szCs w:val="24"/>
          <w:lang w:val="pt-PT"/>
        </w:rPr>
        <w:t>No início, o poder político era relativamente difuso, mas acabou se tornando centralizado nos respectivos reinos dinamarquês, norueguês e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 sueco.</w:t>
      </w:r>
    </w:p>
    <w:p w:rsidR="00603C9A" w:rsidRDefault="00603C9A" w:rsidP="00603C9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603C9A" w:rsidRPr="00603C9A" w:rsidRDefault="00603C9A" w:rsidP="00603C9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Sabe-se que não era</w:t>
      </w:r>
      <w:r w:rsidRPr="00603C9A">
        <w:rPr>
          <w:rFonts w:ascii="Arial" w:hAnsi="Arial" w:cs="Arial"/>
          <w:color w:val="212121"/>
          <w:sz w:val="24"/>
          <w:szCs w:val="24"/>
          <w:lang w:val="pt-PT"/>
        </w:rPr>
        <w:t xml:space="preserve"> 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uma </w:t>
      </w:r>
      <w:r w:rsidRPr="00603C9A">
        <w:rPr>
          <w:rFonts w:ascii="Arial" w:hAnsi="Arial" w:cs="Arial"/>
          <w:color w:val="212121"/>
          <w:sz w:val="24"/>
          <w:szCs w:val="24"/>
          <w:lang w:val="pt-PT"/>
        </w:rPr>
        <w:t xml:space="preserve">sociedade alfabetizada. Algumas informações sobre a época foram </w:t>
      </w:r>
      <w:r>
        <w:rPr>
          <w:rFonts w:ascii="Arial" w:hAnsi="Arial" w:cs="Arial"/>
          <w:color w:val="212121"/>
          <w:sz w:val="24"/>
          <w:szCs w:val="24"/>
          <w:lang w:val="pt-PT"/>
        </w:rPr>
        <w:t>colhidas através de registros orais dos vikings</w:t>
      </w:r>
      <w:r w:rsidRPr="00603C9A">
        <w:rPr>
          <w:rFonts w:ascii="Arial" w:hAnsi="Arial" w:cs="Arial"/>
          <w:color w:val="212121"/>
          <w:sz w:val="24"/>
          <w:szCs w:val="24"/>
          <w:lang w:val="pt-PT"/>
        </w:rPr>
        <w:t>.</w:t>
      </w:r>
    </w:p>
    <w:p w:rsidR="001E2500" w:rsidRPr="001E2500" w:rsidRDefault="001E2500" w:rsidP="001E2500">
      <w:pPr>
        <w:textAlignment w:val="baseline"/>
        <w:rPr>
          <w:rFonts w:ascii="Arial" w:hAnsi="Arial" w:cs="Arial"/>
        </w:rPr>
      </w:pPr>
    </w:p>
    <w:p w:rsidR="001E2500" w:rsidRPr="001E2500" w:rsidRDefault="001E2500" w:rsidP="001E2500">
      <w:pPr>
        <w:textAlignment w:val="baseline"/>
        <w:rPr>
          <w:rFonts w:ascii="Arial" w:hAnsi="Arial" w:cs="Arial"/>
        </w:rPr>
      </w:pPr>
      <w:r w:rsidRPr="001E2500">
        <w:rPr>
          <w:rFonts w:ascii="Arial" w:hAnsi="Arial" w:cs="Arial"/>
        </w:rPr>
        <w:t>Na era viking, um forte poder real foi desenvolvido, sendo o período caracterizado pelas frequentes expedições vikings que levaram a conquista da Inglaterra num curto período do século 11. Entretanto, os vikings sofreram muitas pilhagens fazendo com que suas conquistas fossem transformadas num império duradouro.</w:t>
      </w:r>
    </w:p>
    <w:p w:rsidR="001E2500" w:rsidRPr="001E2500" w:rsidRDefault="001E2500" w:rsidP="001E2500">
      <w:pPr>
        <w:textAlignment w:val="baseline"/>
        <w:rPr>
          <w:rFonts w:ascii="Arial" w:hAnsi="Arial" w:cs="Arial"/>
        </w:rPr>
      </w:pPr>
    </w:p>
    <w:p w:rsidR="001E2500" w:rsidRPr="001E2500" w:rsidRDefault="00603C9A" w:rsidP="001E2500">
      <w:pPr>
        <w:pStyle w:val="Pr-formataoHTML"/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>A Dinamarca evoluiu para uma grande potência da Europa.</w:t>
      </w:r>
      <w:r w:rsidR="001E2500" w:rsidRPr="001E2500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É</w:t>
      </w:r>
      <w:r w:rsidR="00275760">
        <w:rPr>
          <w:rFonts w:ascii="Arial" w:hAnsi="Arial" w:cs="Arial"/>
          <w:sz w:val="24"/>
          <w:szCs w:val="24"/>
          <w:lang w:val="pt-PT"/>
        </w:rPr>
        <w:t>, na atualidade,</w:t>
      </w:r>
      <w:r>
        <w:rPr>
          <w:rFonts w:ascii="Arial" w:hAnsi="Arial" w:cs="Arial"/>
          <w:sz w:val="24"/>
          <w:szCs w:val="24"/>
          <w:lang w:val="pt-PT"/>
        </w:rPr>
        <w:t xml:space="preserve"> uma</w:t>
      </w:r>
      <w:r w:rsidR="00275760">
        <w:rPr>
          <w:rFonts w:ascii="Arial" w:hAnsi="Arial" w:cs="Arial"/>
          <w:sz w:val="24"/>
          <w:szCs w:val="24"/>
          <w:lang w:val="pt-PT"/>
        </w:rPr>
        <w:t xml:space="preserve"> nação moderna e próspera.</w:t>
      </w:r>
      <w:bookmarkStart w:id="0" w:name="_GoBack"/>
      <w:bookmarkEnd w:id="0"/>
    </w:p>
    <w:p w:rsidR="001E2500" w:rsidRPr="001E2500" w:rsidRDefault="001E2500" w:rsidP="001E2500">
      <w:pPr>
        <w:textAlignment w:val="baseline"/>
        <w:rPr>
          <w:rFonts w:ascii="inherit" w:hAnsi="inherit" w:cs="Arial"/>
          <w:color w:val="323232"/>
          <w:sz w:val="23"/>
          <w:szCs w:val="23"/>
        </w:rPr>
      </w:pPr>
    </w:p>
    <w:p w:rsidR="001E2500" w:rsidRDefault="001E2500" w:rsidP="00100EBE">
      <w:pPr>
        <w:rPr>
          <w:rFonts w:ascii="Arial" w:hAnsi="Arial" w:cs="Arial"/>
        </w:rPr>
      </w:pPr>
    </w:p>
    <w:p w:rsidR="00566726" w:rsidRPr="00C652E4" w:rsidRDefault="00566726" w:rsidP="00100EBE">
      <w:pPr>
        <w:rPr>
          <w:rFonts w:ascii="Arial" w:hAnsi="Arial" w:cs="Arial"/>
        </w:rPr>
      </w:pPr>
      <w:r w:rsidRPr="00C652E4">
        <w:rPr>
          <w:rFonts w:ascii="Arial" w:hAnsi="Arial" w:cs="Arial"/>
        </w:rPr>
        <w:t>Fonte:</w:t>
      </w:r>
    </w:p>
    <w:p w:rsidR="003857AF" w:rsidRDefault="00603C9A" w:rsidP="00100EBE">
      <w:pPr>
        <w:rPr>
          <w:rFonts w:ascii="Arial" w:hAnsi="Arial" w:cs="Arial"/>
        </w:rPr>
      </w:pPr>
      <w:hyperlink r:id="rId4" w:history="1">
        <w:r w:rsidRPr="00C746CC">
          <w:rPr>
            <w:rStyle w:val="Hyperlink"/>
            <w:rFonts w:ascii="Arial" w:hAnsi="Arial" w:cs="Arial"/>
          </w:rPr>
          <w:t>http://denmark.dk/pt/sociedade/historia/</w:t>
        </w:r>
      </w:hyperlink>
    </w:p>
    <w:p w:rsidR="00603C9A" w:rsidRDefault="00603C9A" w:rsidP="00100EBE">
      <w:pPr>
        <w:rPr>
          <w:rFonts w:ascii="Arial" w:hAnsi="Arial" w:cs="Arial"/>
        </w:rPr>
      </w:pPr>
      <w:hyperlink r:id="rId5" w:history="1">
        <w:r w:rsidRPr="00C746CC">
          <w:rPr>
            <w:rStyle w:val="Hyperlink"/>
            <w:rFonts w:ascii="Arial" w:hAnsi="Arial" w:cs="Arial"/>
          </w:rPr>
          <w:t>https://www.britannica.com/place/Denmark</w:t>
        </w:r>
      </w:hyperlink>
    </w:p>
    <w:p w:rsidR="00603C9A" w:rsidRDefault="00603C9A" w:rsidP="00100EBE">
      <w:pPr>
        <w:rPr>
          <w:rFonts w:ascii="Arial" w:hAnsi="Arial" w:cs="Arial"/>
        </w:rPr>
      </w:pPr>
      <w:hyperlink r:id="rId6" w:history="1">
        <w:r w:rsidRPr="00C746CC">
          <w:rPr>
            <w:rStyle w:val="Hyperlink"/>
            <w:rFonts w:ascii="Arial" w:hAnsi="Arial" w:cs="Arial"/>
          </w:rPr>
          <w:t>https://www.cia.gov/library/publications/the-world-factbook/geos/da.html</w:t>
        </w:r>
      </w:hyperlink>
    </w:p>
    <w:p w:rsidR="00603C9A" w:rsidRPr="00C652E4" w:rsidRDefault="00603C9A" w:rsidP="00100EBE">
      <w:pPr>
        <w:rPr>
          <w:rFonts w:ascii="Arial" w:hAnsi="Arial" w:cs="Arial"/>
        </w:rPr>
      </w:pPr>
    </w:p>
    <w:sectPr w:rsidR="00603C9A" w:rsidRPr="00C65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00EBE"/>
    <w:rsid w:val="001679C5"/>
    <w:rsid w:val="00184813"/>
    <w:rsid w:val="001E2500"/>
    <w:rsid w:val="00275760"/>
    <w:rsid w:val="003857AF"/>
    <w:rsid w:val="00415A5A"/>
    <w:rsid w:val="004727FF"/>
    <w:rsid w:val="00546A49"/>
    <w:rsid w:val="00566726"/>
    <w:rsid w:val="00587B75"/>
    <w:rsid w:val="00603C9A"/>
    <w:rsid w:val="00644AB8"/>
    <w:rsid w:val="00652053"/>
    <w:rsid w:val="00774863"/>
    <w:rsid w:val="007A2308"/>
    <w:rsid w:val="007E120C"/>
    <w:rsid w:val="009F224B"/>
    <w:rsid w:val="00A7438F"/>
    <w:rsid w:val="00A82433"/>
    <w:rsid w:val="00C5237E"/>
    <w:rsid w:val="00C652E4"/>
    <w:rsid w:val="00F4363D"/>
    <w:rsid w:val="00F5361C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832999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1E2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1E2500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a.gov/library/publications/the-world-factbook/geos/da.html" TargetMode="External"/><Relationship Id="rId5" Type="http://schemas.openxmlformats.org/officeDocument/2006/relationships/hyperlink" Target="https://www.britannica.com/place/Denmark" TargetMode="External"/><Relationship Id="rId4" Type="http://schemas.openxmlformats.org/officeDocument/2006/relationships/hyperlink" Target="http://denmark.dk/pt/sociedade/histor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3</cp:revision>
  <dcterms:created xsi:type="dcterms:W3CDTF">2018-04-26T18:00:00Z</dcterms:created>
  <dcterms:modified xsi:type="dcterms:W3CDTF">2018-04-26T18:42:00Z</dcterms:modified>
</cp:coreProperties>
</file>