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00" w:rsidRPr="00B2527F" w:rsidRDefault="00377481" w:rsidP="00100EBE">
      <w:pPr>
        <w:rPr>
          <w:rFonts w:ascii="Arial" w:hAnsi="Arial" w:cs="Arial"/>
          <w:b/>
        </w:rPr>
      </w:pPr>
      <w:r w:rsidRPr="00B2527F">
        <w:rPr>
          <w:rFonts w:ascii="Arial" w:hAnsi="Arial" w:cs="Arial"/>
          <w:b/>
        </w:rPr>
        <w:t>E</w:t>
      </w:r>
      <w:r w:rsidR="003C7DCE">
        <w:rPr>
          <w:rFonts w:ascii="Arial" w:hAnsi="Arial" w:cs="Arial"/>
          <w:b/>
        </w:rPr>
        <w:t>SLOVÁQUIA</w:t>
      </w:r>
    </w:p>
    <w:p w:rsidR="00AC500C" w:rsidRPr="00AC500C" w:rsidRDefault="00AC500C" w:rsidP="00100EBE">
      <w:pPr>
        <w:rPr>
          <w:rFonts w:ascii="Arial" w:hAnsi="Arial" w:cs="Arial"/>
        </w:rPr>
      </w:pPr>
    </w:p>
    <w:p w:rsidR="00377481" w:rsidRPr="005E64D3" w:rsidRDefault="003C7DCE" w:rsidP="00100EBE">
      <w:pPr>
        <w:rPr>
          <w:rFonts w:ascii="Arial" w:hAnsi="Arial" w:cs="Arial"/>
        </w:rPr>
      </w:pPr>
      <w:r w:rsidRPr="005E64D3">
        <w:rPr>
          <w:rFonts w:ascii="Arial" w:hAnsi="Arial" w:cs="Arial"/>
        </w:rPr>
        <w:t>A República da Eslováquia é um país localizado na Europa Central.</w:t>
      </w:r>
    </w:p>
    <w:p w:rsidR="003C7DCE" w:rsidRPr="005E64D3" w:rsidRDefault="003C7DCE" w:rsidP="00100EBE">
      <w:pPr>
        <w:rPr>
          <w:rFonts w:ascii="Arial" w:hAnsi="Arial" w:cs="Arial"/>
        </w:rPr>
      </w:pPr>
    </w:p>
    <w:p w:rsidR="005E64D3" w:rsidRDefault="005E64D3" w:rsidP="00100EBE">
      <w:pPr>
        <w:rPr>
          <w:rFonts w:ascii="Arial" w:hAnsi="Arial" w:cs="Arial"/>
          <w:shd w:val="clear" w:color="auto" w:fill="FCFCFC"/>
        </w:rPr>
      </w:pPr>
      <w:r w:rsidRPr="005E64D3">
        <w:rPr>
          <w:rFonts w:ascii="Arial" w:hAnsi="Arial" w:cs="Arial"/>
          <w:shd w:val="clear" w:color="auto" w:fill="FCFCFC"/>
        </w:rPr>
        <w:t xml:space="preserve">Com a dissolução do Império Morávio no século X, o território da atual Eslováquia </w:t>
      </w:r>
      <w:r>
        <w:rPr>
          <w:rFonts w:ascii="Arial" w:hAnsi="Arial" w:cs="Arial"/>
          <w:shd w:val="clear" w:color="auto" w:fill="FCFCFC"/>
        </w:rPr>
        <w:t>fez parte do</w:t>
      </w:r>
      <w:r w:rsidRPr="005E64D3">
        <w:rPr>
          <w:rFonts w:ascii="Arial" w:hAnsi="Arial" w:cs="Arial"/>
          <w:shd w:val="clear" w:color="auto" w:fill="FCFCFC"/>
        </w:rPr>
        <w:t xml:space="preserve"> Reino da Hungria. </w:t>
      </w:r>
    </w:p>
    <w:p w:rsidR="005E64D3" w:rsidRDefault="005E64D3" w:rsidP="00100EBE">
      <w:pPr>
        <w:rPr>
          <w:rFonts w:ascii="Arial" w:hAnsi="Arial" w:cs="Arial"/>
          <w:shd w:val="clear" w:color="auto" w:fill="FCFCFC"/>
        </w:rPr>
      </w:pPr>
    </w:p>
    <w:p w:rsidR="005E64D3" w:rsidRDefault="005E64D3" w:rsidP="00100EBE">
      <w:pPr>
        <w:rPr>
          <w:rFonts w:ascii="Arial" w:hAnsi="Arial" w:cs="Arial"/>
          <w:shd w:val="clear" w:color="auto" w:fill="FCFCFC"/>
        </w:rPr>
      </w:pPr>
      <w:r w:rsidRPr="005E64D3">
        <w:rPr>
          <w:rFonts w:ascii="Arial" w:hAnsi="Arial" w:cs="Arial"/>
          <w:shd w:val="clear" w:color="auto" w:fill="FCFCFC"/>
        </w:rPr>
        <w:t>Durante o século XVI, o império turco-otomano atacou o Reino da Hungria, conquistando parte do território</w:t>
      </w:r>
      <w:r>
        <w:rPr>
          <w:rFonts w:ascii="Arial" w:hAnsi="Arial" w:cs="Arial"/>
          <w:shd w:val="clear" w:color="auto" w:fill="FCFCFC"/>
        </w:rPr>
        <w:t>. Por isso</w:t>
      </w:r>
      <w:r w:rsidRPr="005E64D3">
        <w:rPr>
          <w:rFonts w:ascii="Arial" w:hAnsi="Arial" w:cs="Arial"/>
          <w:shd w:val="clear" w:color="auto" w:fill="FCFCFC"/>
        </w:rPr>
        <w:t>,</w:t>
      </w:r>
      <w:r>
        <w:rPr>
          <w:rFonts w:ascii="Arial" w:hAnsi="Arial" w:cs="Arial"/>
          <w:shd w:val="clear" w:color="auto" w:fill="FCFCFC"/>
        </w:rPr>
        <w:t xml:space="preserve"> a</w:t>
      </w:r>
      <w:r w:rsidRPr="005E64D3">
        <w:rPr>
          <w:rFonts w:ascii="Arial" w:hAnsi="Arial" w:cs="Arial"/>
          <w:shd w:val="clear" w:color="auto" w:fill="FCFCFC"/>
        </w:rPr>
        <w:t xml:space="preserve"> Bratislava – atual capital da Eslováquia – passou a ser a capital do Reino da Hungria, que logo seria o Império Austro-Húngaro. </w:t>
      </w:r>
    </w:p>
    <w:p w:rsidR="005E64D3" w:rsidRDefault="005E64D3" w:rsidP="00100EBE">
      <w:pPr>
        <w:rPr>
          <w:rFonts w:ascii="Arial" w:hAnsi="Arial" w:cs="Arial"/>
          <w:shd w:val="clear" w:color="auto" w:fill="FCFCFC"/>
        </w:rPr>
      </w:pPr>
    </w:p>
    <w:p w:rsidR="005E64D3" w:rsidRDefault="005E64D3" w:rsidP="00100EBE">
      <w:pPr>
        <w:rPr>
          <w:rFonts w:ascii="Arial" w:hAnsi="Arial" w:cs="Arial"/>
          <w:shd w:val="clear" w:color="auto" w:fill="FCFCFC"/>
        </w:rPr>
      </w:pPr>
      <w:r w:rsidRPr="005E64D3">
        <w:rPr>
          <w:rFonts w:ascii="Arial" w:hAnsi="Arial" w:cs="Arial"/>
          <w:shd w:val="clear" w:color="auto" w:fill="FCFCFC"/>
        </w:rPr>
        <w:t xml:space="preserve">Parte do império Austro-Húngaro, no século XVII, Bratislava se tornou a maior cidade da região, considerada então a capital </w:t>
      </w:r>
      <w:r>
        <w:rPr>
          <w:rFonts w:ascii="Arial" w:hAnsi="Arial" w:cs="Arial"/>
          <w:shd w:val="clear" w:color="auto" w:fill="FCFCFC"/>
        </w:rPr>
        <w:t>cultural, econômica</w:t>
      </w:r>
      <w:r w:rsidRPr="005E64D3">
        <w:rPr>
          <w:rFonts w:ascii="Arial" w:hAnsi="Arial" w:cs="Arial"/>
          <w:shd w:val="clear" w:color="auto" w:fill="FCFCFC"/>
        </w:rPr>
        <w:t xml:space="preserve"> e política</w:t>
      </w:r>
      <w:r>
        <w:rPr>
          <w:rFonts w:ascii="Arial" w:hAnsi="Arial" w:cs="Arial"/>
          <w:shd w:val="clear" w:color="auto" w:fill="FCFCFC"/>
        </w:rPr>
        <w:t>.</w:t>
      </w:r>
    </w:p>
    <w:p w:rsidR="005E64D3" w:rsidRDefault="005E64D3" w:rsidP="00100EBE">
      <w:pPr>
        <w:rPr>
          <w:rFonts w:ascii="Arial" w:hAnsi="Arial" w:cs="Arial"/>
          <w:shd w:val="clear" w:color="auto" w:fill="FCFCFC"/>
        </w:rPr>
      </w:pPr>
    </w:p>
    <w:p w:rsidR="005E64D3" w:rsidRDefault="005E64D3" w:rsidP="00100EBE">
      <w:pPr>
        <w:rPr>
          <w:rFonts w:ascii="Arial" w:hAnsi="Arial" w:cs="Arial"/>
          <w:shd w:val="clear" w:color="auto" w:fill="FCFCFC"/>
        </w:rPr>
      </w:pPr>
      <w:r w:rsidRPr="005E64D3">
        <w:rPr>
          <w:rFonts w:ascii="Arial" w:hAnsi="Arial" w:cs="Arial"/>
          <w:shd w:val="clear" w:color="auto" w:fill="FCFCFC"/>
        </w:rPr>
        <w:t>Apesar de</w:t>
      </w:r>
      <w:r>
        <w:rPr>
          <w:rFonts w:ascii="Arial" w:hAnsi="Arial" w:cs="Arial"/>
          <w:shd w:val="clear" w:color="auto" w:fill="FCFCFC"/>
        </w:rPr>
        <w:t xml:space="preserve"> sua importância, </w:t>
      </w:r>
      <w:r w:rsidRPr="005E64D3">
        <w:rPr>
          <w:rFonts w:ascii="Arial" w:hAnsi="Arial" w:cs="Arial"/>
          <w:shd w:val="clear" w:color="auto" w:fill="FCFCFC"/>
        </w:rPr>
        <w:t>a capital do império foi transferida de Bratislava para Viena, e no século XVIII foram notad</w:t>
      </w:r>
      <w:r>
        <w:rPr>
          <w:rFonts w:ascii="Arial" w:hAnsi="Arial" w:cs="Arial"/>
          <w:shd w:val="clear" w:color="auto" w:fill="FCFCFC"/>
        </w:rPr>
        <w:t>a</w:t>
      </w:r>
      <w:r w:rsidRPr="005E64D3">
        <w:rPr>
          <w:rFonts w:ascii="Arial" w:hAnsi="Arial" w:cs="Arial"/>
          <w:shd w:val="clear" w:color="auto" w:fill="FCFCFC"/>
        </w:rPr>
        <w:t xml:space="preserve">s as primeiras movimentações para a </w:t>
      </w:r>
      <w:bookmarkStart w:id="0" w:name="_GoBack"/>
      <w:bookmarkEnd w:id="0"/>
      <w:r w:rsidRPr="005E64D3">
        <w:rPr>
          <w:rFonts w:ascii="Arial" w:hAnsi="Arial" w:cs="Arial"/>
          <w:shd w:val="clear" w:color="auto" w:fill="FCFCFC"/>
        </w:rPr>
        <w:t xml:space="preserve">independência Eslovaca. </w:t>
      </w:r>
    </w:p>
    <w:p w:rsidR="005E64D3" w:rsidRDefault="005E64D3" w:rsidP="00100EBE">
      <w:pPr>
        <w:rPr>
          <w:rFonts w:ascii="Arial" w:hAnsi="Arial" w:cs="Arial"/>
          <w:shd w:val="clear" w:color="auto" w:fill="FCFCFC"/>
        </w:rPr>
      </w:pPr>
    </w:p>
    <w:p w:rsidR="005E64D3" w:rsidRDefault="005E64D3" w:rsidP="00100EBE">
      <w:pPr>
        <w:rPr>
          <w:rFonts w:ascii="Arial" w:hAnsi="Arial" w:cs="Arial"/>
          <w:shd w:val="clear" w:color="auto" w:fill="FCFCFC"/>
        </w:rPr>
      </w:pPr>
      <w:r w:rsidRPr="005E64D3">
        <w:rPr>
          <w:rFonts w:ascii="Arial" w:hAnsi="Arial" w:cs="Arial"/>
          <w:shd w:val="clear" w:color="auto" w:fill="FCFCFC"/>
        </w:rPr>
        <w:t>Após a Primeira Guerra Mundial, o Império Austro-H</w:t>
      </w:r>
      <w:r>
        <w:rPr>
          <w:rFonts w:ascii="Arial" w:hAnsi="Arial" w:cs="Arial"/>
          <w:shd w:val="clear" w:color="auto" w:fill="FCFCFC"/>
        </w:rPr>
        <w:t>ú</w:t>
      </w:r>
      <w:r w:rsidRPr="005E64D3">
        <w:rPr>
          <w:rFonts w:ascii="Arial" w:hAnsi="Arial" w:cs="Arial"/>
          <w:shd w:val="clear" w:color="auto" w:fill="FCFCFC"/>
        </w:rPr>
        <w:t>ngaro chegou ao fim</w:t>
      </w:r>
      <w:r>
        <w:rPr>
          <w:rFonts w:ascii="Arial" w:hAnsi="Arial" w:cs="Arial"/>
          <w:shd w:val="clear" w:color="auto" w:fill="FCFCFC"/>
        </w:rPr>
        <w:t xml:space="preserve">. </w:t>
      </w:r>
      <w:r w:rsidRPr="005E64D3">
        <w:rPr>
          <w:rFonts w:ascii="Arial" w:hAnsi="Arial" w:cs="Arial"/>
          <w:color w:val="222222"/>
          <w:shd w:val="clear" w:color="auto" w:fill="FFFFFF"/>
        </w:rPr>
        <w:t>Com a dissolução da Áustria-Hungria os eslovacos e</w:t>
      </w:r>
      <w:r>
        <w:rPr>
          <w:rFonts w:ascii="Arial" w:hAnsi="Arial" w:cs="Arial"/>
          <w:color w:val="222222"/>
          <w:shd w:val="clear" w:color="auto" w:fill="FFFFFF"/>
        </w:rPr>
        <w:t xml:space="preserve"> checos e</w:t>
      </w:r>
      <w:r w:rsidRPr="005E64D3">
        <w:rPr>
          <w:rFonts w:ascii="Arial" w:hAnsi="Arial" w:cs="Arial"/>
          <w:color w:val="222222"/>
          <w:shd w:val="clear" w:color="auto" w:fill="FFFFFF"/>
        </w:rPr>
        <w:t>stabeleceram</w:t>
      </w:r>
      <w:r>
        <w:rPr>
          <w:rFonts w:ascii="Arial" w:hAnsi="Arial" w:cs="Arial"/>
          <w:color w:val="222222"/>
          <w:shd w:val="clear" w:color="auto" w:fill="FFFFFF"/>
        </w:rPr>
        <w:t xml:space="preserve"> um novo país. E</w:t>
      </w:r>
      <w:r w:rsidRPr="005E64D3">
        <w:rPr>
          <w:rFonts w:ascii="Arial" w:hAnsi="Arial" w:cs="Arial"/>
          <w:shd w:val="clear" w:color="auto" w:fill="FCFCFC"/>
        </w:rPr>
        <w:t>m 1918</w:t>
      </w:r>
      <w:r>
        <w:rPr>
          <w:rFonts w:ascii="Arial" w:hAnsi="Arial" w:cs="Arial"/>
          <w:shd w:val="clear" w:color="auto" w:fill="FCFCFC"/>
        </w:rPr>
        <w:t>,</w:t>
      </w:r>
      <w:r w:rsidRPr="005E64D3">
        <w:rPr>
          <w:rFonts w:ascii="Arial" w:hAnsi="Arial" w:cs="Arial"/>
          <w:shd w:val="clear" w:color="auto" w:fill="FCFCFC"/>
        </w:rPr>
        <w:t xml:space="preserve"> a Eslováquia, junto ao território de Boêmia e Morávia, seria declarada a Tchecoslováquia. </w:t>
      </w:r>
    </w:p>
    <w:p w:rsidR="005E64D3" w:rsidRDefault="005E64D3" w:rsidP="00100EBE">
      <w:pPr>
        <w:rPr>
          <w:rFonts w:ascii="Arial" w:hAnsi="Arial" w:cs="Arial"/>
          <w:shd w:val="clear" w:color="auto" w:fill="FCFCFC"/>
        </w:rPr>
      </w:pPr>
    </w:p>
    <w:p w:rsidR="005E64D3" w:rsidRDefault="005E64D3" w:rsidP="00100EBE">
      <w:pPr>
        <w:rPr>
          <w:rFonts w:ascii="Arial" w:hAnsi="Arial" w:cs="Arial"/>
          <w:shd w:val="clear" w:color="auto" w:fill="FCFCFC"/>
        </w:rPr>
      </w:pPr>
      <w:r w:rsidRPr="005E64D3">
        <w:rPr>
          <w:rFonts w:ascii="Arial" w:hAnsi="Arial" w:cs="Arial"/>
          <w:shd w:val="clear" w:color="auto" w:fill="FCFCFC"/>
        </w:rPr>
        <w:t xml:space="preserve">A influência nazista </w:t>
      </w:r>
      <w:r>
        <w:rPr>
          <w:rFonts w:ascii="Arial" w:hAnsi="Arial" w:cs="Arial"/>
          <w:shd w:val="clear" w:color="auto" w:fill="FCFCFC"/>
        </w:rPr>
        <w:t xml:space="preserve">chega à </w:t>
      </w:r>
      <w:r w:rsidRPr="005E64D3">
        <w:rPr>
          <w:rFonts w:ascii="Arial" w:hAnsi="Arial" w:cs="Arial"/>
          <w:shd w:val="clear" w:color="auto" w:fill="FCFCFC"/>
        </w:rPr>
        <w:t>Europa</w:t>
      </w:r>
      <w:r>
        <w:rPr>
          <w:rFonts w:ascii="Arial" w:hAnsi="Arial" w:cs="Arial"/>
          <w:shd w:val="clear" w:color="auto" w:fill="FCFCFC"/>
        </w:rPr>
        <w:t xml:space="preserve">, dominando inclusive Tchecoslováquia. </w:t>
      </w:r>
      <w:r w:rsidRPr="005E64D3">
        <w:rPr>
          <w:rFonts w:ascii="Arial" w:hAnsi="Arial" w:cs="Arial"/>
          <w:shd w:val="clear" w:color="auto" w:fill="FCFCFC"/>
        </w:rPr>
        <w:t>Durante esse espaço de tempo</w:t>
      </w:r>
      <w:r>
        <w:rPr>
          <w:rFonts w:ascii="Arial" w:hAnsi="Arial" w:cs="Arial"/>
          <w:shd w:val="clear" w:color="auto" w:fill="FCFCFC"/>
        </w:rPr>
        <w:t>,</w:t>
      </w:r>
      <w:r w:rsidRPr="005E64D3">
        <w:rPr>
          <w:rFonts w:ascii="Arial" w:hAnsi="Arial" w:cs="Arial"/>
          <w:shd w:val="clear" w:color="auto" w:fill="FCFCFC"/>
        </w:rPr>
        <w:t xml:space="preserve"> a Eslováquia chegou a se tornar uma república separada em 1938, </w:t>
      </w:r>
      <w:r>
        <w:rPr>
          <w:rFonts w:ascii="Arial" w:hAnsi="Arial" w:cs="Arial"/>
          <w:shd w:val="clear" w:color="auto" w:fill="FCFCFC"/>
        </w:rPr>
        <w:t>mas com</w:t>
      </w:r>
      <w:r w:rsidRPr="005E64D3">
        <w:rPr>
          <w:rFonts w:ascii="Arial" w:hAnsi="Arial" w:cs="Arial"/>
          <w:shd w:val="clear" w:color="auto" w:fill="FCFCFC"/>
        </w:rPr>
        <w:t xml:space="preserve"> o fim da Segunda Guerra Mundial a Tchecoslováquia foi reconstituída. </w:t>
      </w:r>
    </w:p>
    <w:p w:rsidR="005E64D3" w:rsidRDefault="005E64D3" w:rsidP="00100EBE">
      <w:pPr>
        <w:rPr>
          <w:rFonts w:ascii="Arial" w:hAnsi="Arial" w:cs="Arial"/>
          <w:shd w:val="clear" w:color="auto" w:fill="FCFCFC"/>
        </w:rPr>
      </w:pPr>
    </w:p>
    <w:p w:rsidR="005E64D3" w:rsidRDefault="005E64D3" w:rsidP="00100EBE">
      <w:pPr>
        <w:rPr>
          <w:rFonts w:ascii="Arial" w:hAnsi="Arial" w:cs="Arial"/>
          <w:shd w:val="clear" w:color="auto" w:fill="FCFCFC"/>
        </w:rPr>
      </w:pPr>
      <w:r w:rsidRPr="005E64D3">
        <w:rPr>
          <w:rFonts w:ascii="Arial" w:hAnsi="Arial" w:cs="Arial"/>
          <w:shd w:val="clear" w:color="auto" w:fill="FCFCFC"/>
        </w:rPr>
        <w:t xml:space="preserve">A Guerra Fria se abateu em seguida sobre o território da atual </w:t>
      </w:r>
      <w:r>
        <w:rPr>
          <w:rFonts w:ascii="Arial" w:hAnsi="Arial" w:cs="Arial"/>
          <w:shd w:val="clear" w:color="auto" w:fill="FCFCFC"/>
        </w:rPr>
        <w:t>Eslováquia. De</w:t>
      </w:r>
      <w:r w:rsidRPr="005E64D3">
        <w:rPr>
          <w:rFonts w:ascii="Arial" w:hAnsi="Arial" w:cs="Arial"/>
          <w:shd w:val="clear" w:color="auto" w:fill="FCFCFC"/>
        </w:rPr>
        <w:t xml:space="preserve"> 1945 em diante</w:t>
      </w:r>
      <w:r>
        <w:rPr>
          <w:rFonts w:ascii="Arial" w:hAnsi="Arial" w:cs="Arial"/>
          <w:shd w:val="clear" w:color="auto" w:fill="FCFCFC"/>
        </w:rPr>
        <w:t>,</w:t>
      </w:r>
      <w:r w:rsidRPr="005E64D3">
        <w:rPr>
          <w:rFonts w:ascii="Arial" w:hAnsi="Arial" w:cs="Arial"/>
          <w:shd w:val="clear" w:color="auto" w:fill="FCFCFC"/>
        </w:rPr>
        <w:t xml:space="preserve"> a Tchecoslováquia tornou-se zona d</w:t>
      </w:r>
      <w:r>
        <w:rPr>
          <w:rFonts w:ascii="Arial" w:hAnsi="Arial" w:cs="Arial"/>
          <w:shd w:val="clear" w:color="auto" w:fill="FCFCFC"/>
        </w:rPr>
        <w:t>e influência da União Soviética.</w:t>
      </w:r>
      <w:r w:rsidRPr="005E64D3">
        <w:rPr>
          <w:rFonts w:ascii="Arial" w:hAnsi="Arial" w:cs="Arial"/>
          <w:shd w:val="clear" w:color="auto" w:fill="FCFCFC"/>
        </w:rPr>
        <w:t> </w:t>
      </w:r>
    </w:p>
    <w:p w:rsidR="005E64D3" w:rsidRDefault="005E64D3" w:rsidP="00100EBE">
      <w:pPr>
        <w:rPr>
          <w:rFonts w:ascii="Arial" w:hAnsi="Arial" w:cs="Arial"/>
          <w:shd w:val="clear" w:color="auto" w:fill="FCFCFC"/>
        </w:rPr>
      </w:pPr>
    </w:p>
    <w:p w:rsidR="005E64D3" w:rsidRPr="005E64D3" w:rsidRDefault="005E64D3" w:rsidP="00100EBE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color w:val="222222"/>
          <w:shd w:val="clear" w:color="auto" w:fill="FFFFFF"/>
        </w:rPr>
        <w:t>A Tchecoslováquia só</w:t>
      </w:r>
      <w:r w:rsidRPr="005E64D3">
        <w:rPr>
          <w:rFonts w:ascii="Arial" w:hAnsi="Arial" w:cs="Arial"/>
          <w:color w:val="222222"/>
          <w:shd w:val="clear" w:color="auto" w:fill="FFFFFF"/>
        </w:rPr>
        <w:t xml:space="preserve"> viria a se dissolver em 1983 no episódio conhecido como Revolução de Veludo.</w:t>
      </w:r>
      <w:r>
        <w:rPr>
          <w:rFonts w:ascii="Arial" w:hAnsi="Arial" w:cs="Arial"/>
          <w:color w:val="222222"/>
          <w:shd w:val="clear" w:color="auto" w:fill="FFFFFF"/>
        </w:rPr>
        <w:t>O evento foi considerado</w:t>
      </w:r>
      <w:r w:rsidRPr="005E64D3">
        <w:rPr>
          <w:rFonts w:ascii="Arial" w:hAnsi="Arial" w:cs="Arial"/>
          <w:shd w:val="clear" w:color="auto" w:fill="FCFCFC"/>
        </w:rPr>
        <w:t xml:space="preserve"> pacífic</w:t>
      </w:r>
      <w:r>
        <w:rPr>
          <w:rFonts w:ascii="Arial" w:hAnsi="Arial" w:cs="Arial"/>
          <w:shd w:val="clear" w:color="auto" w:fill="FCFCFC"/>
        </w:rPr>
        <w:t>o e</w:t>
      </w:r>
      <w:r w:rsidRPr="005E64D3">
        <w:rPr>
          <w:rFonts w:ascii="Arial" w:hAnsi="Arial" w:cs="Arial"/>
          <w:shd w:val="clear" w:color="auto" w:fill="FCFCFC"/>
        </w:rPr>
        <w:t xml:space="preserve"> result</w:t>
      </w:r>
      <w:r>
        <w:rPr>
          <w:rFonts w:ascii="Arial" w:hAnsi="Arial" w:cs="Arial"/>
          <w:shd w:val="clear" w:color="auto" w:fill="FCFCFC"/>
        </w:rPr>
        <w:t>ou</w:t>
      </w:r>
      <w:r w:rsidRPr="005E64D3">
        <w:rPr>
          <w:rFonts w:ascii="Arial" w:hAnsi="Arial" w:cs="Arial"/>
          <w:shd w:val="clear" w:color="auto" w:fill="FCFCFC"/>
        </w:rPr>
        <w:t xml:space="preserve"> em eleições livres em 1990</w:t>
      </w:r>
      <w:r>
        <w:rPr>
          <w:rFonts w:ascii="Arial" w:hAnsi="Arial" w:cs="Arial"/>
          <w:shd w:val="clear" w:color="auto" w:fill="FCFCFC"/>
        </w:rPr>
        <w:t>. Com a separação, surgiram dois estados</w:t>
      </w:r>
      <w:r w:rsidRPr="005E64D3">
        <w:rPr>
          <w:rFonts w:ascii="Arial" w:hAnsi="Arial" w:cs="Arial"/>
          <w:shd w:val="clear" w:color="auto" w:fill="FCFCFC"/>
        </w:rPr>
        <w:t xml:space="preserve"> sucessores: a Eslováquia e a República Tcheca, </w:t>
      </w:r>
      <w:r w:rsidR="00461707">
        <w:rPr>
          <w:rFonts w:ascii="Arial" w:hAnsi="Arial" w:cs="Arial"/>
          <w:shd w:val="clear" w:color="auto" w:fill="FCFCFC"/>
        </w:rPr>
        <w:t>oficialmente em</w:t>
      </w:r>
      <w:r w:rsidRPr="005E64D3">
        <w:rPr>
          <w:rFonts w:ascii="Arial" w:hAnsi="Arial" w:cs="Arial"/>
          <w:shd w:val="clear" w:color="auto" w:fill="FCFCFC"/>
        </w:rPr>
        <w:t xml:space="preserve"> 1º de Janeiro de 1993.</w:t>
      </w:r>
    </w:p>
    <w:p w:rsidR="005E64D3" w:rsidRDefault="005E64D3" w:rsidP="00100EBE">
      <w:pPr>
        <w:rPr>
          <w:rFonts w:ascii="Arial" w:hAnsi="Arial" w:cs="Arial"/>
          <w:color w:val="808080"/>
          <w:sz w:val="20"/>
          <w:szCs w:val="20"/>
          <w:shd w:val="clear" w:color="auto" w:fill="FCFCFC"/>
        </w:rPr>
      </w:pPr>
    </w:p>
    <w:p w:rsidR="005E64D3" w:rsidRDefault="005E64D3" w:rsidP="00100EBE">
      <w:pPr>
        <w:rPr>
          <w:rFonts w:ascii="Arial" w:hAnsi="Arial" w:cs="Arial"/>
          <w:color w:val="222222"/>
          <w:shd w:val="clear" w:color="auto" w:fill="FFFFFF"/>
        </w:rPr>
      </w:pPr>
    </w:p>
    <w:p w:rsidR="005E64D3" w:rsidRPr="005E64D3" w:rsidRDefault="005E64D3" w:rsidP="005E64D3">
      <w:pPr>
        <w:shd w:val="clear" w:color="auto" w:fill="FCFCFC"/>
        <w:textAlignment w:val="baseline"/>
        <w:rPr>
          <w:rFonts w:ascii="Arial" w:hAnsi="Arial" w:cs="Arial"/>
        </w:rPr>
      </w:pPr>
      <w:r w:rsidRPr="005E64D3">
        <w:rPr>
          <w:rFonts w:ascii="Arial" w:hAnsi="Arial" w:cs="Arial"/>
        </w:rPr>
        <w:t>Em 2004 a República da Eslováquia foi oficialmente aceita como membro da União Europeia, e integrou a Zona do Euro em 2009</w:t>
      </w:r>
      <w:r w:rsidR="00461707">
        <w:rPr>
          <w:rFonts w:ascii="Arial" w:hAnsi="Arial" w:cs="Arial"/>
        </w:rPr>
        <w:t>.</w:t>
      </w:r>
    </w:p>
    <w:p w:rsidR="005E64D3" w:rsidRPr="005E64D3" w:rsidRDefault="005E64D3" w:rsidP="00100EBE">
      <w:pPr>
        <w:rPr>
          <w:rFonts w:ascii="Arial" w:hAnsi="Arial" w:cs="Arial"/>
        </w:rPr>
      </w:pPr>
    </w:p>
    <w:p w:rsidR="005E64D3" w:rsidRDefault="005E64D3" w:rsidP="00100EBE">
      <w:pPr>
        <w:rPr>
          <w:rFonts w:ascii="Arial" w:hAnsi="Arial" w:cs="Arial"/>
        </w:rPr>
      </w:pPr>
    </w:p>
    <w:p w:rsidR="005E64D3" w:rsidRDefault="005E64D3" w:rsidP="00100EBE">
      <w:pPr>
        <w:rPr>
          <w:rFonts w:ascii="Arial" w:hAnsi="Arial" w:cs="Arial"/>
        </w:rPr>
      </w:pPr>
    </w:p>
    <w:p w:rsidR="00566726" w:rsidRPr="005E64D3" w:rsidRDefault="00566726" w:rsidP="00100EBE">
      <w:pPr>
        <w:rPr>
          <w:rFonts w:ascii="Arial" w:hAnsi="Arial" w:cs="Arial"/>
        </w:rPr>
      </w:pPr>
      <w:r w:rsidRPr="005E64D3">
        <w:rPr>
          <w:rFonts w:ascii="Arial" w:hAnsi="Arial" w:cs="Arial"/>
        </w:rPr>
        <w:t>Fonte:</w:t>
      </w:r>
    </w:p>
    <w:p w:rsidR="00377481" w:rsidRPr="00646A94" w:rsidRDefault="005E64D3" w:rsidP="00100EBE">
      <w:pPr>
        <w:rPr>
          <w:rFonts w:ascii="Arial" w:hAnsi="Arial" w:cs="Arial"/>
        </w:rPr>
      </w:pPr>
      <w:hyperlink r:id="rId6" w:history="1">
        <w:r w:rsidRPr="00646A94">
          <w:rPr>
            <w:rStyle w:val="Hyperlink"/>
            <w:rFonts w:ascii="Arial" w:hAnsi="Arial" w:cs="Arial"/>
          </w:rPr>
          <w:t>http://slovakiaconsulatemg.org/historia-da-eslovaquia/</w:t>
        </w:r>
      </w:hyperlink>
    </w:p>
    <w:p w:rsidR="005E64D3" w:rsidRDefault="005E64D3" w:rsidP="00100EBE"/>
    <w:p w:rsidR="005E64D3" w:rsidRPr="00AC500C" w:rsidRDefault="005E64D3" w:rsidP="00100EBE">
      <w:pPr>
        <w:rPr>
          <w:rFonts w:ascii="Arial" w:hAnsi="Arial" w:cs="Arial"/>
        </w:rPr>
      </w:pPr>
    </w:p>
    <w:sectPr w:rsidR="005E64D3" w:rsidRPr="00AC5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9CD" w:rsidRDefault="007E09CD" w:rsidP="007609CB">
      <w:r>
        <w:separator/>
      </w:r>
    </w:p>
  </w:endnote>
  <w:endnote w:type="continuationSeparator" w:id="0">
    <w:p w:rsidR="007E09CD" w:rsidRDefault="007E09CD" w:rsidP="00760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9CD" w:rsidRDefault="007E09CD" w:rsidP="007609CB">
      <w:r>
        <w:separator/>
      </w:r>
    </w:p>
  </w:footnote>
  <w:footnote w:type="continuationSeparator" w:id="0">
    <w:p w:rsidR="007E09CD" w:rsidRDefault="007E09CD" w:rsidP="00760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00EBE"/>
    <w:rsid w:val="00130726"/>
    <w:rsid w:val="001679C5"/>
    <w:rsid w:val="00184813"/>
    <w:rsid w:val="001E2500"/>
    <w:rsid w:val="00275760"/>
    <w:rsid w:val="00377481"/>
    <w:rsid w:val="003857AF"/>
    <w:rsid w:val="003A2175"/>
    <w:rsid w:val="003C7DCE"/>
    <w:rsid w:val="00415A5A"/>
    <w:rsid w:val="00461707"/>
    <w:rsid w:val="004727FF"/>
    <w:rsid w:val="00503EFF"/>
    <w:rsid w:val="00546A49"/>
    <w:rsid w:val="00566726"/>
    <w:rsid w:val="005728F2"/>
    <w:rsid w:val="005753FC"/>
    <w:rsid w:val="00587B75"/>
    <w:rsid w:val="005E64D3"/>
    <w:rsid w:val="00603C9A"/>
    <w:rsid w:val="00644AB8"/>
    <w:rsid w:val="00646A94"/>
    <w:rsid w:val="00652053"/>
    <w:rsid w:val="006A16E8"/>
    <w:rsid w:val="007609CB"/>
    <w:rsid w:val="00774863"/>
    <w:rsid w:val="007A2308"/>
    <w:rsid w:val="007E09CD"/>
    <w:rsid w:val="007E120C"/>
    <w:rsid w:val="00872F82"/>
    <w:rsid w:val="009F224B"/>
    <w:rsid w:val="00A7438F"/>
    <w:rsid w:val="00A82433"/>
    <w:rsid w:val="00AC500C"/>
    <w:rsid w:val="00B2527F"/>
    <w:rsid w:val="00C5237E"/>
    <w:rsid w:val="00C652E4"/>
    <w:rsid w:val="00E55086"/>
    <w:rsid w:val="00F33EB6"/>
    <w:rsid w:val="00F4363D"/>
    <w:rsid w:val="00F5361C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2FFAC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1E2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1E2500"/>
    <w:rPr>
      <w:b/>
      <w:bCs/>
      <w:kern w:val="36"/>
      <w:sz w:val="48"/>
      <w:szCs w:val="48"/>
    </w:rPr>
  </w:style>
  <w:style w:type="character" w:customStyle="1" w:styleId="unicode">
    <w:name w:val="unicode"/>
    <w:basedOn w:val="Fontepargpadro"/>
    <w:rsid w:val="00872F82"/>
  </w:style>
  <w:style w:type="paragraph" w:styleId="Cabealho">
    <w:name w:val="header"/>
    <w:basedOn w:val="Normal"/>
    <w:link w:val="Cabealho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09CB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09CB"/>
    <w:rPr>
      <w:sz w:val="24"/>
      <w:szCs w:val="24"/>
    </w:rPr>
  </w:style>
  <w:style w:type="character" w:customStyle="1" w:styleId="no-conversion">
    <w:name w:val="no-conversion"/>
    <w:basedOn w:val="Fontepargpadro"/>
    <w:rsid w:val="007609CB"/>
  </w:style>
  <w:style w:type="character" w:customStyle="1" w:styleId="afi">
    <w:name w:val="afi"/>
    <w:basedOn w:val="Fontepargpadro"/>
    <w:rsid w:val="0076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142">
          <w:marLeft w:val="183"/>
          <w:marRight w:val="183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9597">
          <w:marLeft w:val="183"/>
          <w:marRight w:val="183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816">
              <w:marLeft w:val="0"/>
              <w:marRight w:val="0"/>
              <w:marTop w:val="0"/>
              <w:marBottom w:val="225"/>
              <w:divBdr>
                <w:top w:val="single" w:sz="48" w:space="0" w:color="F8F8F8"/>
                <w:left w:val="single" w:sz="48" w:space="0" w:color="F8F8F8"/>
                <w:bottom w:val="single" w:sz="48" w:space="0" w:color="F8F8F8"/>
                <w:right w:val="single" w:sz="48" w:space="0" w:color="F8F8F8"/>
              </w:divBdr>
              <w:divsChild>
                <w:div w:id="10196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8011">
          <w:marLeft w:val="183"/>
          <w:marRight w:val="183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lovakiaconsulatemg.org/historia-da-eslovaqui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7</cp:revision>
  <dcterms:created xsi:type="dcterms:W3CDTF">2018-04-27T19:19:00Z</dcterms:created>
  <dcterms:modified xsi:type="dcterms:W3CDTF">2018-05-08T17:41:00Z</dcterms:modified>
</cp:coreProperties>
</file>