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90B00" w14:textId="77777777" w:rsidR="008221F6" w:rsidRDefault="008221F6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DESPEJO COM MEDIDA LIMINAR DE DESOCUPAÇÃO APÓS PRÉVIA NOTIFICAÇÃO JUDICIAL - LOCAÇÃO PARA TEMPORADA (Art. 48 c/c 59, §1º, III da Lei 8.245/91)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6F67DBAF" w14:textId="77777777" w:rsidR="008221F6" w:rsidRDefault="008221F6">
      <w:pPr>
        <w:pStyle w:val="NormalWeb"/>
        <w:pBdr>
          <w:bottom w:val="single" w:sz="4" w:space="0" w:color="CCCCCC"/>
        </w:pBdr>
        <w:rPr>
          <w:rStyle w:val="Forte"/>
        </w:rPr>
      </w:pP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Exmo. Sr. Dr. Juiz de Direito da____Vara Cível da Comarca de (xxx)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 Autos Nº: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NOME DO REQUERENTE</w:t>
      </w:r>
      <w:r>
        <w:rPr>
          <w:rFonts w:ascii="Arial" w:hAnsi="Arial" w:cs="Arial"/>
          <w:color w:val="000000"/>
          <w:sz w:val="15"/>
          <w:szCs w:val="15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Exa., propor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 </w:t>
      </w:r>
    </w:p>
    <w:p w14:paraId="7E63BCDC" w14:textId="77777777" w:rsidR="008221F6" w:rsidRDefault="008221F6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DESPEJO COM MEDIDA LIMINAR DE DESOCUPAÇÃO</w:t>
      </w:r>
    </w:p>
    <w:p w14:paraId="53514087" w14:textId="77777777" w:rsidR="008221F6" w:rsidRDefault="008221F6"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nos termos do Art. 48 c/c 59, §1º, III da Lei 8.245/91, em face de </w:t>
      </w:r>
      <w:r>
        <w:rPr>
          <w:rStyle w:val="Forte"/>
          <w:rFonts w:ascii="Arial" w:hAnsi="Arial" w:cs="Arial"/>
          <w:color w:val="000000"/>
          <w:sz w:val="15"/>
          <w:szCs w:val="15"/>
        </w:rPr>
        <w:t>NOME DO REQUERIDO</w:t>
      </w:r>
      <w:r>
        <w:rPr>
          <w:rFonts w:ascii="Arial" w:hAnsi="Arial" w:cs="Arial"/>
          <w:color w:val="000000"/>
          <w:sz w:val="15"/>
          <w:szCs w:val="15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Prefacialmente, cumpre salientar que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é proprietário do imóvel situado à Rua (xxx), nº (xxx), Bairro (xxx), nesta cidade, Cep. (xxx), conforme demonstra a certidão de registro em anexo (doc. 02), totalmente mobiliado, de acordo com o laudo descritivo em anexo (doc. 03).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celebrou contrato de locação por temporada do referido imóvel com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na data de (xx/xx/xxxx) com término previsto para (xx/xx/xxxx), durante o período carnavalesco (doc. 04). Assim o referido contrato teve validade de 15 (quinze) dias, estabelecendo ainda o valor de R$ (xxx) (valor expresso) referente ao aluguel, recebidos antecipadamente (doc. 05).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Decorrido o prazo contratual, permaneceu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ocupando o imóvel. Com efeito,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procedeu com a notificação judicial, dentre os 5 (cinco) primeiros dias do término do contrato, em face do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processo n.º (xxx), conforme fotocópias anexas (docs. 06/10).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 4.</w:t>
      </w:r>
      <w:r>
        <w:rPr>
          <w:rFonts w:ascii="Arial" w:hAnsi="Arial" w:cs="Arial"/>
          <w:color w:val="000000"/>
          <w:sz w:val="15"/>
          <w:szCs w:val="15"/>
        </w:rPr>
        <w:t xml:space="preserve"> Neste sentido, resta ao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nos primeiros 30 (trinta) dias após o término do contrato, somente as vias judiciais para obter a desocupação liminar do imóvel, nos termos do artigo 59, §1º, da Lei de Locação, </w:t>
      </w:r>
      <w:r>
        <w:rPr>
          <w:rFonts w:ascii="Arial" w:hAnsi="Arial" w:cs="Arial"/>
          <w:i/>
          <w:iCs/>
          <w:color w:val="000000"/>
          <w:sz w:val="15"/>
          <w:szCs w:val="15"/>
        </w:rPr>
        <w:t>in verbis: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"Art. 59 (...)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§1º Conceder-se-á liminar para desocupação em quinze dias, independentemente da audiência da parte contrária e desde que prestada caução no valor equivalente a três meses de aluguel, nas ações que tiverem por fundamento exclusivo: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(...)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III - o término do prazo de locação para temporada, tendo sido proposta a ação de despejo em até trinta dias após o vencimento do contrato;"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Pelo exposto, REQUER: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Seja, </w:t>
      </w:r>
      <w:r>
        <w:rPr>
          <w:rFonts w:ascii="Arial" w:hAnsi="Arial" w:cs="Arial"/>
          <w:i/>
          <w:iCs/>
          <w:color w:val="000000"/>
          <w:sz w:val="15"/>
          <w:szCs w:val="15"/>
        </w:rPr>
        <w:t>inaudita altera parte</w:t>
      </w:r>
      <w:r>
        <w:rPr>
          <w:rFonts w:ascii="Arial" w:hAnsi="Arial" w:cs="Arial"/>
          <w:color w:val="000000"/>
          <w:sz w:val="15"/>
          <w:szCs w:val="15"/>
        </w:rPr>
        <w:t xml:space="preserve">, expedido mandado liminar para desocupação do imóvel em quinze dias, citando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nos termos da presente ação, para, querendo, contestar o pedido, sob pena de revelia.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Seja determinada abertura de conta para depósito da caução exigida no §1º do artigo 59 da Lei de Locação.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Seja julgado procedente o pedido, qual seja, determinar a desocupação do imóvel e a entrega das chaves, pelo prazo legal, sob pena de despejo.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lastRenderedPageBreak/>
        <w:t xml:space="preserve">       A condenação do </w:t>
      </w:r>
      <w:r>
        <w:rPr>
          <w:rStyle w:val="Forte"/>
          <w:rFonts w:ascii="Arial" w:hAnsi="Arial" w:cs="Arial"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no pagamento das custas e honorários advocatícios no montante de 20% sobre o valor da causa.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Provar o alegado por todos os meios de prova admitidos em direito, em especial a testemunhal e documental, inclusive o depoimento pessoal do Requerido.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Dá-se à causa o valor de R$ (xxx) (valor expresso).</w:t>
      </w:r>
      <w:r>
        <w:rPr>
          <w:rStyle w:val="Forte"/>
          <w:rFonts w:ascii="Arial" w:hAnsi="Arial" w:cs="Arial"/>
          <w:color w:val="000000"/>
          <w:sz w:val="15"/>
          <w:szCs w:val="15"/>
          <w:vertAlign w:val="superscript"/>
        </w:rPr>
        <w:t>1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Termos que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Pede deferimento.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(Local, data e ano).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(Nome e assinatura do advogado). 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8221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94310" w14:textId="77777777" w:rsidR="00347B5D" w:rsidRDefault="00347B5D" w:rsidP="00347B5D">
      <w:r>
        <w:separator/>
      </w:r>
    </w:p>
  </w:endnote>
  <w:endnote w:type="continuationSeparator" w:id="0">
    <w:p w14:paraId="781C72AF" w14:textId="77777777" w:rsidR="00347B5D" w:rsidRDefault="00347B5D" w:rsidP="00347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5B73C" w14:textId="77777777" w:rsidR="00347B5D" w:rsidRDefault="00347B5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DDB40" w14:textId="25922C72" w:rsidR="00347B5D" w:rsidRPr="00347B5D" w:rsidRDefault="00347B5D" w:rsidP="00347B5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5CCEF" w14:textId="77777777" w:rsidR="00347B5D" w:rsidRDefault="00347B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6A69D" w14:textId="77777777" w:rsidR="00347B5D" w:rsidRDefault="00347B5D" w:rsidP="00347B5D">
      <w:r>
        <w:separator/>
      </w:r>
    </w:p>
  </w:footnote>
  <w:footnote w:type="continuationSeparator" w:id="0">
    <w:p w14:paraId="0DF4418E" w14:textId="77777777" w:rsidR="00347B5D" w:rsidRDefault="00347B5D" w:rsidP="00347B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228B" w14:textId="77777777" w:rsidR="00347B5D" w:rsidRDefault="00347B5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0047C" w14:textId="47370A47" w:rsidR="00347B5D" w:rsidRPr="00347B5D" w:rsidRDefault="00347B5D" w:rsidP="00347B5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1B3FE" w14:textId="77777777" w:rsidR="00347B5D" w:rsidRDefault="00347B5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21F6"/>
    <w:rsid w:val="00347B5D"/>
    <w:rsid w:val="0082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9DAF1F"/>
  <w15:chartTrackingRefBased/>
  <w15:docId w15:val="{580B0288-C84D-4B67-BA96-7DBE4F67C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character" w:styleId="Forte">
    <w:name w:val="Strong"/>
    <w:basedOn w:val="Fontepargpadro"/>
    <w:qFormat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347B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47B5D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47B5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47B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633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DESPEJO COM MEDIDA LIMINAR DE DESOCUPAÇÃO APÓS PRÉVIA NOTIFICAÇÃO JUDICIAL - LOCAÇÃO PARA TEMPORADA (Art</vt:lpstr>
    </vt:vector>
  </TitlesOfParts>
  <Company>jorge</Company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DESPEJO COM MEDIDA LIMINAR DE DESOCUPAÇÃO APÓS PRÉVIA NOTIFICAÇÃO JUDICIAL - LOCAÇÃO PARA TEMPORADA (Art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2023-11-05T20:49:00Z</dcterms:modified>
</cp:coreProperties>
</file>