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F6081" w14:textId="77777777" w:rsidR="00E21D20" w:rsidRDefault="00E21D2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DECLARATÓRIA</w:t>
      </w:r>
    </w:p>
    <w:p w14:paraId="2845FB86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FCF022C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3931831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D13F136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____________</w:t>
      </w:r>
    </w:p>
    <w:p w14:paraId="21195D31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18D998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5609049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648C01DB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A301762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1FDE8DC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_________, (naturalidade, estado civil, profissão e residência), por seu advogado infra-assinado, vem, respeitosamente, perante Vossa Excelência para, com fundamento no art. 282 combinado com o art. 4°, do Cód. de Proc. Civil, propor a presente ação  ordinária declaratória, contra(nome), (estado civil, profissão e residência), tendo em vista os seguintes  fatos e fundamentos jurídicos: </w:t>
      </w:r>
    </w:p>
    <w:p w14:paraId="14DB2D18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75DBE25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1 - Na data de __/___/___ o requerente firmou com o requerido compromisso de compra e venda de um apartamento de propriedade do mesmo  requerente pelo valor de R$__________(__________), tendo, na oportunidade, assinado o arras que incluso à presente.</w:t>
      </w:r>
    </w:p>
    <w:p w14:paraId="225475C6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D36E8BA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2 - Todavia, mesmo antes de encaminhar à Caixa Econômica Federal a documentação necessária para obter financiamento, resolveu o requerente desistir do negócio firmado com o requerido.</w:t>
      </w:r>
    </w:p>
    <w:p w14:paraId="5E8AD919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FB77066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3 - Ocorre que, em que pese não constar do arras o valor a ser pago pelo requerente, na hipótese de desistência do negócio, o requerente emitiu Letra de Câmbio no valor de R$____(______), a vencer na data de _________.</w:t>
      </w:r>
    </w:p>
    <w:p w14:paraId="0B5FA424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F28BD8F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4 - Consoante se pode verificar, é flagrante a nulidade da referida cambial, porquanto, além de não conter o aceite do requerente, foi emitida sem qualquer suporte legal.</w:t>
      </w:r>
    </w:p>
    <w:p w14:paraId="08FD17E8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08AC39E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5 - Ante as indigitadas irregularidades, mais do que suficientes para elidir a pretensão do requerido, pretende o requerente obter a declaração da nulidade do título emitido e da inexistência de dívida.  </w:t>
      </w:r>
    </w:p>
    <w:p w14:paraId="167F8846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À vista do exposto, requer a Vossa  Excelência: a)a citação do requerido para responder aos termos da presente ação, apresentando defesa no prazo legal, sob pena de revelia e confissão; a declaração de nulidade da Letra de Câmbio emitida pelo requerido e da inexistência da dívida por ela representada, na forma do pedido acima mencionado; c) a condenação do requerido nas custas judiciais e honorários de advogado.</w:t>
      </w:r>
    </w:p>
    <w:p w14:paraId="359BB348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139A06E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Para os efeitos legais e fiscais, dá-se à presente o valor de R$__________ (________________) .</w:t>
      </w:r>
    </w:p>
    <w:p w14:paraId="0ACC7C8C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D2BF81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6D099DFD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4FEE2DB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____________ de ____________ de 20____.</w:t>
      </w:r>
    </w:p>
    <w:p w14:paraId="6151AD6B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576D51D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0ADA7AF3" w14:textId="77777777" w:rsidR="00E21D20" w:rsidRDefault="00E21D2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AAB85B4" w14:textId="77777777" w:rsidR="00E21D20" w:rsidRDefault="00E21D20"/>
    <w:sectPr w:rsidR="00E21D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57EDC" w14:textId="77777777" w:rsidR="00C60C0E" w:rsidRDefault="00C60C0E" w:rsidP="00C60C0E">
      <w:r>
        <w:separator/>
      </w:r>
    </w:p>
  </w:endnote>
  <w:endnote w:type="continuationSeparator" w:id="0">
    <w:p w14:paraId="4B47D9C8" w14:textId="77777777" w:rsidR="00C60C0E" w:rsidRDefault="00C60C0E" w:rsidP="00C60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DB7E8" w14:textId="77777777" w:rsidR="00C60C0E" w:rsidRDefault="00C60C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57F98" w14:textId="401D4D67" w:rsidR="00C60C0E" w:rsidRPr="00C60C0E" w:rsidRDefault="00C60C0E" w:rsidP="00C60C0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F44C2" w14:textId="77777777" w:rsidR="00C60C0E" w:rsidRDefault="00C60C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4149D" w14:textId="77777777" w:rsidR="00C60C0E" w:rsidRDefault="00C60C0E" w:rsidP="00C60C0E">
      <w:r>
        <w:separator/>
      </w:r>
    </w:p>
  </w:footnote>
  <w:footnote w:type="continuationSeparator" w:id="0">
    <w:p w14:paraId="44365BAE" w14:textId="77777777" w:rsidR="00C60C0E" w:rsidRDefault="00C60C0E" w:rsidP="00C60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43A34" w14:textId="77777777" w:rsidR="00C60C0E" w:rsidRDefault="00C60C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69B5" w14:textId="5D131519" w:rsidR="00C60C0E" w:rsidRPr="00C60C0E" w:rsidRDefault="00C60C0E" w:rsidP="00C60C0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B4E6E" w14:textId="77777777" w:rsidR="00C60C0E" w:rsidRDefault="00C60C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D20"/>
    <w:rsid w:val="00C60C0E"/>
    <w:rsid w:val="00E2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86FA74"/>
  <w15:chartTrackingRefBased/>
  <w15:docId w15:val="{1906DB12-686F-481A-A9BA-110E11D1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60C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60C0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60C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60C0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