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1EB18" w14:textId="77777777" w:rsidR="0075033B" w:rsidRDefault="0075033B">
      <w:pPr>
        <w:widowControl/>
        <w:rPr>
          <w:lang w:val="en-US"/>
        </w:rPr>
      </w:pPr>
    </w:p>
    <w:p w14:paraId="1E74ECFC" w14:textId="77777777" w:rsidR="0075033B" w:rsidRDefault="0075033B">
      <w:pPr>
        <w:widowControl/>
        <w:rPr>
          <w:lang w:val="en-US"/>
        </w:rPr>
      </w:pPr>
      <w:r>
        <w:rPr>
          <w:lang w:val="en-US"/>
        </w:rPr>
        <w:t>CITAÇÃO FORA DO HORÁRIO DE EXPEDIENTE - NOVO CPC</w:t>
      </w:r>
    </w:p>
    <w:p w14:paraId="06B43D4B" w14:textId="77777777" w:rsidR="0075033B" w:rsidRDefault="0075033B">
      <w:pPr>
        <w:widowControl/>
        <w:rPr>
          <w:lang w:val="en-US"/>
        </w:rPr>
      </w:pPr>
    </w:p>
    <w:p w14:paraId="4BA00D22" w14:textId="77777777" w:rsidR="0075033B" w:rsidRDefault="0075033B">
      <w:pPr>
        <w:widowControl/>
        <w:rPr>
          <w:lang w:val="en-US"/>
        </w:rPr>
      </w:pPr>
    </w:p>
    <w:p w14:paraId="5624B59B" w14:textId="77777777" w:rsidR="0075033B" w:rsidRDefault="0075033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957D67F" w14:textId="77777777" w:rsidR="0075033B" w:rsidRDefault="0075033B">
      <w:pPr>
        <w:widowControl/>
        <w:rPr>
          <w:lang w:val="en-US"/>
        </w:rPr>
      </w:pPr>
    </w:p>
    <w:p w14:paraId="19CCA227" w14:textId="77777777" w:rsidR="0075033B" w:rsidRDefault="0075033B">
      <w:pPr>
        <w:widowControl/>
        <w:rPr>
          <w:lang w:val="en-US"/>
        </w:rPr>
      </w:pPr>
    </w:p>
    <w:p w14:paraId="5A7567BE" w14:textId="77777777" w:rsidR="0075033B" w:rsidRDefault="0075033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519B8FD" w14:textId="77777777" w:rsidR="0075033B" w:rsidRDefault="0075033B">
      <w:pPr>
        <w:widowControl/>
        <w:rPr>
          <w:lang w:val="en-US"/>
        </w:rPr>
      </w:pPr>
    </w:p>
    <w:p w14:paraId="26DAC15D" w14:textId="77777777" w:rsidR="0075033B" w:rsidRDefault="0075033B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3138E580" w14:textId="77777777" w:rsidR="0075033B" w:rsidRDefault="0075033B">
      <w:pPr>
        <w:widowControl/>
        <w:rPr>
          <w:lang w:val="en-US"/>
        </w:rPr>
      </w:pPr>
    </w:p>
    <w:p w14:paraId="6EC93BBC" w14:textId="77777777" w:rsidR="0075033B" w:rsidRDefault="0075033B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39058C24" w14:textId="77777777" w:rsidR="0075033B" w:rsidRDefault="0075033B">
      <w:pPr>
        <w:widowControl/>
        <w:rPr>
          <w:lang w:val="en-US"/>
        </w:rPr>
      </w:pPr>
    </w:p>
    <w:p w14:paraId="24DE09D6" w14:textId="77777777" w:rsidR="0075033B" w:rsidRDefault="0075033B">
      <w:pPr>
        <w:widowControl/>
        <w:rPr>
          <w:lang w:val="en-US"/>
        </w:rPr>
      </w:pPr>
      <w:r>
        <w:rPr>
          <w:lang w:val="en-US"/>
        </w:rPr>
        <w:t>Nome completo do Requerente, através de seu advogado infra-assinado, vem, mui respeitosamente, à presença de Vossa Excelência, nos autos da ação especificar, que move em face Nome completo do Requerido, sendo infrutífera a citação do requerido pelo Sr. Oficial de Justiça, em virtude de o mesmo só se encontrar em sua residência após as horas, conforme certidão, requerer, nos termos do art. 212, §2º, do CPC, autorização para que a referida diligência possa realizar-se até às horas, ou aos domingos e feriados.</w:t>
      </w:r>
    </w:p>
    <w:p w14:paraId="752C1887" w14:textId="77777777" w:rsidR="0075033B" w:rsidRDefault="0075033B">
      <w:pPr>
        <w:widowControl/>
        <w:rPr>
          <w:lang w:val="en-US"/>
        </w:rPr>
      </w:pPr>
    </w:p>
    <w:p w14:paraId="37B5DF51" w14:textId="77777777" w:rsidR="0075033B" w:rsidRDefault="0075033B">
      <w:pPr>
        <w:widowControl/>
        <w:rPr>
          <w:lang w:val="en-US"/>
        </w:rPr>
      </w:pPr>
    </w:p>
    <w:p w14:paraId="5744EC08" w14:textId="77777777" w:rsidR="0075033B" w:rsidRDefault="0075033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A1FE54C" w14:textId="77777777" w:rsidR="0075033B" w:rsidRDefault="0075033B">
      <w:pPr>
        <w:widowControl/>
        <w:rPr>
          <w:lang w:val="en-US"/>
        </w:rPr>
      </w:pPr>
    </w:p>
    <w:p w14:paraId="04AC47CA" w14:textId="77777777" w:rsidR="0075033B" w:rsidRDefault="0075033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04AC62E" w14:textId="77777777" w:rsidR="0075033B" w:rsidRDefault="0075033B">
      <w:pPr>
        <w:widowControl/>
        <w:rPr>
          <w:lang w:val="en-US"/>
        </w:rPr>
      </w:pPr>
    </w:p>
    <w:p w14:paraId="2FA1BC96" w14:textId="77777777" w:rsidR="0075033B" w:rsidRDefault="0075033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ACC9337" w14:textId="77777777" w:rsidR="0075033B" w:rsidRDefault="0075033B">
      <w:pPr>
        <w:widowControl/>
        <w:rPr>
          <w:lang w:val="en-US"/>
        </w:rPr>
      </w:pPr>
    </w:p>
    <w:p w14:paraId="4538A52F" w14:textId="77777777" w:rsidR="0075033B" w:rsidRDefault="0075033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925CDD3" w14:textId="77777777" w:rsidR="0075033B" w:rsidRDefault="0075033B">
      <w:pPr>
        <w:widowControl/>
        <w:rPr>
          <w:lang w:val="en-US"/>
        </w:rPr>
      </w:pPr>
    </w:p>
    <w:p w14:paraId="2A55D1A6" w14:textId="77777777" w:rsidR="0075033B" w:rsidRDefault="0075033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9589769" w14:textId="77777777" w:rsidR="0075033B" w:rsidRDefault="0075033B">
      <w:pPr>
        <w:widowControl/>
        <w:rPr>
          <w:lang w:val="en-US"/>
        </w:rPr>
      </w:pPr>
    </w:p>
    <w:sectPr w:rsidR="007503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B59A7" w14:textId="77777777" w:rsidR="008C12CE" w:rsidRDefault="008C12CE" w:rsidP="008C12CE">
      <w:r>
        <w:separator/>
      </w:r>
    </w:p>
  </w:endnote>
  <w:endnote w:type="continuationSeparator" w:id="0">
    <w:p w14:paraId="1F3147A3" w14:textId="77777777" w:rsidR="008C12CE" w:rsidRDefault="008C12CE" w:rsidP="008C1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D713C" w14:textId="77777777" w:rsidR="008C12CE" w:rsidRDefault="008C12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7B8B6" w14:textId="3D3E3CA2" w:rsidR="008C12CE" w:rsidRPr="008C12CE" w:rsidRDefault="008C12CE" w:rsidP="008C12C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0911D" w14:textId="77777777" w:rsidR="008C12CE" w:rsidRDefault="008C12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0ECE3" w14:textId="77777777" w:rsidR="008C12CE" w:rsidRDefault="008C12CE" w:rsidP="008C12CE">
      <w:r>
        <w:separator/>
      </w:r>
    </w:p>
  </w:footnote>
  <w:footnote w:type="continuationSeparator" w:id="0">
    <w:p w14:paraId="6DDB7259" w14:textId="77777777" w:rsidR="008C12CE" w:rsidRDefault="008C12CE" w:rsidP="008C1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EDD6C" w14:textId="77777777" w:rsidR="008C12CE" w:rsidRDefault="008C12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7884B" w14:textId="598E256A" w:rsidR="008C12CE" w:rsidRPr="008C12CE" w:rsidRDefault="008C12CE" w:rsidP="008C12C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0F1A8" w14:textId="77777777" w:rsidR="008C12CE" w:rsidRDefault="008C12C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5033B"/>
    <w:rsid w:val="0075033B"/>
    <w:rsid w:val="008C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E3CE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C12C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C12C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C12C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C12C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704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