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2EE60" w14:textId="77777777" w:rsidR="00641B11" w:rsidRDefault="00641B11">
      <w:pPr>
        <w:pBdr>
          <w:bottom w:val="single" w:sz="4" w:space="0" w:color="CCCCCC"/>
        </w:pBdr>
        <w:rPr>
          <w:rFonts w:ascii="Arial" w:hAnsi="Arial" w:cs="Arial"/>
          <w:color w:val="000000"/>
          <w:sz w:val="15"/>
          <w:szCs w:val="15"/>
        </w:rPr>
      </w:pPr>
      <w:r>
        <w:rPr>
          <w:rFonts w:ascii="Arial" w:hAnsi="Arial" w:cs="Arial"/>
          <w:b/>
          <w:bCs/>
          <w:color w:val="000000"/>
          <w:sz w:val="15"/>
          <w:szCs w:val="15"/>
        </w:rPr>
        <w:t>CONTESTAÇÃO À AÇÃO DE INDENIZAÇÃO POR PRODUTO DEFEITUOSO (Art. 12, §3º do CDC)</w:t>
      </w:r>
      <w:r>
        <w:rPr>
          <w:rFonts w:ascii="Arial" w:hAnsi="Arial" w:cs="Arial"/>
          <w:color w:val="000000"/>
          <w:sz w:val="15"/>
          <w:szCs w:val="15"/>
        </w:rPr>
        <w:t xml:space="preserve"> </w:t>
      </w:r>
    </w:p>
    <w:p w14:paraId="53CFB8A2" w14:textId="77777777" w:rsidR="00641B11" w:rsidRDefault="00641B11">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MERITÍSSIMO JUIZ DE DIREITO DA ____ª VARA CÍVEL DA COMARCA DE (XXX)</w:t>
      </w:r>
      <w:r>
        <w:rPr>
          <w:rFonts w:ascii="Arial" w:hAnsi="Arial" w:cs="Arial"/>
          <w:color w:val="000000"/>
          <w:sz w:val="15"/>
          <w:szCs w:val="15"/>
        </w:rPr>
        <w:t xml:space="preserve"> </w:t>
      </w:r>
      <w:r>
        <w:rPr>
          <w:rFonts w:ascii="Arial" w:hAnsi="Arial" w:cs="Arial"/>
          <w:color w:val="000000"/>
          <w:sz w:val="15"/>
          <w:szCs w:val="15"/>
        </w:rPr>
        <w:br/>
        <w:t>       </w:t>
      </w:r>
      <w:r>
        <w:rPr>
          <w:rFonts w:ascii="Arial" w:hAnsi="Arial" w:cs="Arial"/>
          <w:color w:val="000000"/>
          <w:sz w:val="15"/>
          <w:szCs w:val="15"/>
        </w:rPr>
        <w:br/>
      </w:r>
      <w:r>
        <w:rPr>
          <w:rFonts w:ascii="Arial" w:hAnsi="Arial" w:cs="Arial"/>
          <w:b/>
          <w:bCs/>
          <w:color w:val="000000"/>
          <w:sz w:val="15"/>
          <w:szCs w:val="15"/>
        </w:rPr>
        <w:t>Autos nº: (xxx)</w:t>
      </w:r>
      <w:r>
        <w:rPr>
          <w:rFonts w:ascii="Arial" w:hAnsi="Arial" w:cs="Arial"/>
          <w:color w:val="000000"/>
          <w:sz w:val="15"/>
          <w:szCs w:val="15"/>
        </w:rP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r>
      <w:r>
        <w:rPr>
          <w:rFonts w:ascii="Arial" w:hAnsi="Arial" w:cs="Arial"/>
          <w:b/>
          <w:bCs/>
          <w:color w:val="000000"/>
          <w:sz w:val="15"/>
          <w:szCs w:val="15"/>
        </w:rPr>
        <w:t>REQUERENTE</w:t>
      </w:r>
      <w:r>
        <w:rPr>
          <w:rFonts w:ascii="Arial" w:hAnsi="Arial" w:cs="Arial"/>
          <w:color w:val="000000"/>
          <w:sz w:val="15"/>
          <w:szCs w:val="15"/>
        </w:rPr>
        <w:t xml:space="preserve">, já devidamente qualificado nos autos da </w:t>
      </w:r>
      <w:r>
        <w:rPr>
          <w:rFonts w:ascii="Arial" w:hAnsi="Arial" w:cs="Arial"/>
          <w:b/>
          <w:bCs/>
          <w:color w:val="000000"/>
          <w:sz w:val="15"/>
          <w:szCs w:val="15"/>
        </w:rPr>
        <w:t>AÇÃO DE INDENIZAÇÃO</w:t>
      </w:r>
      <w:r>
        <w:rPr>
          <w:rFonts w:ascii="Arial" w:hAnsi="Arial" w:cs="Arial"/>
          <w:color w:val="000000"/>
          <w:sz w:val="15"/>
          <w:szCs w:val="15"/>
        </w:rPr>
        <w:t xml:space="preserve"> que lhe move </w:t>
      </w:r>
      <w:r>
        <w:rPr>
          <w:rFonts w:ascii="Arial" w:hAnsi="Arial" w:cs="Arial"/>
          <w:b/>
          <w:bCs/>
          <w:color w:val="000000"/>
          <w:sz w:val="15"/>
          <w:szCs w:val="15"/>
        </w:rPr>
        <w:t>REQUERIDO</w:t>
      </w:r>
      <w:r>
        <w:rPr>
          <w:rFonts w:ascii="Arial" w:hAnsi="Arial" w:cs="Arial"/>
          <w:color w:val="000000"/>
          <w:sz w:val="15"/>
          <w:szCs w:val="15"/>
        </w:rPr>
        <w:t>, vem à presença de Vossa Excelência, apresentar:</w:t>
      </w:r>
      <w:r>
        <w:rPr>
          <w:rFonts w:ascii="Arial" w:hAnsi="Arial" w:cs="Arial"/>
          <w:color w:val="000000"/>
          <w:sz w:val="15"/>
          <w:szCs w:val="15"/>
        </w:rPr>
        <w:br/>
        <w:t>       </w:t>
      </w:r>
      <w:r>
        <w:rPr>
          <w:rFonts w:ascii="Arial" w:hAnsi="Arial" w:cs="Arial"/>
          <w:color w:val="000000"/>
          <w:sz w:val="15"/>
          <w:szCs w:val="15"/>
        </w:rPr>
        <w:br/>
        <w:t>       </w:t>
      </w:r>
    </w:p>
    <w:p w14:paraId="62EAFDEF" w14:textId="77777777" w:rsidR="00641B11" w:rsidRDefault="00641B11">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CONTESTAÇÃO</w:t>
      </w:r>
    </w:p>
    <w:p w14:paraId="6C1CA6EB" w14:textId="77777777" w:rsidR="00641B11" w:rsidRDefault="00641B11">
      <w:r>
        <w:rPr>
          <w:rFonts w:ascii="Arial" w:hAnsi="Arial" w:cs="Arial"/>
          <w:b/>
          <w:bCs/>
          <w:color w:val="000000"/>
          <w:sz w:val="15"/>
          <w:szCs w:val="15"/>
        </w:rPr>
        <w:br/>
      </w:r>
      <w:r>
        <w:rPr>
          <w:rFonts w:ascii="Arial" w:hAnsi="Arial" w:cs="Arial"/>
          <w:color w:val="000000"/>
          <w:sz w:val="15"/>
          <w:szCs w:val="15"/>
        </w:rPr>
        <w:t>       </w:t>
      </w:r>
      <w:r>
        <w:rPr>
          <w:rFonts w:ascii="Arial" w:hAnsi="Arial" w:cs="Arial"/>
          <w:color w:val="000000"/>
          <w:sz w:val="15"/>
          <w:szCs w:val="15"/>
        </w:rPr>
        <w:br/>
      </w:r>
      <w:r>
        <w:rPr>
          <w:rFonts w:ascii="Arial" w:hAnsi="Arial" w:cs="Arial"/>
          <w:color w:val="000000"/>
          <w:sz w:val="15"/>
          <w:szCs w:val="15"/>
        </w:rPr>
        <w:br/>
        <w:t>       </w:t>
      </w:r>
      <w:r>
        <w:rPr>
          <w:rFonts w:ascii="Arial" w:hAnsi="Arial" w:cs="Arial"/>
          <w:color w:val="000000"/>
          <w:sz w:val="15"/>
          <w:szCs w:val="15"/>
        </w:rPr>
        <w:br/>
        <w:t xml:space="preserve">pelos motivos que passa a expor: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r>
      <w:r>
        <w:rPr>
          <w:rFonts w:ascii="Arial" w:hAnsi="Arial" w:cs="Arial"/>
          <w:b/>
          <w:bCs/>
          <w:color w:val="000000"/>
          <w:sz w:val="15"/>
          <w:szCs w:val="15"/>
        </w:rPr>
        <w:t>1.</w:t>
      </w:r>
      <w:r>
        <w:rPr>
          <w:rFonts w:ascii="Arial" w:hAnsi="Arial" w:cs="Arial"/>
          <w:color w:val="000000"/>
          <w:sz w:val="15"/>
          <w:szCs w:val="15"/>
        </w:rPr>
        <w:t xml:space="preserve"> O </w:t>
      </w:r>
      <w:r>
        <w:rPr>
          <w:rFonts w:ascii="Arial" w:hAnsi="Arial" w:cs="Arial"/>
          <w:b/>
          <w:bCs/>
          <w:color w:val="000000"/>
          <w:sz w:val="15"/>
          <w:szCs w:val="15"/>
        </w:rPr>
        <w:t>REQUERIDO</w:t>
      </w:r>
      <w:r>
        <w:rPr>
          <w:rFonts w:ascii="Arial" w:hAnsi="Arial" w:cs="Arial"/>
          <w:color w:val="000000"/>
          <w:sz w:val="15"/>
          <w:szCs w:val="15"/>
        </w:rPr>
        <w:t xml:space="preserve"> alega na petição inicial, que o liquidificador fabricado pela </w:t>
      </w:r>
      <w:r>
        <w:rPr>
          <w:rFonts w:ascii="Arial" w:hAnsi="Arial" w:cs="Arial"/>
          <w:b/>
          <w:bCs/>
          <w:color w:val="000000"/>
          <w:sz w:val="15"/>
          <w:szCs w:val="15"/>
        </w:rPr>
        <w:t xml:space="preserve">REQUERENTE </w:t>
      </w:r>
      <w:r>
        <w:rPr>
          <w:rFonts w:ascii="Arial" w:hAnsi="Arial" w:cs="Arial"/>
          <w:color w:val="000000"/>
          <w:sz w:val="15"/>
          <w:szCs w:val="15"/>
        </w:rPr>
        <w:t>não possui a segurança necessária para o funcionamento, tanto que provocou severo choque elétrico e danificações depois de pequeno vazamento na parte de baixo do copo.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Realmente, tal modelo de eletrodoméstico é de propriedade industrial da </w:t>
      </w:r>
      <w:r>
        <w:rPr>
          <w:rFonts w:ascii="Arial" w:hAnsi="Arial" w:cs="Arial"/>
          <w:b/>
          <w:bCs/>
          <w:color w:val="000000"/>
          <w:sz w:val="15"/>
          <w:szCs w:val="15"/>
        </w:rPr>
        <w:t>REQUERENTE</w:t>
      </w:r>
      <w:r>
        <w:rPr>
          <w:rFonts w:ascii="Arial" w:hAnsi="Arial" w:cs="Arial"/>
          <w:color w:val="000000"/>
          <w:sz w:val="15"/>
          <w:szCs w:val="15"/>
        </w:rPr>
        <w:t xml:space="preserve">, mas ainda não foi lançado no mercado consumidor, se encontrando ainda na fase de testes, para que sejam cumpridas todas as normas de segurança exigidas pelo padrão de qualidade da fabricação da </w:t>
      </w:r>
      <w:r>
        <w:rPr>
          <w:rFonts w:ascii="Arial" w:hAnsi="Arial" w:cs="Arial"/>
          <w:b/>
          <w:bCs/>
          <w:color w:val="000000"/>
          <w:sz w:val="15"/>
          <w:szCs w:val="15"/>
        </w:rPr>
        <w:t>REQUERENTE</w:t>
      </w:r>
      <w:r>
        <w:rPr>
          <w:rFonts w:ascii="Arial" w:hAnsi="Arial" w:cs="Arial"/>
          <w:color w:val="000000"/>
          <w:sz w:val="15"/>
          <w:szCs w:val="15"/>
        </w:rPr>
        <w:t>, conforme laudo em anexo (doc. 2).</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Assim, o produto adquirido não foi fabricado pela </w:t>
      </w:r>
      <w:r>
        <w:rPr>
          <w:rFonts w:ascii="Arial" w:hAnsi="Arial" w:cs="Arial"/>
          <w:b/>
          <w:bCs/>
          <w:color w:val="000000"/>
          <w:sz w:val="15"/>
          <w:szCs w:val="15"/>
        </w:rPr>
        <w:t>REQUERENTE</w:t>
      </w:r>
      <w:r>
        <w:rPr>
          <w:rFonts w:ascii="Arial" w:hAnsi="Arial" w:cs="Arial"/>
          <w:color w:val="000000"/>
          <w:sz w:val="15"/>
          <w:szCs w:val="15"/>
        </w:rPr>
        <w:t>, advindo, provavelmente, de produção ilegal, denominada pirataria.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4. </w:t>
      </w:r>
      <w:r>
        <w:rPr>
          <w:rFonts w:ascii="Arial" w:hAnsi="Arial" w:cs="Arial"/>
          <w:color w:val="000000"/>
          <w:sz w:val="15"/>
          <w:szCs w:val="15"/>
        </w:rPr>
        <w:t xml:space="preserve">Dessa maneira, se encontra a </w:t>
      </w:r>
      <w:r>
        <w:rPr>
          <w:rFonts w:ascii="Arial" w:hAnsi="Arial" w:cs="Arial"/>
          <w:b/>
          <w:bCs/>
          <w:color w:val="000000"/>
          <w:sz w:val="15"/>
          <w:szCs w:val="15"/>
        </w:rPr>
        <w:t>REQUERENTE</w:t>
      </w:r>
      <w:r>
        <w:rPr>
          <w:rFonts w:ascii="Arial" w:hAnsi="Arial" w:cs="Arial"/>
          <w:color w:val="000000"/>
          <w:sz w:val="15"/>
          <w:szCs w:val="15"/>
        </w:rPr>
        <w:t xml:space="preserve"> amparada no inciso I do § 3º do artigo 12 do Código de Defesa do Consumidor, pois não colocou o eletrodoméstico em circulação.</w:t>
      </w:r>
      <w:r>
        <w:rPr>
          <w:rFonts w:ascii="Arial" w:hAnsi="Arial" w:cs="Arial"/>
          <w:color w:val="000000"/>
          <w:sz w:val="15"/>
          <w:szCs w:val="15"/>
        </w:rPr>
        <w:br/>
      </w:r>
      <w:r>
        <w:rPr>
          <w:rFonts w:ascii="Arial" w:hAnsi="Arial" w:cs="Arial"/>
          <w:b/>
          <w:bCs/>
          <w:color w:val="000000"/>
          <w:sz w:val="15"/>
          <w:szCs w:val="15"/>
        </w:rPr>
        <w:br/>
      </w:r>
      <w:r>
        <w:rPr>
          <w:rFonts w:ascii="Arial" w:hAnsi="Arial" w:cs="Arial"/>
          <w:color w:val="000000"/>
          <w:sz w:val="15"/>
          <w:szCs w:val="15"/>
        </w:rPr>
        <w:t>       </w:t>
      </w:r>
      <w:r>
        <w:rPr>
          <w:rFonts w:ascii="Arial" w:hAnsi="Arial" w:cs="Arial"/>
          <w:color w:val="000000"/>
          <w:sz w:val="15"/>
          <w:szCs w:val="15"/>
        </w:rPr>
        <w:br/>
        <w:t>Pelo exposto, REQUER: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r>
      <w:r>
        <w:rPr>
          <w:rFonts w:ascii="Arial" w:hAnsi="Arial" w:cs="Arial"/>
          <w:b/>
          <w:bCs/>
          <w:color w:val="000000"/>
          <w:sz w:val="15"/>
          <w:szCs w:val="15"/>
        </w:rPr>
        <w:t>I -</w:t>
      </w:r>
      <w:r>
        <w:rPr>
          <w:rFonts w:ascii="Arial" w:hAnsi="Arial" w:cs="Arial"/>
          <w:color w:val="000000"/>
          <w:sz w:val="15"/>
          <w:szCs w:val="15"/>
        </w:rPr>
        <w:t xml:space="preserve"> Seja julgada improcedente a ação ora contestada, na forma e para os devidos fins de direito, determinando-se a inexistência de indenização a ser paga.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 -</w:t>
      </w:r>
      <w:r>
        <w:rPr>
          <w:rFonts w:ascii="Arial" w:hAnsi="Arial" w:cs="Arial"/>
          <w:color w:val="000000"/>
          <w:sz w:val="15"/>
          <w:szCs w:val="15"/>
        </w:rPr>
        <w:t xml:space="preserve"> Seja condenado o </w:t>
      </w:r>
      <w:r>
        <w:rPr>
          <w:rFonts w:ascii="Arial" w:hAnsi="Arial" w:cs="Arial"/>
          <w:b/>
          <w:bCs/>
          <w:color w:val="000000"/>
          <w:sz w:val="15"/>
          <w:szCs w:val="15"/>
        </w:rPr>
        <w:t>REQUERIDO</w:t>
      </w:r>
      <w:r>
        <w:rPr>
          <w:rFonts w:ascii="Arial" w:hAnsi="Arial" w:cs="Arial"/>
          <w:color w:val="000000"/>
          <w:sz w:val="15"/>
          <w:szCs w:val="15"/>
        </w:rPr>
        <w:t xml:space="preserve"> ao pagamento das custas e do ônus da sucumbência.</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Pretende provar o alegado por meio de prova documental, testemunhal, pericial e demais meios de prova em Direito admitidas, consoante disposição do art. 332 do Código de Processo Civil.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       </w:t>
      </w:r>
      <w:r>
        <w:rPr>
          <w:rFonts w:ascii="Arial" w:hAnsi="Arial" w:cs="Arial"/>
          <w:color w:val="000000"/>
          <w:sz w:val="15"/>
          <w:szCs w:val="15"/>
        </w:rPr>
        <w:br/>
        <w:t xml:space="preserve">Termos que </w:t>
      </w:r>
      <w:r>
        <w:rPr>
          <w:rFonts w:ascii="Arial" w:hAnsi="Arial" w:cs="Arial"/>
          <w:color w:val="000000"/>
          <w:sz w:val="15"/>
          <w:szCs w:val="15"/>
        </w:rPr>
        <w:br/>
        <w:t>       </w:t>
      </w:r>
      <w:r>
        <w:rPr>
          <w:rFonts w:ascii="Arial" w:hAnsi="Arial" w:cs="Arial"/>
          <w:color w:val="000000"/>
          <w:sz w:val="15"/>
          <w:szCs w:val="15"/>
        </w:rPr>
        <w:br/>
        <w:t xml:space="preserve">Pede deferimento. </w:t>
      </w:r>
      <w:r>
        <w:rPr>
          <w:rFonts w:ascii="Arial" w:hAnsi="Arial" w:cs="Arial"/>
          <w:color w:val="000000"/>
          <w:sz w:val="15"/>
          <w:szCs w:val="15"/>
        </w:rPr>
        <w:br/>
        <w:t>       </w:t>
      </w:r>
      <w:r>
        <w:rPr>
          <w:rFonts w:ascii="Arial" w:hAnsi="Arial" w:cs="Arial"/>
          <w:color w:val="000000"/>
          <w:sz w:val="15"/>
          <w:szCs w:val="15"/>
        </w:rPr>
        <w:br/>
        <w:t xml:space="preserve">(Local, data e ano). </w:t>
      </w:r>
      <w:r>
        <w:rPr>
          <w:rFonts w:ascii="Arial" w:hAnsi="Arial" w:cs="Arial"/>
          <w:color w:val="000000"/>
          <w:sz w:val="15"/>
          <w:szCs w:val="15"/>
        </w:rPr>
        <w:br/>
        <w:t>       </w:t>
      </w:r>
      <w:r>
        <w:rPr>
          <w:rFonts w:ascii="Arial" w:hAnsi="Arial" w:cs="Arial"/>
          <w:color w:val="000000"/>
          <w:sz w:val="15"/>
          <w:szCs w:val="15"/>
        </w:rPr>
        <w:br/>
        <w:t xml:space="preserve">(Nome e assinatura do advogado). </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p>
    <w:sectPr w:rsidR="00641B11">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2FC8C" w14:textId="77777777" w:rsidR="00196D6B" w:rsidRDefault="00196D6B" w:rsidP="00196D6B">
      <w:r>
        <w:separator/>
      </w:r>
    </w:p>
  </w:endnote>
  <w:endnote w:type="continuationSeparator" w:id="0">
    <w:p w14:paraId="3BFC9C7F" w14:textId="77777777" w:rsidR="00196D6B" w:rsidRDefault="00196D6B" w:rsidP="00196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BCEFA" w14:textId="77777777" w:rsidR="00196D6B" w:rsidRDefault="00196D6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7D16" w14:textId="1661D561" w:rsidR="00196D6B" w:rsidRPr="00196D6B" w:rsidRDefault="00196D6B" w:rsidP="00196D6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DFE1" w14:textId="77777777" w:rsidR="00196D6B" w:rsidRDefault="00196D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C7132" w14:textId="77777777" w:rsidR="00196D6B" w:rsidRDefault="00196D6B" w:rsidP="00196D6B">
      <w:r>
        <w:separator/>
      </w:r>
    </w:p>
  </w:footnote>
  <w:footnote w:type="continuationSeparator" w:id="0">
    <w:p w14:paraId="42D651E7" w14:textId="77777777" w:rsidR="00196D6B" w:rsidRDefault="00196D6B" w:rsidP="00196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551CA" w14:textId="77777777" w:rsidR="00196D6B" w:rsidRDefault="00196D6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5D7EF" w14:textId="7BC02BEB" w:rsidR="00196D6B" w:rsidRPr="00196D6B" w:rsidRDefault="00196D6B" w:rsidP="00196D6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E6F0D" w14:textId="77777777" w:rsidR="00196D6B" w:rsidRDefault="00196D6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1B11"/>
    <w:rsid w:val="00196D6B"/>
    <w:rsid w:val="00641B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9FB27"/>
  <w15:chartTrackingRefBased/>
  <w15:docId w15:val="{A733591C-C466-4E1F-B6F6-039B91311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196D6B"/>
    <w:pPr>
      <w:tabs>
        <w:tab w:val="center" w:pos="4252"/>
        <w:tab w:val="right" w:pos="8504"/>
      </w:tabs>
    </w:pPr>
  </w:style>
  <w:style w:type="character" w:customStyle="1" w:styleId="CabealhoChar">
    <w:name w:val="Cabeçalho Char"/>
    <w:basedOn w:val="Fontepargpadro"/>
    <w:link w:val="Cabealho"/>
    <w:uiPriority w:val="99"/>
    <w:rsid w:val="00196D6B"/>
    <w:rPr>
      <w:sz w:val="24"/>
      <w:szCs w:val="24"/>
    </w:rPr>
  </w:style>
  <w:style w:type="paragraph" w:styleId="Rodap">
    <w:name w:val="footer"/>
    <w:basedOn w:val="Normal"/>
    <w:link w:val="RodapChar"/>
    <w:uiPriority w:val="99"/>
    <w:unhideWhenUsed/>
    <w:rsid w:val="00196D6B"/>
    <w:pPr>
      <w:tabs>
        <w:tab w:val="center" w:pos="4252"/>
        <w:tab w:val="right" w:pos="8504"/>
      </w:tabs>
    </w:pPr>
  </w:style>
  <w:style w:type="character" w:customStyle="1" w:styleId="RodapChar">
    <w:name w:val="Rodapé Char"/>
    <w:basedOn w:val="Fontepargpadro"/>
    <w:link w:val="Rodap"/>
    <w:uiPriority w:val="99"/>
    <w:rsid w:val="00196D6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1662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CONTESTAÇÃO À AÇÃO DE INDENIZAÇÃO POR PRODUTO DEFEITUOSO (Art</vt:lpstr>
    </vt:vector>
  </TitlesOfParts>
  <Company>jorge</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À AÇÃO DE INDENIZAÇÃO POR PRODUTO DEFEITUOSO (Art</dc:title>
  <dc:subject/>
  <dc:creator>jorge </dc:creator>
  <cp:keywords/>
  <dc:description/>
  <cp:lastModifiedBy>Anderson Chile</cp:lastModifiedBy>
  <cp:revision>3</cp:revision>
  <dcterms:created xsi:type="dcterms:W3CDTF">2023-11-05T16:14:00Z</dcterms:created>
  <dcterms:modified xsi:type="dcterms:W3CDTF">2023-11-05T21:03:00Z</dcterms:modified>
</cp:coreProperties>
</file>