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56EEB" w14:textId="77777777" w:rsidR="00117E17" w:rsidRDefault="00117E17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ESTELIONATO CHEQUE SEM FUNDO - II</w:t>
      </w:r>
    </w:p>
    <w:p w14:paraId="792CE08B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9AF3705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1DEA4D7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566A6C5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DR. DE DIREITO DA _________ VARA CRIMINAL DE _______________________________</w:t>
      </w:r>
    </w:p>
    <w:p w14:paraId="3E18A52A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2850EAE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90FB8E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Nos autos de Processo n.º ______, figurando como indiciado _____________, tendo _______________, (qualificação), domiciliado nesta cidade de _____________, na Rua _________, sido, igualmente indiciado, por suposta infração ao artigo 171, § 2º, VI do Código Penal, vem, respeitosamente, à presença de V. Exa., por seu advogado e bastante procurador, expor e requerer o seguinte:  </w:t>
      </w:r>
    </w:p>
    <w:p w14:paraId="360F6854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222E05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O presente procedimento criminal, tem por objetivo a emissão de um cheque no valor de R$ _________ (________________), em favor de _________, devolvido pelo banco, por insuficiência de fundo; </w:t>
      </w:r>
    </w:p>
    <w:p w14:paraId="224C1E94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D3DE669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O indiciado, _______________, tão logo tomou conhecimento de seu envolvimento no fato, procurou o portador do cheque, ________________, a fim de efetuar o pagamento do cheque, solucionando o assunto, o que não foi feliz, já que o Sr. __________ se recusa a receber qualquer valor, estando no firme propósito de continuar com a ação penal; </w:t>
      </w:r>
    </w:p>
    <w:p w14:paraId="2ABD3166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71CD512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3. Desta forma, deseja o ora requerente, solucionar o assunto, evitando, por conseguinte a conseqüência drástica de uma ação penal, razão pela qual, comprou um cheque no valor de R$ _________ (________________), em nome de __________ e deseja juntá-lo neste processo, ficando à disposição do referido senhor, o que faz nesta oportunidade, esperando contar com a compreensão e o beneplácito de V.Exa.; </w:t>
      </w:r>
    </w:p>
    <w:p w14:paraId="6826E429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70BE3D1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4. Em tema de fraude no pagamento por meio de cheque, tendo-se assentado interativa e pacífica jurisprudência no sentido de que não há crime se o cheque for pago antes da denúncia, com muito maior razão não há de se permitir o prosseguimento de eventual investigação policial se, pouco após a instauração do inquérito, vier o título a ser honrado; </w:t>
      </w:r>
    </w:p>
    <w:p w14:paraId="5E2FAA7B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5AC1D8D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5. Desta forma, deverá ser arquivado o inquérito policial instaurado contra o oa requerente, por ser medida de inteira Justiça e de Direito.</w:t>
      </w:r>
    </w:p>
    <w:p w14:paraId="16F6A781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Nestes Termos, j. esta aos autos, com a inclusa procuração .</w:t>
      </w:r>
    </w:p>
    <w:p w14:paraId="0F84CE51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e Espera Deferimento</w:t>
      </w:r>
    </w:p>
    <w:p w14:paraId="74EBB3B8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15A7FD3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 Local e data) </w:t>
      </w:r>
    </w:p>
    <w:p w14:paraId="57E67D5E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064766F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92060C1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 Nome - OAB - Assinatura do advogado) </w:t>
      </w:r>
    </w:p>
    <w:p w14:paraId="1A2CC38D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256C03B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5196044" w14:textId="77777777" w:rsidR="00117E17" w:rsidRDefault="00117E1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98ED976" w14:textId="77777777" w:rsidR="00117E17" w:rsidRDefault="00117E17"/>
    <w:sectPr w:rsidR="00117E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39D17" w14:textId="77777777" w:rsidR="00082291" w:rsidRDefault="00082291" w:rsidP="00082291">
      <w:r>
        <w:separator/>
      </w:r>
    </w:p>
  </w:endnote>
  <w:endnote w:type="continuationSeparator" w:id="0">
    <w:p w14:paraId="0E7D6578" w14:textId="77777777" w:rsidR="00082291" w:rsidRDefault="00082291" w:rsidP="00082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2517A" w14:textId="77777777" w:rsidR="00082291" w:rsidRDefault="000822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8CA79" w14:textId="767248F6" w:rsidR="00082291" w:rsidRPr="00082291" w:rsidRDefault="00082291" w:rsidP="0008229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0C59E" w14:textId="77777777" w:rsidR="00082291" w:rsidRDefault="000822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44D57" w14:textId="77777777" w:rsidR="00082291" w:rsidRDefault="00082291" w:rsidP="00082291">
      <w:r>
        <w:separator/>
      </w:r>
    </w:p>
  </w:footnote>
  <w:footnote w:type="continuationSeparator" w:id="0">
    <w:p w14:paraId="3D7957FF" w14:textId="77777777" w:rsidR="00082291" w:rsidRDefault="00082291" w:rsidP="00082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0856E" w14:textId="77777777" w:rsidR="00082291" w:rsidRDefault="000822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7BC35" w14:textId="3A5F55FB" w:rsidR="00082291" w:rsidRPr="00082291" w:rsidRDefault="00082291" w:rsidP="0008229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8DDFB" w14:textId="77777777" w:rsidR="00082291" w:rsidRDefault="0008229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E17"/>
    <w:rsid w:val="00082291"/>
    <w:rsid w:val="0011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3203F0"/>
  <w15:chartTrackingRefBased/>
  <w15:docId w15:val="{F55A4470-2664-4B67-A9ED-372A84E8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8229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2291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8229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22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ESTELIONATO CHEQUE SEM FUNDO - II</vt:lpstr>
    </vt:vector>
  </TitlesOfParts>
  <Company>student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ESTELIONATO CHEQUE SEM FUNDO - II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