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A2941" w14:textId="77777777" w:rsidR="00266159" w:rsidRDefault="00266159">
      <w:pPr>
        <w:widowControl/>
        <w:rPr>
          <w:lang w:val="en-US"/>
        </w:rPr>
      </w:pPr>
    </w:p>
    <w:p w14:paraId="348D721D" w14:textId="77777777" w:rsidR="00266159" w:rsidRDefault="00266159">
      <w:pPr>
        <w:widowControl/>
        <w:rPr>
          <w:lang w:val="en-US"/>
        </w:rPr>
      </w:pPr>
      <w:r>
        <w:rPr>
          <w:lang w:val="en-US"/>
        </w:rPr>
        <w:t>PEDIDO - SUSPENSÃO DA EXECUÇÃO - CONVENÇÃO ENTRE AS PARTES - NOVO CPC</w:t>
      </w:r>
    </w:p>
    <w:p w14:paraId="315F91A9" w14:textId="77777777" w:rsidR="00266159" w:rsidRDefault="00266159">
      <w:pPr>
        <w:widowControl/>
        <w:rPr>
          <w:lang w:val="en-US"/>
        </w:rPr>
      </w:pPr>
    </w:p>
    <w:p w14:paraId="3A63D30B" w14:textId="77777777" w:rsidR="00266159" w:rsidRDefault="00266159">
      <w:pPr>
        <w:widowControl/>
        <w:rPr>
          <w:lang w:val="en-US"/>
        </w:rPr>
      </w:pPr>
    </w:p>
    <w:p w14:paraId="22A40DE3" w14:textId="77777777" w:rsidR="00266159" w:rsidRDefault="0026615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AB57C7C" w14:textId="77777777" w:rsidR="00266159" w:rsidRDefault="00266159">
      <w:pPr>
        <w:widowControl/>
        <w:rPr>
          <w:lang w:val="en-US"/>
        </w:rPr>
      </w:pPr>
    </w:p>
    <w:p w14:paraId="6F754B4E" w14:textId="77777777" w:rsidR="00266159" w:rsidRDefault="00266159">
      <w:pPr>
        <w:widowControl/>
        <w:rPr>
          <w:lang w:val="en-US"/>
        </w:rPr>
      </w:pPr>
    </w:p>
    <w:p w14:paraId="01D6DA43" w14:textId="77777777" w:rsidR="00266159" w:rsidRDefault="00266159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A7FF79C" w14:textId="77777777" w:rsidR="00266159" w:rsidRDefault="00266159">
      <w:pPr>
        <w:widowControl/>
        <w:rPr>
          <w:lang w:val="en-US"/>
        </w:rPr>
      </w:pPr>
    </w:p>
    <w:p w14:paraId="0A4AE927" w14:textId="77777777" w:rsidR="00266159" w:rsidRDefault="00266159">
      <w:pPr>
        <w:widowControl/>
        <w:rPr>
          <w:lang w:val="en-US"/>
        </w:rPr>
      </w:pPr>
    </w:p>
    <w:p w14:paraId="76DF409A" w14:textId="77777777" w:rsidR="00266159" w:rsidRDefault="00266159">
      <w:pPr>
        <w:widowControl/>
        <w:rPr>
          <w:lang w:val="en-US"/>
        </w:rPr>
      </w:pPr>
    </w:p>
    <w:p w14:paraId="6DBE4010" w14:textId="77777777" w:rsidR="00266159" w:rsidRDefault="00266159">
      <w:pPr>
        <w:widowControl/>
        <w:rPr>
          <w:lang w:val="en-US"/>
        </w:rPr>
      </w:pPr>
      <w:r>
        <w:rPr>
          <w:lang w:val="en-US"/>
        </w:rPr>
        <w:t>___________ e ___________, já qualificados nos autos do processo em epígrafe, vem, por meio de seus advogados, perante Vossa Excelência, com fulcro no art. 922 do CPC/2015, requerer que o presente processo seja suspenso pelo prazo de __ dias, para que o devedor possa cumprir voluntariamente a obrigação.</w:t>
      </w:r>
    </w:p>
    <w:p w14:paraId="36ACAA36" w14:textId="77777777" w:rsidR="00266159" w:rsidRDefault="00266159">
      <w:pPr>
        <w:widowControl/>
        <w:rPr>
          <w:lang w:val="en-US"/>
        </w:rPr>
      </w:pPr>
    </w:p>
    <w:p w14:paraId="190AB1F6" w14:textId="77777777" w:rsidR="00266159" w:rsidRDefault="00266159">
      <w:pPr>
        <w:widowControl/>
        <w:rPr>
          <w:lang w:val="en-US"/>
        </w:rPr>
      </w:pPr>
      <w:r>
        <w:rPr>
          <w:lang w:val="en-US"/>
        </w:rPr>
        <w:t>Requer assim, a suspensão do processo e o arquivamento provisório dos autos.</w:t>
      </w:r>
    </w:p>
    <w:p w14:paraId="4A59E3C3" w14:textId="77777777" w:rsidR="00266159" w:rsidRDefault="00266159">
      <w:pPr>
        <w:widowControl/>
        <w:rPr>
          <w:lang w:val="en-US"/>
        </w:rPr>
      </w:pPr>
    </w:p>
    <w:p w14:paraId="75838EEC" w14:textId="77777777" w:rsidR="00266159" w:rsidRDefault="00266159">
      <w:pPr>
        <w:widowControl/>
        <w:rPr>
          <w:lang w:val="en-US"/>
        </w:rPr>
      </w:pPr>
    </w:p>
    <w:p w14:paraId="530EE0D4" w14:textId="77777777" w:rsidR="00266159" w:rsidRDefault="00266159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CD410D6" w14:textId="77777777" w:rsidR="00266159" w:rsidRDefault="00266159">
      <w:pPr>
        <w:widowControl/>
        <w:rPr>
          <w:lang w:val="en-US"/>
        </w:rPr>
      </w:pPr>
    </w:p>
    <w:p w14:paraId="6E96CA31" w14:textId="77777777" w:rsidR="00266159" w:rsidRDefault="00266159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9D79BBC" w14:textId="77777777" w:rsidR="00266159" w:rsidRDefault="00266159">
      <w:pPr>
        <w:widowControl/>
        <w:rPr>
          <w:lang w:val="en-US"/>
        </w:rPr>
      </w:pPr>
    </w:p>
    <w:p w14:paraId="4F7E3E5B" w14:textId="77777777" w:rsidR="00266159" w:rsidRDefault="00266159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92B18B4" w14:textId="77777777" w:rsidR="00266159" w:rsidRDefault="00266159">
      <w:pPr>
        <w:widowControl/>
        <w:rPr>
          <w:lang w:val="en-US"/>
        </w:rPr>
      </w:pPr>
    </w:p>
    <w:p w14:paraId="455F7D98" w14:textId="77777777" w:rsidR="00266159" w:rsidRDefault="0026615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B61FFA4" w14:textId="77777777" w:rsidR="00266159" w:rsidRDefault="00266159">
      <w:pPr>
        <w:widowControl/>
        <w:rPr>
          <w:lang w:val="en-US"/>
        </w:rPr>
      </w:pPr>
    </w:p>
    <w:p w14:paraId="79992518" w14:textId="77777777" w:rsidR="00266159" w:rsidRDefault="0026615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33106EE" w14:textId="77777777" w:rsidR="00266159" w:rsidRDefault="00266159">
      <w:pPr>
        <w:widowControl/>
        <w:rPr>
          <w:lang w:val="en-US"/>
        </w:rPr>
      </w:pPr>
    </w:p>
    <w:sectPr w:rsidR="0026615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998A0" w14:textId="77777777" w:rsidR="0043714C" w:rsidRDefault="0043714C" w:rsidP="0043714C">
      <w:r>
        <w:separator/>
      </w:r>
    </w:p>
  </w:endnote>
  <w:endnote w:type="continuationSeparator" w:id="0">
    <w:p w14:paraId="43D39555" w14:textId="77777777" w:rsidR="0043714C" w:rsidRDefault="0043714C" w:rsidP="00437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A26CE" w14:textId="77777777" w:rsidR="0043714C" w:rsidRDefault="004371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6D1F8" w14:textId="4E2A6A3E" w:rsidR="0043714C" w:rsidRPr="0043714C" w:rsidRDefault="0043714C" w:rsidP="0043714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0EEB2" w14:textId="77777777" w:rsidR="0043714C" w:rsidRDefault="004371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91A47" w14:textId="77777777" w:rsidR="0043714C" w:rsidRDefault="0043714C" w:rsidP="0043714C">
      <w:r>
        <w:separator/>
      </w:r>
    </w:p>
  </w:footnote>
  <w:footnote w:type="continuationSeparator" w:id="0">
    <w:p w14:paraId="4391C123" w14:textId="77777777" w:rsidR="0043714C" w:rsidRDefault="0043714C" w:rsidP="00437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DA059" w14:textId="77777777" w:rsidR="0043714C" w:rsidRDefault="0043714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C130F" w14:textId="27143B0F" w:rsidR="0043714C" w:rsidRPr="0043714C" w:rsidRDefault="0043714C" w:rsidP="0043714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4076" w14:textId="77777777" w:rsidR="0043714C" w:rsidRDefault="0043714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66159"/>
    <w:rsid w:val="00266159"/>
    <w:rsid w:val="0043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BEE76B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371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3714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371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3714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576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