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6372" w:rsidRDefault="007B6372" w:rsidP="007B637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CITAÇÃO POR EDITAL (Art. 231 e ss.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7B6372" w:rsidRDefault="007B6372" w:rsidP="007B6372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nº: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ORDINÁRIA</w:t>
      </w:r>
      <w:r>
        <w:rPr>
          <w:rFonts w:ascii="Arial" w:hAnsi="Arial" w:cs="Arial"/>
          <w:color w:val="000000"/>
          <w:sz w:val="17"/>
          <w:szCs w:val="17"/>
        </w:rPr>
        <w:t xml:space="preserve"> em epígrafe,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V. Exa., por seu procurador infra-assinado, requerer seja determinada citação do Requerido por edital, nos termos do art. 231 e ss. do Código de Processo Civil, tendo em vista a certidão do Sr. Oficial de Justiça, às fls. (xxx) de que o mesmo se encontra em local incerto e não sabido.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Termos que,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 e data).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</w:t>
      </w:r>
    </w:p>
    <w:p w:rsidR="007B6372" w:rsidRDefault="007B6372"/>
    <w:sectPr w:rsidR="007B63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160A" w:rsidRDefault="0083160A" w:rsidP="0083160A">
      <w:r>
        <w:separator/>
      </w:r>
    </w:p>
  </w:endnote>
  <w:endnote w:type="continuationSeparator" w:id="0">
    <w:p w:rsidR="0083160A" w:rsidRDefault="0083160A" w:rsidP="00831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160A" w:rsidRDefault="0083160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160A" w:rsidRPr="0083160A" w:rsidRDefault="0083160A" w:rsidP="0083160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160A" w:rsidRDefault="008316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160A" w:rsidRDefault="0083160A" w:rsidP="0083160A">
      <w:r>
        <w:separator/>
      </w:r>
    </w:p>
  </w:footnote>
  <w:footnote w:type="continuationSeparator" w:id="0">
    <w:p w:rsidR="0083160A" w:rsidRDefault="0083160A" w:rsidP="00831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160A" w:rsidRDefault="008316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160A" w:rsidRPr="0083160A" w:rsidRDefault="0083160A" w:rsidP="0083160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3160A" w:rsidRDefault="0083160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6372"/>
    <w:rsid w:val="007B6372"/>
    <w:rsid w:val="0083160A"/>
    <w:rsid w:val="00DD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9EC5AF-6983-4C7E-B8C2-5D1403DB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7B637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83160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3160A"/>
    <w:rPr>
      <w:sz w:val="24"/>
      <w:szCs w:val="24"/>
    </w:rPr>
  </w:style>
  <w:style w:type="paragraph" w:styleId="Rodap">
    <w:name w:val="footer"/>
    <w:basedOn w:val="Normal"/>
    <w:link w:val="RodapChar"/>
    <w:rsid w:val="0083160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316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CITAÇÃO POR EDITAL (Art</vt:lpstr>
    </vt:vector>
  </TitlesOfParts>
  <Company>MicroHardware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CITAÇÃO POR EDITAL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