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2017" w:rsidRDefault="00F02017" w:rsidP="00F0201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COMPLEMENTAÇÃO DE DEPÓSITO </w:t>
      </w:r>
      <w:smartTag w:uri="urn:schemas-microsoft-com:office:smarttags" w:element="PersonName">
        <w:smartTagPr>
          <w:attr w:name="ProductID" w:val="EM AÇÃO DE CONSIGNAÇÃ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AÇÃO DE CONSIGNAÇÃO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EM PAGAMENTO (Art. 899,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02017" w:rsidRDefault="00F02017" w:rsidP="00F02017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Autos nº: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>                                   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devidamente qualificado nos autos em epígrafe, por seu advogado ao final assinado, na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DE CONSIGNAÇÃO EM PAGAMENTO</w:t>
      </w:r>
      <w:r>
        <w:rPr>
          <w:rFonts w:ascii="Arial" w:hAnsi="Arial" w:cs="Arial"/>
          <w:color w:val="000000"/>
          <w:sz w:val="17"/>
          <w:szCs w:val="17"/>
        </w:rPr>
        <w:t xml:space="preserve"> que lhe move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V. Exa., tendo sido consignada a dívida, em vista da não concordância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com o valor, com fulcro no Art. 899, do Código de Processo Civil, requerer a expedição de guia para o depósito da quantia de R$ (xxx) (Valor expresso), correspondente à diferença necessária para complementar o depósito.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F02017" w:rsidRDefault="00F02017"/>
    <w:sectPr w:rsidR="00F020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0D70" w:rsidRDefault="00260D70" w:rsidP="00260D70">
      <w:r>
        <w:separator/>
      </w:r>
    </w:p>
  </w:endnote>
  <w:endnote w:type="continuationSeparator" w:id="0">
    <w:p w:rsidR="00260D70" w:rsidRDefault="00260D70" w:rsidP="0026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0D70" w:rsidRDefault="00260D7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0D70" w:rsidRPr="00260D70" w:rsidRDefault="00260D70" w:rsidP="00260D7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0D70" w:rsidRDefault="00260D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0D70" w:rsidRDefault="00260D70" w:rsidP="00260D70">
      <w:r>
        <w:separator/>
      </w:r>
    </w:p>
  </w:footnote>
  <w:footnote w:type="continuationSeparator" w:id="0">
    <w:p w:rsidR="00260D70" w:rsidRDefault="00260D70" w:rsidP="00260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0D70" w:rsidRDefault="00260D7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0D70" w:rsidRPr="00260D70" w:rsidRDefault="00260D70" w:rsidP="00260D7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0D70" w:rsidRDefault="00260D7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017"/>
    <w:rsid w:val="00260D70"/>
    <w:rsid w:val="00D6169E"/>
    <w:rsid w:val="00F0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BED3DE-8E7C-4A80-A411-F4F135C6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0201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60D7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60D70"/>
    <w:rPr>
      <w:sz w:val="24"/>
      <w:szCs w:val="24"/>
    </w:rPr>
  </w:style>
  <w:style w:type="paragraph" w:styleId="Rodap">
    <w:name w:val="footer"/>
    <w:basedOn w:val="Normal"/>
    <w:link w:val="RodapChar"/>
    <w:rsid w:val="00260D7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60D7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4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COMPLEMENTAÇÃO DE DEPÓSITO EM AÇÃO DE CONSIGNAÇÃO EM PAGAMENTO (Art</vt:lpstr>
    </vt:vector>
  </TitlesOfParts>
  <Company>MicroHardware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COMPLEMENTAÇÃO DE DEPÓSITO EM AÇÃO DE CONSIGNAÇÃO EM PAGAMENTO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