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0C53" w:rsidRDefault="00340C53" w:rsidP="00340C5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PRISÃO DE FALIDO POR SÍNDICO ( Art. 35 da 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340C53" w:rsidRDefault="00340C53" w:rsidP="00340C53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DE FALÊNCIAS E CONCORDATAS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síndico na presente falência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por seu advogado abaixo assinado, com fundamento no artigo 35 da Lei nº 7.661/45, vem à presença de V. Exa. expor o que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foi, por várias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vezes, intimado a comparecer no escritório, situado à Rua (xxx), nº (xxx), Bairro (xxx), Cidade (xxx), Cep. (xxx), no Estado de (xxx), para esclarecer e informar,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sobre os créditos habilitados.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Porém,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não atendeu às reiteradas solicitações, sendo que com essa omissão está dificultando a verificação e julgamento dos créditos.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Seja decretada a prisão do falido, em atenção ao artigo 35 da Lei de Falências.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340C53" w:rsidRDefault="00340C53"/>
    <w:sectPr w:rsidR="00340C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43A8" w:rsidRDefault="009F43A8" w:rsidP="009F43A8">
      <w:r>
        <w:separator/>
      </w:r>
    </w:p>
  </w:endnote>
  <w:endnote w:type="continuationSeparator" w:id="0">
    <w:p w:rsidR="009F43A8" w:rsidRDefault="009F43A8" w:rsidP="009F4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43A8" w:rsidRDefault="009F43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43A8" w:rsidRPr="009F43A8" w:rsidRDefault="009F43A8" w:rsidP="009F43A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43A8" w:rsidRDefault="009F43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43A8" w:rsidRDefault="009F43A8" w:rsidP="009F43A8">
      <w:r>
        <w:separator/>
      </w:r>
    </w:p>
  </w:footnote>
  <w:footnote w:type="continuationSeparator" w:id="0">
    <w:p w:rsidR="009F43A8" w:rsidRDefault="009F43A8" w:rsidP="009F4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43A8" w:rsidRDefault="009F43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43A8" w:rsidRPr="009F43A8" w:rsidRDefault="009F43A8" w:rsidP="009F43A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43A8" w:rsidRDefault="009F43A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0C53"/>
    <w:rsid w:val="00340C53"/>
    <w:rsid w:val="009F43A8"/>
    <w:rsid w:val="00B8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1CD746-7C11-4D41-80AE-A0455663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40C5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F43A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F43A8"/>
    <w:rPr>
      <w:sz w:val="24"/>
      <w:szCs w:val="24"/>
    </w:rPr>
  </w:style>
  <w:style w:type="paragraph" w:styleId="Rodap">
    <w:name w:val="footer"/>
    <w:basedOn w:val="Normal"/>
    <w:link w:val="RodapChar"/>
    <w:rsid w:val="009F43A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F43A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1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PRISÃO DE FALIDO POR SÍNDICO ( Art</vt:lpstr>
    </vt:vector>
  </TitlesOfParts>
  <Company>MicroHardware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PRISÃO DE FALIDO POR SÍNDICO ( 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