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F728F" w:rsidRDefault="00EF728F" w:rsidP="00EF728F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PROSSEGUIMENTO DA EXECUÇÃO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EF728F" w:rsidRDefault="00EF728F" w:rsidP="00EF728F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__ª VARA DO TRABALHO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REQUERENTE, </w:t>
      </w:r>
      <w:r>
        <w:rPr>
          <w:rFonts w:ascii="Arial" w:hAnsi="Arial" w:cs="Arial"/>
          <w:color w:val="000000"/>
          <w:sz w:val="17"/>
          <w:szCs w:val="17"/>
        </w:rPr>
        <w:t xml:space="preserve">devidamente qualificado nos autos do processo em epígrafe, vem à presença de V. Excia., através de seu procurador </w:t>
      </w:r>
      <w:r>
        <w:rPr>
          <w:rFonts w:ascii="Arial" w:hAnsi="Arial" w:cs="Arial"/>
          <w:i/>
          <w:iCs/>
          <w:color w:val="000000"/>
          <w:sz w:val="17"/>
          <w:szCs w:val="17"/>
        </w:rPr>
        <w:t>in fine</w:t>
      </w:r>
      <w:r>
        <w:rPr>
          <w:rFonts w:ascii="Arial" w:hAnsi="Arial" w:cs="Arial"/>
          <w:color w:val="000000"/>
          <w:sz w:val="17"/>
          <w:szCs w:val="17"/>
        </w:rPr>
        <w:t xml:space="preserve"> assinado, informar, em resposta a certidão do oficial de justiça, constante às fls (xxx) dos autos, que o executado 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(XXX), </w:t>
      </w:r>
      <w:r>
        <w:rPr>
          <w:rFonts w:ascii="Arial" w:hAnsi="Arial" w:cs="Arial"/>
          <w:color w:val="000000"/>
          <w:sz w:val="17"/>
          <w:szCs w:val="17"/>
        </w:rPr>
        <w:t xml:space="preserve">conforme noticiado pelo Hospital (xxx), não se encontra mais internado.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Destarte, requer o prosseguimento da presente execução.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p w:rsidR="00EF728F" w:rsidRDefault="00EF728F"/>
    <w:sectPr w:rsidR="00EF728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D1FFD" w:rsidRDefault="00BD1FFD" w:rsidP="00BD1FFD">
      <w:r>
        <w:separator/>
      </w:r>
    </w:p>
  </w:endnote>
  <w:endnote w:type="continuationSeparator" w:id="0">
    <w:p w:rsidR="00BD1FFD" w:rsidRDefault="00BD1FFD" w:rsidP="00BD1F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D1FFD" w:rsidRDefault="00BD1FF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D1FFD" w:rsidRPr="00BD1FFD" w:rsidRDefault="00BD1FFD" w:rsidP="00BD1FF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D1FFD" w:rsidRDefault="00BD1F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D1FFD" w:rsidRDefault="00BD1FFD" w:rsidP="00BD1FFD">
      <w:r>
        <w:separator/>
      </w:r>
    </w:p>
  </w:footnote>
  <w:footnote w:type="continuationSeparator" w:id="0">
    <w:p w:rsidR="00BD1FFD" w:rsidRDefault="00BD1FFD" w:rsidP="00BD1F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D1FFD" w:rsidRDefault="00BD1FF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D1FFD" w:rsidRPr="00BD1FFD" w:rsidRDefault="00BD1FFD" w:rsidP="00BD1FF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D1FFD" w:rsidRDefault="00BD1FF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F728F"/>
    <w:rsid w:val="003F71A8"/>
    <w:rsid w:val="00BD1FFD"/>
    <w:rsid w:val="00EF7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06856B-BD7F-45B7-894C-0C0287B2E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EF728F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BD1FF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BD1FFD"/>
    <w:rPr>
      <w:sz w:val="24"/>
      <w:szCs w:val="24"/>
    </w:rPr>
  </w:style>
  <w:style w:type="paragraph" w:styleId="Rodap">
    <w:name w:val="footer"/>
    <w:basedOn w:val="Normal"/>
    <w:link w:val="RodapChar"/>
    <w:rsid w:val="00BD1FF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BD1FF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97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3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PROSSEGUIMENTO DA EXECUÇÃO </vt:lpstr>
    </vt:vector>
  </TitlesOfParts>
  <Company>MicroHardware</Company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PROSSEGUIMENTO DA EXECUÇÃO 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2023-11-05T21:22:00Z</dcterms:modified>
</cp:coreProperties>
</file>