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C991" w14:textId="77777777" w:rsidR="005D5ECC" w:rsidRDefault="005D5ECC" w:rsidP="005D5EC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REALIZAÇÃO PERICIAL DE LETRA E FIRMA DE DOCUMENTO (Art. 235,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F8DA967" w14:textId="77777777" w:rsidR="005D5ECC" w:rsidRDefault="005D5ECC" w:rsidP="005D5EC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PENAL</w:t>
      </w:r>
      <w:r>
        <w:rPr>
          <w:rFonts w:ascii="Arial" w:hAnsi="Arial" w:cs="Arial"/>
          <w:color w:val="000000"/>
          <w:sz w:val="17"/>
          <w:szCs w:val="17"/>
        </w:rPr>
        <w:t xml:space="preserve"> que lhe move o Ministério Público pela prática de crime previsto no Art. (xxx) do Código Penal, vem à presença de Vossa Excelência, com fulcro no Art. 235 do Código de Processo Penal, requerer o exame pericial de letra e firma em documentos de fls.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14:paraId="68A89335" w14:textId="77777777" w:rsidR="005D5ECC" w:rsidRDefault="005D5ECC"/>
    <w:sectPr w:rsidR="005D5E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2FB1A" w14:textId="77777777" w:rsidR="00C23B6F" w:rsidRDefault="00C23B6F" w:rsidP="00C23B6F">
      <w:r>
        <w:separator/>
      </w:r>
    </w:p>
  </w:endnote>
  <w:endnote w:type="continuationSeparator" w:id="0">
    <w:p w14:paraId="459C5C48" w14:textId="77777777" w:rsidR="00C23B6F" w:rsidRDefault="00C23B6F" w:rsidP="00C2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BF3EA" w14:textId="77777777" w:rsidR="00C23B6F" w:rsidRDefault="00C23B6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9DEF0" w14:textId="290F3F58" w:rsidR="00C23B6F" w:rsidRPr="00C23B6F" w:rsidRDefault="00C23B6F" w:rsidP="00C23B6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84830" w14:textId="77777777" w:rsidR="00C23B6F" w:rsidRDefault="00C23B6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55A48" w14:textId="77777777" w:rsidR="00C23B6F" w:rsidRDefault="00C23B6F" w:rsidP="00C23B6F">
      <w:r>
        <w:separator/>
      </w:r>
    </w:p>
  </w:footnote>
  <w:footnote w:type="continuationSeparator" w:id="0">
    <w:p w14:paraId="4C99B9EA" w14:textId="77777777" w:rsidR="00C23B6F" w:rsidRDefault="00C23B6F" w:rsidP="00C23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9A4C0" w14:textId="77777777" w:rsidR="00C23B6F" w:rsidRDefault="00C23B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7E4C7" w14:textId="1873AF0D" w:rsidR="00C23B6F" w:rsidRPr="00C23B6F" w:rsidRDefault="00C23B6F" w:rsidP="00C23B6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8B5DB" w14:textId="77777777" w:rsidR="00C23B6F" w:rsidRDefault="00C23B6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ECC"/>
    <w:rsid w:val="00593C24"/>
    <w:rsid w:val="005D5ECC"/>
    <w:rsid w:val="00C2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DEC62A"/>
  <w15:chartTrackingRefBased/>
  <w15:docId w15:val="{1A9BE4D0-2801-4418-B952-00FD96CB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D5EC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23B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23B6F"/>
    <w:rPr>
      <w:sz w:val="24"/>
      <w:szCs w:val="24"/>
    </w:rPr>
  </w:style>
  <w:style w:type="paragraph" w:styleId="Rodap">
    <w:name w:val="footer"/>
    <w:basedOn w:val="Normal"/>
    <w:link w:val="RodapChar"/>
    <w:rsid w:val="00C23B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23B6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7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REALIZAÇÃO PERICIAL DE LETRA E FIRMA DE DOCUMENTO (Art</vt:lpstr>
    </vt:vector>
  </TitlesOfParts>
  <Company>MicroHardware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REALIZAÇÃO PERICIAL DE LETRA E FIRMA DE DOCUMENTO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