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1121" w:rsidRDefault="00D11121" w:rsidP="00D1112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PARA JULGAR CUMPRIDA A CONCORDATA (Art. 155, do Decreto-lei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D11121" w:rsidRDefault="00D11121" w:rsidP="00D11121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FALÊNCIA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CONCORDATA PREVENTIVA</w:t>
      </w:r>
      <w:r>
        <w:rPr>
          <w:rFonts w:ascii="Arial" w:hAnsi="Arial" w:cs="Arial"/>
          <w:color w:val="000000"/>
          <w:sz w:val="17"/>
          <w:szCs w:val="17"/>
        </w:rPr>
        <w:t>, tendo quitado sua dívida com todos os credores, conforme provam os documentos anexos, vem à presença de Vossa Excelência, com fulcro no Art. 155 do Decreto-lei nº 7.661/45, requerer seja julgada cumprida a concordata, cumpridas as formalidades legais.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D11121" w:rsidRDefault="00D11121"/>
    <w:sectPr w:rsidR="00D111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09AD" w:rsidRDefault="004309AD" w:rsidP="004309AD">
      <w:r>
        <w:separator/>
      </w:r>
    </w:p>
  </w:endnote>
  <w:endnote w:type="continuationSeparator" w:id="0">
    <w:p w:rsidR="004309AD" w:rsidRDefault="004309AD" w:rsidP="00430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09AD" w:rsidRDefault="004309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09AD" w:rsidRPr="004309AD" w:rsidRDefault="004309AD" w:rsidP="004309A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09AD" w:rsidRDefault="004309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09AD" w:rsidRDefault="004309AD" w:rsidP="004309AD">
      <w:r>
        <w:separator/>
      </w:r>
    </w:p>
  </w:footnote>
  <w:footnote w:type="continuationSeparator" w:id="0">
    <w:p w:rsidR="004309AD" w:rsidRDefault="004309AD" w:rsidP="00430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09AD" w:rsidRDefault="004309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09AD" w:rsidRPr="004309AD" w:rsidRDefault="004309AD" w:rsidP="004309A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09AD" w:rsidRDefault="004309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121"/>
    <w:rsid w:val="00140AE1"/>
    <w:rsid w:val="004309AD"/>
    <w:rsid w:val="00D1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9ADC90-218E-43CA-9A26-3A69C275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1112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309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309AD"/>
    <w:rPr>
      <w:sz w:val="24"/>
      <w:szCs w:val="24"/>
    </w:rPr>
  </w:style>
  <w:style w:type="paragraph" w:styleId="Rodap">
    <w:name w:val="footer"/>
    <w:basedOn w:val="Normal"/>
    <w:link w:val="RodapChar"/>
    <w:rsid w:val="004309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309A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0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PARA JULGAR CUMPRIDA A CONCORDATA (Art</vt:lpstr>
    </vt:vector>
  </TitlesOfParts>
  <Company>MicroHardware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PARA JULGAR CUMPRIDA A CONCORDATA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