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PENHORA - NOMEAÇÃO DE ADMINISTRADOR-DEPOSITÁRIO - NOVO CPC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na art. 869 do CPC/2015, requerer sua nomeação como administrador-depositário da penhora de fls. __, e a oitiva do Executado acerca do pedido.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20EEB" w:rsidRDefault="00520EEB">
      <w:pPr>
        <w:widowControl/>
        <w:rPr>
          <w:lang w:val="en-US"/>
        </w:rPr>
      </w:pPr>
    </w:p>
    <w:p w:rsidR="00520EEB" w:rsidRDefault="00520EE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20EEB" w:rsidRDefault="00520EEB">
      <w:pPr>
        <w:widowControl/>
        <w:rPr>
          <w:lang w:val="en-US"/>
        </w:rPr>
      </w:pPr>
    </w:p>
    <w:sectPr w:rsidR="00520E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3B53" w:rsidRDefault="00863B53" w:rsidP="00863B53">
      <w:r>
        <w:separator/>
      </w:r>
    </w:p>
  </w:endnote>
  <w:endnote w:type="continuationSeparator" w:id="0">
    <w:p w:rsidR="00863B53" w:rsidRDefault="00863B53" w:rsidP="00863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3B53" w:rsidRDefault="00863B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3B53" w:rsidRPr="00863B53" w:rsidRDefault="00863B53" w:rsidP="00863B5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3B53" w:rsidRDefault="00863B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3B53" w:rsidRDefault="00863B53" w:rsidP="00863B53">
      <w:r>
        <w:separator/>
      </w:r>
    </w:p>
  </w:footnote>
  <w:footnote w:type="continuationSeparator" w:id="0">
    <w:p w:rsidR="00863B53" w:rsidRDefault="00863B53" w:rsidP="00863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3B53" w:rsidRDefault="00863B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3B53" w:rsidRPr="00863B53" w:rsidRDefault="00863B53" w:rsidP="00863B5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3B53" w:rsidRDefault="00863B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20EEB"/>
    <w:rsid w:val="00520EEB"/>
    <w:rsid w:val="0086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63B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63B5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63B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63B5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474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2023-11-05T21:24:00Z</dcterms:modified>
</cp:coreProperties>
</file>