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D4D32" w14:textId="77777777" w:rsidR="00FF0B8B" w:rsidRDefault="00FF0B8B">
      <w:pPr>
        <w:widowControl/>
        <w:rPr>
          <w:lang w:val="en-US"/>
        </w:rPr>
      </w:pPr>
    </w:p>
    <w:p w14:paraId="7BA73F3E" w14:textId="77777777" w:rsidR="00FF0B8B" w:rsidRDefault="00FF0B8B">
      <w:pPr>
        <w:widowControl/>
        <w:rPr>
          <w:lang w:val="en-US"/>
        </w:rPr>
      </w:pPr>
      <w:r>
        <w:rPr>
          <w:lang w:val="en-US"/>
        </w:rPr>
        <w:t>PENHORA - PERCENTUAL DE FATURAMENTO - NOVO CPC</w:t>
      </w:r>
    </w:p>
    <w:p w14:paraId="5A3223AF" w14:textId="77777777" w:rsidR="00FF0B8B" w:rsidRDefault="00FF0B8B">
      <w:pPr>
        <w:widowControl/>
        <w:rPr>
          <w:lang w:val="en-US"/>
        </w:rPr>
      </w:pPr>
    </w:p>
    <w:p w14:paraId="508FDBA5" w14:textId="77777777" w:rsidR="00FF0B8B" w:rsidRDefault="00FF0B8B">
      <w:pPr>
        <w:widowControl/>
        <w:rPr>
          <w:lang w:val="en-US"/>
        </w:rPr>
      </w:pPr>
    </w:p>
    <w:p w14:paraId="39EA386F" w14:textId="77777777" w:rsidR="00FF0B8B" w:rsidRDefault="00FF0B8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6983DEF3" w14:textId="77777777" w:rsidR="00FF0B8B" w:rsidRDefault="00FF0B8B">
      <w:pPr>
        <w:widowControl/>
        <w:rPr>
          <w:lang w:val="en-US"/>
        </w:rPr>
      </w:pPr>
    </w:p>
    <w:p w14:paraId="030D0E50" w14:textId="77777777" w:rsidR="00FF0B8B" w:rsidRDefault="00FF0B8B">
      <w:pPr>
        <w:widowControl/>
        <w:rPr>
          <w:lang w:val="en-US"/>
        </w:rPr>
      </w:pPr>
    </w:p>
    <w:p w14:paraId="26EAB41C" w14:textId="77777777" w:rsidR="00FF0B8B" w:rsidRDefault="00FF0B8B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50C4DA0" w14:textId="77777777" w:rsidR="00FF0B8B" w:rsidRDefault="00FF0B8B">
      <w:pPr>
        <w:widowControl/>
        <w:rPr>
          <w:lang w:val="en-US"/>
        </w:rPr>
      </w:pPr>
    </w:p>
    <w:p w14:paraId="140AA721" w14:textId="77777777" w:rsidR="00FF0B8B" w:rsidRDefault="00FF0B8B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do seu advogado, perante Vossa Excelência, com fulcro no art. 866 do CPC/2015, requerer seja penhorado o percentual de __ sobre o faturamento da Executada, tendo em vista que a mesma não possui outros bens que possam dar quitação ao débito.</w:t>
      </w:r>
    </w:p>
    <w:p w14:paraId="77BA52B5" w14:textId="77777777" w:rsidR="00FF0B8B" w:rsidRDefault="00FF0B8B">
      <w:pPr>
        <w:widowControl/>
        <w:rPr>
          <w:lang w:val="en-US"/>
        </w:rPr>
      </w:pPr>
    </w:p>
    <w:p w14:paraId="4203F306" w14:textId="77777777" w:rsidR="00FF0B8B" w:rsidRDefault="00FF0B8B">
      <w:pPr>
        <w:widowControl/>
        <w:rPr>
          <w:lang w:val="en-US"/>
        </w:rPr>
      </w:pPr>
    </w:p>
    <w:p w14:paraId="2C8EFE07" w14:textId="77777777" w:rsidR="00FF0B8B" w:rsidRDefault="00FF0B8B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4B42C03" w14:textId="77777777" w:rsidR="00FF0B8B" w:rsidRDefault="00FF0B8B">
      <w:pPr>
        <w:widowControl/>
        <w:rPr>
          <w:lang w:val="en-US"/>
        </w:rPr>
      </w:pPr>
    </w:p>
    <w:p w14:paraId="0F091DEC" w14:textId="77777777" w:rsidR="00FF0B8B" w:rsidRDefault="00FF0B8B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6BCDAE5D" w14:textId="77777777" w:rsidR="00FF0B8B" w:rsidRDefault="00FF0B8B">
      <w:pPr>
        <w:widowControl/>
        <w:rPr>
          <w:lang w:val="en-US"/>
        </w:rPr>
      </w:pPr>
    </w:p>
    <w:p w14:paraId="4CA71880" w14:textId="77777777" w:rsidR="00FF0B8B" w:rsidRDefault="00FF0B8B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163C3F0" w14:textId="77777777" w:rsidR="00FF0B8B" w:rsidRDefault="00FF0B8B">
      <w:pPr>
        <w:widowControl/>
        <w:rPr>
          <w:lang w:val="en-US"/>
        </w:rPr>
      </w:pPr>
    </w:p>
    <w:p w14:paraId="2B609512" w14:textId="77777777" w:rsidR="00FF0B8B" w:rsidRDefault="00FF0B8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343A6EF" w14:textId="77777777" w:rsidR="00FF0B8B" w:rsidRDefault="00FF0B8B">
      <w:pPr>
        <w:widowControl/>
        <w:rPr>
          <w:lang w:val="en-US"/>
        </w:rPr>
      </w:pPr>
    </w:p>
    <w:p w14:paraId="4567FF08" w14:textId="77777777" w:rsidR="00FF0B8B" w:rsidRDefault="00FF0B8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1AFB870" w14:textId="77777777" w:rsidR="00FF0B8B" w:rsidRDefault="00FF0B8B">
      <w:pPr>
        <w:widowControl/>
        <w:rPr>
          <w:lang w:val="en-US"/>
        </w:rPr>
      </w:pPr>
    </w:p>
    <w:sectPr w:rsidR="00FF0B8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88CDB" w14:textId="77777777" w:rsidR="00B00373" w:rsidRDefault="00B00373" w:rsidP="00B00373">
      <w:r>
        <w:separator/>
      </w:r>
    </w:p>
  </w:endnote>
  <w:endnote w:type="continuationSeparator" w:id="0">
    <w:p w14:paraId="0DE1E275" w14:textId="77777777" w:rsidR="00B00373" w:rsidRDefault="00B00373" w:rsidP="00B00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964E0" w14:textId="77777777" w:rsidR="00B00373" w:rsidRDefault="00B0037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A6313" w14:textId="23FAB648" w:rsidR="00B00373" w:rsidRPr="00B00373" w:rsidRDefault="00B00373" w:rsidP="00B0037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5E7E6" w14:textId="77777777" w:rsidR="00B00373" w:rsidRDefault="00B0037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FE43A" w14:textId="77777777" w:rsidR="00B00373" w:rsidRDefault="00B00373" w:rsidP="00B00373">
      <w:r>
        <w:separator/>
      </w:r>
    </w:p>
  </w:footnote>
  <w:footnote w:type="continuationSeparator" w:id="0">
    <w:p w14:paraId="74C32720" w14:textId="77777777" w:rsidR="00B00373" w:rsidRDefault="00B00373" w:rsidP="00B003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1DBCF" w14:textId="77777777" w:rsidR="00B00373" w:rsidRDefault="00B0037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D90EF" w14:textId="2D655856" w:rsidR="00B00373" w:rsidRPr="00B00373" w:rsidRDefault="00B00373" w:rsidP="00B0037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B05DE" w14:textId="77777777" w:rsidR="00B00373" w:rsidRDefault="00B0037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F0B8B"/>
    <w:rsid w:val="00B00373"/>
    <w:rsid w:val="00FF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EE8827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003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0037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003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0037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499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2023-11-05T21:24:00Z</dcterms:modified>
</cp:coreProperties>
</file>