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7857" w:rsidRPr="00153175" w:rsidRDefault="00DC7857" w:rsidP="00DC7857">
      <w:pPr>
        <w:pStyle w:val="Corpodetexto"/>
        <w:rPr>
          <w:rFonts w:ascii="Arial" w:hAnsi="Arial" w:cs="Arial"/>
          <w:i w:val="0"/>
          <w:szCs w:val="24"/>
        </w:rPr>
      </w:pPr>
    </w:p>
    <w:p w:rsidR="00DC7857" w:rsidRPr="00153175" w:rsidRDefault="00DC7857" w:rsidP="00DC7857">
      <w:pPr>
        <w:pStyle w:val="Corpodetexto"/>
        <w:rPr>
          <w:rFonts w:ascii="Arial" w:hAnsi="Arial" w:cs="Arial"/>
          <w:i w:val="0"/>
          <w:szCs w:val="24"/>
        </w:rPr>
      </w:pPr>
    </w:p>
    <w:p w:rsidR="00F515B8" w:rsidRPr="00153175" w:rsidRDefault="00F515B8" w:rsidP="00DC7857">
      <w:pPr>
        <w:pStyle w:val="Corpodetexto"/>
        <w:rPr>
          <w:rFonts w:ascii="Arial" w:hAnsi="Arial" w:cs="Arial"/>
          <w:i w:val="0"/>
          <w:szCs w:val="24"/>
        </w:rPr>
      </w:pPr>
      <w:r w:rsidRPr="00153175">
        <w:rPr>
          <w:rFonts w:ascii="Arial" w:hAnsi="Arial" w:cs="Arial"/>
          <w:i w:val="0"/>
          <w:szCs w:val="24"/>
        </w:rPr>
        <w:t>EXCELENTÍSSIMO SENHOR DOUTOR</w:t>
      </w:r>
      <w:r w:rsidR="00DC7857" w:rsidRPr="00153175">
        <w:rPr>
          <w:rFonts w:ascii="Arial" w:hAnsi="Arial" w:cs="Arial"/>
          <w:i w:val="0"/>
          <w:szCs w:val="24"/>
        </w:rPr>
        <w:t xml:space="preserve"> JUIZ</w:t>
      </w:r>
      <w:r w:rsidRPr="00153175">
        <w:rPr>
          <w:rFonts w:ascii="Arial" w:hAnsi="Arial" w:cs="Arial"/>
          <w:i w:val="0"/>
          <w:szCs w:val="24"/>
        </w:rPr>
        <w:t xml:space="preserve"> DE DIREITO D</w:t>
      </w:r>
      <w:r w:rsidR="00DC7857" w:rsidRPr="00153175">
        <w:rPr>
          <w:rFonts w:ascii="Arial" w:hAnsi="Arial" w:cs="Arial"/>
          <w:i w:val="0"/>
          <w:szCs w:val="24"/>
        </w:rPr>
        <w:t xml:space="preserve">A .... VARA ..... ou JUIZADO </w:t>
      </w:r>
      <w:r w:rsidRPr="00153175">
        <w:rPr>
          <w:rFonts w:ascii="Arial" w:hAnsi="Arial" w:cs="Arial"/>
          <w:i w:val="0"/>
          <w:szCs w:val="24"/>
        </w:rPr>
        <w:t>ESPECIAL DA COMARCA DE</w:t>
      </w:r>
      <w:r w:rsidR="00DC7857" w:rsidRPr="00153175">
        <w:rPr>
          <w:rFonts w:ascii="Arial" w:hAnsi="Arial" w:cs="Arial"/>
          <w:i w:val="0"/>
          <w:szCs w:val="24"/>
        </w:rPr>
        <w:t xml:space="preserve"> .........</w:t>
      </w:r>
    </w:p>
    <w:p w:rsidR="00F515B8" w:rsidRPr="00153175" w:rsidRDefault="00F515B8">
      <w:pPr>
        <w:widowControl w:val="0"/>
        <w:tabs>
          <w:tab w:val="left" w:pos="-2410"/>
        </w:tabs>
        <w:ind w:firstLine="1418"/>
        <w:jc w:val="both"/>
        <w:rPr>
          <w:rFonts w:ascii="Arial" w:hAnsi="Arial" w:cs="Arial"/>
          <w:b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410"/>
        </w:tabs>
        <w:ind w:firstLine="1418"/>
        <w:jc w:val="both"/>
        <w:rPr>
          <w:rFonts w:ascii="Arial" w:hAnsi="Arial" w:cs="Arial"/>
          <w:b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410"/>
        </w:tabs>
        <w:ind w:firstLine="1418"/>
        <w:jc w:val="both"/>
        <w:rPr>
          <w:rFonts w:ascii="Arial" w:hAnsi="Arial" w:cs="Arial"/>
          <w:b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410"/>
        </w:tabs>
        <w:ind w:firstLine="1418"/>
        <w:jc w:val="both"/>
        <w:rPr>
          <w:rFonts w:ascii="Arial" w:hAnsi="Arial" w:cs="Arial"/>
          <w:b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410"/>
        </w:tabs>
        <w:ind w:firstLine="1418"/>
        <w:jc w:val="both"/>
        <w:rPr>
          <w:rFonts w:ascii="Arial" w:hAnsi="Arial" w:cs="Arial"/>
          <w:b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410"/>
        </w:tabs>
        <w:ind w:firstLine="1418"/>
        <w:jc w:val="both"/>
        <w:rPr>
          <w:rFonts w:ascii="Arial" w:hAnsi="Arial" w:cs="Arial"/>
          <w:b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410"/>
        </w:tabs>
        <w:ind w:firstLine="1418"/>
        <w:jc w:val="both"/>
        <w:rPr>
          <w:rFonts w:ascii="Arial" w:hAnsi="Arial" w:cs="Arial"/>
          <w:b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410"/>
        </w:tabs>
        <w:ind w:firstLine="1418"/>
        <w:jc w:val="both"/>
        <w:rPr>
          <w:rFonts w:ascii="Arial" w:hAnsi="Arial" w:cs="Arial"/>
          <w:b/>
          <w:sz w:val="24"/>
          <w:szCs w:val="24"/>
        </w:rPr>
      </w:pPr>
    </w:p>
    <w:p w:rsidR="00F515B8" w:rsidRPr="00153175" w:rsidRDefault="00F515B8">
      <w:pPr>
        <w:pStyle w:val="Ttulo2"/>
        <w:widowControl w:val="0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AÇÃO DE COBRANÇA C/ REPARAÇÃO POR DANOS MORAIS</w:t>
      </w:r>
    </w:p>
    <w:p w:rsidR="00F515B8" w:rsidRPr="00153175" w:rsidRDefault="00F515B8">
      <w:pPr>
        <w:pStyle w:val="Cabealho"/>
        <w:tabs>
          <w:tab w:val="clear" w:pos="4419"/>
          <w:tab w:val="clear" w:pos="8838"/>
        </w:tabs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410"/>
        </w:tabs>
        <w:ind w:firstLine="1418"/>
        <w:jc w:val="both"/>
        <w:rPr>
          <w:rFonts w:ascii="Arial" w:hAnsi="Arial" w:cs="Arial"/>
          <w:b/>
          <w:sz w:val="24"/>
          <w:szCs w:val="24"/>
        </w:rPr>
      </w:pPr>
    </w:p>
    <w:p w:rsidR="00DC7857" w:rsidRPr="00153175" w:rsidRDefault="00DC7857" w:rsidP="00DC7857">
      <w:pPr>
        <w:widowControl w:val="0"/>
        <w:tabs>
          <w:tab w:val="left" w:pos="-2410"/>
        </w:tabs>
        <w:ind w:firstLine="1418"/>
        <w:jc w:val="both"/>
        <w:rPr>
          <w:rFonts w:ascii="Arial" w:hAnsi="Arial" w:cs="Arial"/>
          <w:b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 xml:space="preserve">Ação movidade por ...... Nacionalidade ..... profissão ...... estado civil ....... cpf ou cnpj ...... </w:t>
      </w:r>
      <w:r w:rsidR="00F515B8" w:rsidRPr="00153175">
        <w:rPr>
          <w:rFonts w:ascii="Arial" w:hAnsi="Arial" w:cs="Arial"/>
          <w:sz w:val="24"/>
          <w:szCs w:val="24"/>
        </w:rPr>
        <w:t>em face de</w:t>
      </w:r>
      <w:r w:rsidR="00F515B8" w:rsidRPr="00153175">
        <w:rPr>
          <w:rFonts w:ascii="Arial" w:hAnsi="Arial" w:cs="Arial"/>
          <w:b/>
          <w:sz w:val="24"/>
          <w:szCs w:val="24"/>
        </w:rPr>
        <w:t xml:space="preserve">  </w:t>
      </w:r>
      <w:r w:rsidRPr="00153175">
        <w:rPr>
          <w:rFonts w:ascii="Arial" w:hAnsi="Arial" w:cs="Arial"/>
          <w:b/>
          <w:sz w:val="24"/>
          <w:szCs w:val="24"/>
        </w:rPr>
        <w:t>.......... Endereço ..... cpf ou CNPJ ....... qualificar ........</w:t>
      </w:r>
    </w:p>
    <w:p w:rsidR="00DC7857" w:rsidRPr="00153175" w:rsidRDefault="00DC7857" w:rsidP="00DC7857">
      <w:pPr>
        <w:widowControl w:val="0"/>
        <w:tabs>
          <w:tab w:val="left" w:pos="-2410"/>
        </w:tabs>
        <w:ind w:firstLine="1418"/>
        <w:jc w:val="both"/>
        <w:rPr>
          <w:rFonts w:ascii="Arial" w:hAnsi="Arial" w:cs="Arial"/>
          <w:b/>
          <w:sz w:val="24"/>
          <w:szCs w:val="24"/>
        </w:rPr>
      </w:pPr>
    </w:p>
    <w:p w:rsidR="00DC7857" w:rsidRPr="00153175" w:rsidRDefault="00DC7857" w:rsidP="00DC7857">
      <w:pPr>
        <w:widowControl w:val="0"/>
        <w:tabs>
          <w:tab w:val="left" w:pos="-2410"/>
        </w:tabs>
        <w:ind w:firstLine="1418"/>
        <w:jc w:val="both"/>
        <w:rPr>
          <w:rFonts w:ascii="Arial" w:hAnsi="Arial" w:cs="Arial"/>
          <w:b/>
          <w:sz w:val="24"/>
          <w:szCs w:val="24"/>
        </w:rPr>
      </w:pPr>
    </w:p>
    <w:p w:rsidR="00DC7857" w:rsidRPr="00153175" w:rsidRDefault="00DC7857" w:rsidP="00DC7857">
      <w:pPr>
        <w:widowControl w:val="0"/>
        <w:tabs>
          <w:tab w:val="left" w:pos="-2410"/>
        </w:tabs>
        <w:ind w:firstLine="1418"/>
        <w:jc w:val="both"/>
        <w:rPr>
          <w:rFonts w:ascii="Arial" w:hAnsi="Arial" w:cs="Arial"/>
          <w:b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local onde receberá as futuras notificações, propor:</w:t>
      </w:r>
      <w:r w:rsidRPr="00153175">
        <w:rPr>
          <w:rFonts w:ascii="Arial" w:hAnsi="Arial" w:cs="Arial"/>
          <w:b/>
          <w:sz w:val="24"/>
          <w:szCs w:val="24"/>
        </w:rPr>
        <w:t xml:space="preserve"> </w:t>
      </w:r>
    </w:p>
    <w:p w:rsidR="009C5F80" w:rsidRPr="00153175" w:rsidRDefault="009C5F80">
      <w:pPr>
        <w:pStyle w:val="Ttulo5"/>
        <w:widowControl w:val="0"/>
        <w:tabs>
          <w:tab w:val="clear" w:pos="-2694"/>
          <w:tab w:val="left" w:pos="-2410"/>
        </w:tabs>
        <w:rPr>
          <w:rFonts w:ascii="Arial" w:hAnsi="Arial" w:cs="Arial"/>
          <w:sz w:val="24"/>
          <w:szCs w:val="24"/>
          <w:u w:val="single"/>
        </w:rPr>
      </w:pPr>
    </w:p>
    <w:p w:rsidR="00153175" w:rsidRDefault="00153175" w:rsidP="00153175">
      <w:pPr>
        <w:pStyle w:val="Ttulo5"/>
        <w:widowControl w:val="0"/>
        <w:tabs>
          <w:tab w:val="clear" w:pos="-2694"/>
          <w:tab w:val="left" w:pos="-2410"/>
        </w:tabs>
        <w:jc w:val="left"/>
        <w:rPr>
          <w:rFonts w:ascii="Arial" w:hAnsi="Arial" w:cs="Arial"/>
          <w:sz w:val="24"/>
          <w:szCs w:val="24"/>
          <w:u w:val="single"/>
        </w:rPr>
      </w:pPr>
    </w:p>
    <w:p w:rsidR="00F515B8" w:rsidRPr="00153175" w:rsidRDefault="00F515B8" w:rsidP="00153175">
      <w:pPr>
        <w:pStyle w:val="Ttulo5"/>
        <w:widowControl w:val="0"/>
        <w:tabs>
          <w:tab w:val="clear" w:pos="-2694"/>
          <w:tab w:val="left" w:pos="-2410"/>
        </w:tabs>
        <w:jc w:val="left"/>
        <w:rPr>
          <w:rFonts w:ascii="Arial" w:hAnsi="Arial" w:cs="Arial"/>
          <w:sz w:val="24"/>
          <w:szCs w:val="24"/>
          <w:u w:val="single"/>
        </w:rPr>
      </w:pPr>
      <w:r w:rsidRPr="00153175">
        <w:rPr>
          <w:rFonts w:ascii="Arial" w:hAnsi="Arial" w:cs="Arial"/>
          <w:sz w:val="24"/>
          <w:szCs w:val="24"/>
          <w:u w:val="single"/>
        </w:rPr>
        <w:t>I - DOS FATOS</w:t>
      </w:r>
    </w:p>
    <w:p w:rsidR="00DC7857" w:rsidRPr="00153175" w:rsidRDefault="00DC7857" w:rsidP="00DC7857">
      <w:pPr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410"/>
        </w:tabs>
        <w:ind w:firstLine="1418"/>
        <w:jc w:val="both"/>
        <w:rPr>
          <w:rFonts w:ascii="Arial" w:hAnsi="Arial" w:cs="Arial"/>
          <w:b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694"/>
        </w:tabs>
        <w:ind w:firstLine="1134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 xml:space="preserve">Em </w:t>
      </w:r>
      <w:r w:rsidR="00DC7857" w:rsidRPr="00153175">
        <w:rPr>
          <w:rFonts w:ascii="Arial" w:hAnsi="Arial" w:cs="Arial"/>
          <w:sz w:val="24"/>
          <w:szCs w:val="24"/>
        </w:rPr>
        <w:t>......</w:t>
      </w:r>
      <w:r w:rsidRPr="00153175">
        <w:rPr>
          <w:rFonts w:ascii="Arial" w:hAnsi="Arial" w:cs="Arial"/>
          <w:sz w:val="24"/>
          <w:szCs w:val="24"/>
        </w:rPr>
        <w:t>o autor tomou conhecimento através de um planfeto de um curso oferecido pela Ré, de capacitação profissional em administração, o que vinha de encontro a sua necessidade acadêmica naquele momento, visto que, era candidato a um estágio na</w:t>
      </w:r>
      <w:r w:rsidR="00DC7857" w:rsidRPr="00153175">
        <w:rPr>
          <w:rFonts w:ascii="Arial" w:hAnsi="Arial" w:cs="Arial"/>
          <w:sz w:val="24"/>
          <w:szCs w:val="24"/>
        </w:rPr>
        <w:t>.....</w:t>
      </w:r>
      <w:r w:rsidRPr="00153175">
        <w:rPr>
          <w:rFonts w:ascii="Arial" w:hAnsi="Arial" w:cs="Arial"/>
          <w:sz w:val="24"/>
          <w:szCs w:val="24"/>
        </w:rPr>
        <w:t>, a qual exigia o conhecimento nesta área.</w:t>
      </w:r>
    </w:p>
    <w:p w:rsidR="00F515B8" w:rsidRPr="00153175" w:rsidRDefault="00F515B8">
      <w:pPr>
        <w:widowControl w:val="0"/>
        <w:tabs>
          <w:tab w:val="left" w:pos="-2694"/>
        </w:tabs>
        <w:ind w:firstLine="1134"/>
        <w:jc w:val="both"/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694"/>
        </w:tabs>
        <w:ind w:firstLine="1134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Imediatamente dirigiu-se a sede da Ré, afim de realizar sua matricula, sendo informado que a turma ainda não estava fechada, mas que receberia um telefonema posteriormente, informando-lhe a data e o horário  de inicio do curso.</w:t>
      </w:r>
    </w:p>
    <w:p w:rsidR="00DC7857" w:rsidRPr="00153175" w:rsidRDefault="00DC7857">
      <w:pPr>
        <w:widowControl w:val="0"/>
        <w:tabs>
          <w:tab w:val="left" w:pos="-2694"/>
        </w:tabs>
        <w:ind w:firstLine="1134"/>
        <w:jc w:val="both"/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694"/>
        </w:tabs>
        <w:ind w:firstLine="1134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No momento da matrícula pagou o valor de R$ 25,00 (vinte e cinco reais) e assinou um contrato de matrícula  no valor de 1</w:t>
      </w:r>
      <w:r w:rsidR="005F5240" w:rsidRPr="00153175">
        <w:rPr>
          <w:rFonts w:ascii="Arial" w:hAnsi="Arial" w:cs="Arial"/>
          <w:sz w:val="24"/>
          <w:szCs w:val="24"/>
        </w:rPr>
        <w:t>8</w:t>
      </w:r>
      <w:r w:rsidRPr="00153175">
        <w:rPr>
          <w:rFonts w:ascii="Arial" w:hAnsi="Arial" w:cs="Arial"/>
          <w:sz w:val="24"/>
          <w:szCs w:val="24"/>
        </w:rPr>
        <w:t xml:space="preserve"> parcelas de R$ 123,60 (cento e vinte e três reais e sessenta centavos), o qual expressamente determinava a data de </w:t>
      </w:r>
      <w:r w:rsidR="00DC7857" w:rsidRPr="00153175">
        <w:rPr>
          <w:rFonts w:ascii="Arial" w:hAnsi="Arial" w:cs="Arial"/>
          <w:sz w:val="24"/>
          <w:szCs w:val="24"/>
        </w:rPr>
        <w:t xml:space="preserve">........ </w:t>
      </w:r>
      <w:r w:rsidRPr="00153175">
        <w:rPr>
          <w:rFonts w:ascii="Arial" w:hAnsi="Arial" w:cs="Arial"/>
          <w:sz w:val="24"/>
          <w:szCs w:val="24"/>
        </w:rPr>
        <w:t>para o início do curso.</w:t>
      </w:r>
    </w:p>
    <w:p w:rsidR="00DC7857" w:rsidRPr="00153175" w:rsidRDefault="00DC7857">
      <w:pPr>
        <w:widowControl w:val="0"/>
        <w:tabs>
          <w:tab w:val="left" w:pos="-2694"/>
        </w:tabs>
        <w:ind w:firstLine="1134"/>
        <w:jc w:val="both"/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694"/>
        </w:tabs>
        <w:ind w:firstLine="1134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Após aguardar alguns dias, entrou em contato com a Ré e foi-lhe informado que ainda não havia sido formada turma para o curso, que aguardasse um telefonema.</w:t>
      </w:r>
    </w:p>
    <w:p w:rsidR="00F515B8" w:rsidRPr="00153175" w:rsidRDefault="00F515B8">
      <w:pPr>
        <w:widowControl w:val="0"/>
        <w:tabs>
          <w:tab w:val="left" w:pos="-2694"/>
        </w:tabs>
        <w:ind w:firstLine="1134"/>
        <w:jc w:val="both"/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694"/>
        </w:tabs>
        <w:ind w:firstLine="1134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 xml:space="preserve">Tal situação perpetuou-se até a presente data, demonstrando um total desrespeito ao aluno, pois sequer uma justificativa foi apresentada, e para </w:t>
      </w:r>
      <w:r w:rsidRPr="00153175">
        <w:rPr>
          <w:rFonts w:ascii="Arial" w:hAnsi="Arial" w:cs="Arial"/>
          <w:sz w:val="24"/>
          <w:szCs w:val="24"/>
        </w:rPr>
        <w:lastRenderedPageBreak/>
        <w:t>complementar a desorganização e descaso da empresa Ré, o autor tem sido cobrado através de correspondência ( em anexo) o pagamento da primeira parcela do curso, quando sequer teve a contra prestação correspondente a esta obrigação.</w:t>
      </w:r>
    </w:p>
    <w:p w:rsidR="00DC7857" w:rsidRPr="00153175" w:rsidRDefault="00DC7857">
      <w:pPr>
        <w:widowControl w:val="0"/>
        <w:tabs>
          <w:tab w:val="left" w:pos="-2694"/>
        </w:tabs>
        <w:ind w:firstLine="1134"/>
        <w:jc w:val="both"/>
        <w:rPr>
          <w:rFonts w:ascii="Arial" w:hAnsi="Arial" w:cs="Arial"/>
          <w:sz w:val="24"/>
          <w:szCs w:val="24"/>
        </w:rPr>
      </w:pPr>
    </w:p>
    <w:p w:rsidR="009C5F80" w:rsidRPr="00153175" w:rsidRDefault="00F515B8" w:rsidP="00153175">
      <w:pPr>
        <w:widowControl w:val="0"/>
        <w:tabs>
          <w:tab w:val="left" w:pos="-2694"/>
        </w:tabs>
        <w:ind w:firstLine="1134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A falha na prestação dos serviços pactuada pela Ré com o autor, trouxe-lhe inúmeros problemas, alguns danos irreparáveis, pois não conseguiu cursar a disciplina que possibilitaria uma melhor avaliação em seu estágio na Sepetiba Tecom, além de gerar no autor a angústia da expectativa constante na realização do curso, o que não veio a acontecer.</w:t>
      </w:r>
      <w:r w:rsidR="00153175" w:rsidRPr="00153175">
        <w:rPr>
          <w:rFonts w:ascii="Arial" w:hAnsi="Arial" w:cs="Arial"/>
          <w:sz w:val="24"/>
          <w:szCs w:val="24"/>
        </w:rPr>
        <w:t xml:space="preserve"> </w:t>
      </w:r>
    </w:p>
    <w:p w:rsidR="009C5F80" w:rsidRPr="00153175" w:rsidRDefault="009C5F80">
      <w:pPr>
        <w:pStyle w:val="Ttulo5"/>
        <w:widowControl w:val="0"/>
        <w:rPr>
          <w:rFonts w:ascii="Arial" w:hAnsi="Arial" w:cs="Arial"/>
          <w:sz w:val="24"/>
          <w:szCs w:val="24"/>
          <w:u w:val="single"/>
        </w:rPr>
      </w:pPr>
    </w:p>
    <w:p w:rsidR="009C5F80" w:rsidRPr="00153175" w:rsidRDefault="009C5F80">
      <w:pPr>
        <w:pStyle w:val="Ttulo5"/>
        <w:widowControl w:val="0"/>
        <w:rPr>
          <w:rFonts w:ascii="Arial" w:hAnsi="Arial" w:cs="Arial"/>
          <w:sz w:val="24"/>
          <w:szCs w:val="24"/>
          <w:u w:val="single"/>
        </w:rPr>
      </w:pPr>
    </w:p>
    <w:p w:rsidR="00F515B8" w:rsidRPr="00153175" w:rsidRDefault="009C5F80">
      <w:pPr>
        <w:pStyle w:val="Ttulo5"/>
        <w:widowControl w:val="0"/>
        <w:rPr>
          <w:rFonts w:ascii="Arial" w:hAnsi="Arial" w:cs="Arial"/>
          <w:sz w:val="24"/>
          <w:szCs w:val="24"/>
          <w:u w:val="single"/>
        </w:rPr>
      </w:pPr>
      <w:r w:rsidRPr="00153175">
        <w:rPr>
          <w:rFonts w:ascii="Arial" w:hAnsi="Arial" w:cs="Arial"/>
          <w:sz w:val="24"/>
          <w:szCs w:val="24"/>
          <w:u w:val="single"/>
        </w:rPr>
        <w:t>I</w:t>
      </w:r>
      <w:r w:rsidR="00F515B8" w:rsidRPr="00153175">
        <w:rPr>
          <w:rFonts w:ascii="Arial" w:hAnsi="Arial" w:cs="Arial"/>
          <w:sz w:val="24"/>
          <w:szCs w:val="24"/>
          <w:u w:val="single"/>
        </w:rPr>
        <w:t>I - DO DIREITO</w:t>
      </w:r>
    </w:p>
    <w:p w:rsidR="009C5F80" w:rsidRPr="00153175" w:rsidRDefault="009C5F80" w:rsidP="009C5F80">
      <w:pPr>
        <w:rPr>
          <w:rFonts w:ascii="Arial" w:hAnsi="Arial" w:cs="Arial"/>
          <w:sz w:val="24"/>
          <w:szCs w:val="24"/>
        </w:rPr>
      </w:pPr>
    </w:p>
    <w:p w:rsidR="009C5F80" w:rsidRPr="00153175" w:rsidRDefault="009C5F80" w:rsidP="009C5F80">
      <w:pPr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694"/>
        </w:tabs>
        <w:ind w:firstLine="1134"/>
        <w:jc w:val="both"/>
        <w:rPr>
          <w:rFonts w:ascii="Arial" w:hAnsi="Arial" w:cs="Arial"/>
          <w:b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694"/>
        </w:tabs>
        <w:ind w:firstLine="1134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Assim pelo princípio de que é direito básico do consumidor a efetiva prevenção, reparação de danos patrimoniais e morais, individuais, coletivos e difusos, conforme artigo 6.º, VI da Lei n.º 8078/90.</w:t>
      </w:r>
    </w:p>
    <w:p w:rsidR="00DC7857" w:rsidRPr="00153175" w:rsidRDefault="00DC7857">
      <w:pPr>
        <w:widowControl w:val="0"/>
        <w:tabs>
          <w:tab w:val="left" w:pos="-2694"/>
        </w:tabs>
        <w:ind w:firstLine="1134"/>
        <w:jc w:val="both"/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694"/>
        </w:tabs>
        <w:ind w:firstLine="1134"/>
        <w:jc w:val="both"/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pStyle w:val="Recuodecorpodetexto3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 xml:space="preserve">Registre-se que o Código de Defesa do Consumidor, em seu inciso VII, do art. 39, </w:t>
      </w:r>
      <w:r w:rsidRPr="00153175">
        <w:rPr>
          <w:rFonts w:ascii="Arial" w:hAnsi="Arial" w:cs="Arial"/>
          <w:b/>
          <w:sz w:val="24"/>
          <w:szCs w:val="24"/>
          <w:u w:val="single"/>
        </w:rPr>
        <w:t>veda ao fornecedor de produtos ou serviços, dentre outros práticas abusivas, repassar informação depreciativa referente a ato praticado pelo consumidor no exercício de seus direitos</w:t>
      </w:r>
      <w:r w:rsidRPr="00153175">
        <w:rPr>
          <w:rFonts w:ascii="Arial" w:hAnsi="Arial" w:cs="Arial"/>
          <w:sz w:val="24"/>
          <w:szCs w:val="24"/>
        </w:rPr>
        <w:t xml:space="preserve">, como o fato exposto acima.(nosso grifo)   </w:t>
      </w:r>
    </w:p>
    <w:p w:rsidR="00DC7857" w:rsidRPr="00153175" w:rsidRDefault="00DC7857">
      <w:pPr>
        <w:pStyle w:val="Recuodecorpodetexto3"/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694"/>
        </w:tabs>
        <w:ind w:firstLine="1134"/>
        <w:jc w:val="both"/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694"/>
        </w:tabs>
        <w:ind w:firstLine="1134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 xml:space="preserve">Combinando com o artigo </w:t>
      </w:r>
      <w:r w:rsidR="00DC7857" w:rsidRPr="00153175">
        <w:rPr>
          <w:rFonts w:ascii="Arial" w:hAnsi="Arial" w:cs="Arial"/>
          <w:sz w:val="24"/>
          <w:szCs w:val="24"/>
        </w:rPr>
        <w:t>927</w:t>
      </w:r>
      <w:r w:rsidRPr="00153175">
        <w:rPr>
          <w:rFonts w:ascii="Arial" w:hAnsi="Arial" w:cs="Arial"/>
          <w:sz w:val="24"/>
          <w:szCs w:val="24"/>
        </w:rPr>
        <w:t>, do Código Civil Brasileiro, dispõe que: “</w:t>
      </w:r>
      <w:r w:rsidRPr="00153175">
        <w:rPr>
          <w:rFonts w:ascii="Arial" w:hAnsi="Arial" w:cs="Arial"/>
          <w:b/>
          <w:sz w:val="24"/>
          <w:szCs w:val="24"/>
          <w:u w:val="single"/>
        </w:rPr>
        <w:t>aquele que, por ação ou omissão voluntária, negligência, ou imprudência, violar direito, ou causar prejuízo a outrem, fica obrigado a reparar o dano.</w:t>
      </w:r>
      <w:r w:rsidRPr="00153175">
        <w:rPr>
          <w:rFonts w:ascii="Arial" w:hAnsi="Arial" w:cs="Arial"/>
          <w:sz w:val="24"/>
          <w:szCs w:val="24"/>
        </w:rPr>
        <w:t>” (grifamos)</w:t>
      </w:r>
    </w:p>
    <w:p w:rsidR="00DC7857" w:rsidRPr="00153175" w:rsidRDefault="00DC7857">
      <w:pPr>
        <w:widowControl w:val="0"/>
        <w:tabs>
          <w:tab w:val="left" w:pos="-2694"/>
        </w:tabs>
        <w:ind w:firstLine="1134"/>
        <w:jc w:val="both"/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widowControl w:val="0"/>
        <w:ind w:firstLine="1134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Pelos fatos que já foram narrados nesta peça exordial, por si só já caracterizam sem a menor sombra de dúvidas o dano moral em que a Autora sofreu, e para tanto entende a mesma ter direito a uma indenização por todo sofrimento que a ré lhe causou.</w:t>
      </w:r>
    </w:p>
    <w:p w:rsidR="00351CF1" w:rsidRPr="00153175" w:rsidRDefault="00351CF1">
      <w:pPr>
        <w:widowControl w:val="0"/>
        <w:ind w:firstLine="1134"/>
        <w:jc w:val="both"/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widowControl w:val="0"/>
        <w:jc w:val="both"/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widowControl w:val="0"/>
        <w:tabs>
          <w:tab w:val="left" w:pos="-2552"/>
        </w:tabs>
        <w:ind w:left="2127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 xml:space="preserve">Ora, o art. </w:t>
      </w:r>
      <w:r w:rsidR="00DC7857" w:rsidRPr="00153175">
        <w:rPr>
          <w:rFonts w:ascii="Arial" w:hAnsi="Arial" w:cs="Arial"/>
          <w:sz w:val="24"/>
          <w:szCs w:val="24"/>
        </w:rPr>
        <w:t xml:space="preserve">927 </w:t>
      </w:r>
      <w:r w:rsidRPr="00153175">
        <w:rPr>
          <w:rFonts w:ascii="Arial" w:hAnsi="Arial" w:cs="Arial"/>
          <w:sz w:val="24"/>
          <w:szCs w:val="24"/>
        </w:rPr>
        <w:t>do Código Civil consagra o direito à reparação do dano moral, que consiste na sensação que perturba a tranqüilidade psíquica do ofendido, causando-lhe situações constrangedoras. Não atinge o patrimônio do ofendido, mas a personalidade, a honra, a imagem, a privacidade, a intimidade, a auto-estima, a dignidade ou a reputação.</w:t>
      </w:r>
    </w:p>
    <w:p w:rsidR="00351CF1" w:rsidRPr="00153175" w:rsidRDefault="00351CF1">
      <w:pPr>
        <w:widowControl w:val="0"/>
        <w:tabs>
          <w:tab w:val="left" w:pos="-2552"/>
        </w:tabs>
        <w:ind w:left="2127"/>
        <w:jc w:val="both"/>
        <w:rPr>
          <w:rFonts w:ascii="Arial" w:hAnsi="Arial" w:cs="Arial"/>
          <w:sz w:val="24"/>
          <w:szCs w:val="24"/>
        </w:rPr>
      </w:pPr>
    </w:p>
    <w:p w:rsidR="00351CF1" w:rsidRPr="00153175" w:rsidRDefault="00351CF1">
      <w:pPr>
        <w:widowControl w:val="0"/>
        <w:tabs>
          <w:tab w:val="left" w:pos="-2552"/>
        </w:tabs>
        <w:ind w:left="2127"/>
        <w:jc w:val="both"/>
        <w:rPr>
          <w:rFonts w:ascii="Arial" w:hAnsi="Arial" w:cs="Arial"/>
          <w:sz w:val="24"/>
          <w:szCs w:val="24"/>
        </w:rPr>
      </w:pPr>
    </w:p>
    <w:p w:rsidR="00351CF1" w:rsidRPr="00153175" w:rsidRDefault="00351CF1">
      <w:pPr>
        <w:widowControl w:val="0"/>
        <w:tabs>
          <w:tab w:val="left" w:pos="-2552"/>
        </w:tabs>
        <w:ind w:left="2127"/>
        <w:jc w:val="both"/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widowControl w:val="0"/>
        <w:ind w:left="2127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 xml:space="preserve">O dever de indenizar surge quando caracterizada a ocorrência </w:t>
      </w:r>
      <w:r w:rsidRPr="00153175">
        <w:rPr>
          <w:rFonts w:ascii="Arial" w:hAnsi="Arial" w:cs="Arial"/>
          <w:b/>
          <w:sz w:val="24"/>
          <w:szCs w:val="24"/>
        </w:rPr>
        <w:t>injusta</w:t>
      </w:r>
      <w:r w:rsidRPr="00153175">
        <w:rPr>
          <w:rFonts w:ascii="Arial" w:hAnsi="Arial" w:cs="Arial"/>
          <w:sz w:val="24"/>
          <w:szCs w:val="24"/>
        </w:rPr>
        <w:t xml:space="preserve"> do dano. E a reparação legal, além de compensar a ofensa tem função sancionatória, na medida em que atua como desestímulo à prática danosa. (22.ª V.Federal, 05.0</w:t>
      </w:r>
      <w:r w:rsidR="005F5240" w:rsidRPr="00153175">
        <w:rPr>
          <w:rFonts w:ascii="Arial" w:hAnsi="Arial" w:cs="Arial"/>
          <w:sz w:val="24"/>
          <w:szCs w:val="24"/>
        </w:rPr>
        <w:t>8</w:t>
      </w:r>
      <w:r w:rsidRPr="00153175">
        <w:rPr>
          <w:rFonts w:ascii="Arial" w:hAnsi="Arial" w:cs="Arial"/>
          <w:sz w:val="24"/>
          <w:szCs w:val="24"/>
        </w:rPr>
        <w:t>.</w:t>
      </w:r>
      <w:r w:rsidR="00E1552A" w:rsidRPr="00153175">
        <w:rPr>
          <w:rFonts w:ascii="Arial" w:hAnsi="Arial" w:cs="Arial"/>
          <w:sz w:val="24"/>
          <w:szCs w:val="24"/>
        </w:rPr>
        <w:t>2012</w:t>
      </w:r>
      <w:r w:rsidRPr="00153175">
        <w:rPr>
          <w:rFonts w:ascii="Arial" w:hAnsi="Arial" w:cs="Arial"/>
          <w:sz w:val="24"/>
          <w:szCs w:val="24"/>
        </w:rPr>
        <w:t>)</w:t>
      </w:r>
    </w:p>
    <w:p w:rsidR="00351CF1" w:rsidRPr="00153175" w:rsidRDefault="00351CF1">
      <w:pPr>
        <w:widowControl w:val="0"/>
        <w:ind w:left="2127"/>
        <w:jc w:val="both"/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widowControl w:val="0"/>
        <w:jc w:val="both"/>
        <w:rPr>
          <w:rFonts w:ascii="Arial" w:hAnsi="Arial" w:cs="Arial"/>
          <w:b/>
          <w:sz w:val="24"/>
          <w:szCs w:val="24"/>
        </w:rPr>
      </w:pPr>
    </w:p>
    <w:p w:rsidR="00DC7857" w:rsidRPr="00153175" w:rsidRDefault="00DC7857">
      <w:pPr>
        <w:widowControl w:val="0"/>
        <w:jc w:val="both"/>
        <w:rPr>
          <w:rFonts w:ascii="Arial" w:hAnsi="Arial" w:cs="Arial"/>
          <w:b/>
          <w:sz w:val="24"/>
          <w:szCs w:val="24"/>
        </w:rPr>
      </w:pPr>
    </w:p>
    <w:p w:rsidR="00F515B8" w:rsidRPr="00153175" w:rsidRDefault="00F515B8">
      <w:pPr>
        <w:widowControl w:val="0"/>
        <w:ind w:firstLine="1134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A responsabilidade da ré resulta, como se conhece, do dever de prestar serviços adequados, tendo em vista as circunstâncias específicas ao contrato de instrumentos técnicos e pessoais capacitado, de forma a evitar maiores transtornos e prejuízos na prestação dos seus serviços, acarretando danos aos consumidores.</w:t>
      </w:r>
    </w:p>
    <w:p w:rsidR="00351CF1" w:rsidRPr="00153175" w:rsidRDefault="00351CF1">
      <w:pPr>
        <w:widowControl w:val="0"/>
        <w:ind w:firstLine="1134"/>
        <w:jc w:val="both"/>
        <w:rPr>
          <w:rFonts w:ascii="Arial" w:hAnsi="Arial" w:cs="Arial"/>
          <w:sz w:val="24"/>
          <w:szCs w:val="24"/>
        </w:rPr>
      </w:pPr>
    </w:p>
    <w:p w:rsidR="00153175" w:rsidRDefault="00F515B8">
      <w:pPr>
        <w:widowControl w:val="0"/>
        <w:ind w:firstLine="1134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Com o advento da nova Constituição Federal de 1988, mais uma vez, vimos assegurados o princípio da reparabilidade, em especial na preservação dos direitos morais da Autora. Com isso, a indenizabilidade do dano moral, que ainda gerava alguma polêmica na jurisprudência, ganha foros de constitucionalidade. Eliminou-se o materialismo exagerado de só se considerar objetos do Direito das Obrigações o dano patrimonial assegura-se uma sensação para melhor tutelar setores importantes do direito privado, onde a natureza patrimonial não se manifesta, como os direitos da personalidade.</w:t>
      </w:r>
    </w:p>
    <w:p w:rsidR="00351CF1" w:rsidRPr="00153175" w:rsidRDefault="00153175">
      <w:pPr>
        <w:widowControl w:val="0"/>
        <w:ind w:firstLine="1134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 xml:space="preserve"> </w:t>
      </w:r>
    </w:p>
    <w:p w:rsidR="00F515B8" w:rsidRPr="00153175" w:rsidRDefault="00F515B8">
      <w:pPr>
        <w:widowControl w:val="0"/>
        <w:ind w:firstLine="1134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A Voluntariedade vale por intenção, e a negligência ou imprudência corresponde à culpa.</w:t>
      </w:r>
    </w:p>
    <w:p w:rsidR="00F515B8" w:rsidRPr="00153175" w:rsidRDefault="00F515B8">
      <w:pPr>
        <w:widowControl w:val="0"/>
        <w:ind w:firstLine="1134"/>
        <w:jc w:val="both"/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widowControl w:val="0"/>
        <w:ind w:firstLine="1134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Sendo o ato ilícito um ato contrário ao direito, é ofensivo da ordem jurídica, daí a imposição da responsabilidade de reparar o dano por parte daquele que o praticou, quer se trate de ilícito civil ou até mesmo ilícito criminal.</w:t>
      </w:r>
    </w:p>
    <w:p w:rsidR="00DC7857" w:rsidRPr="00153175" w:rsidRDefault="00DC7857">
      <w:pPr>
        <w:widowControl w:val="0"/>
        <w:ind w:firstLine="1134"/>
        <w:jc w:val="both"/>
        <w:rPr>
          <w:rFonts w:ascii="Arial" w:hAnsi="Arial" w:cs="Arial"/>
          <w:sz w:val="24"/>
          <w:szCs w:val="24"/>
        </w:rPr>
      </w:pPr>
    </w:p>
    <w:p w:rsidR="00351CF1" w:rsidRPr="00153175" w:rsidRDefault="00F515B8" w:rsidP="00153175">
      <w:pPr>
        <w:widowControl w:val="0"/>
        <w:ind w:firstLine="1134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Atualmente a jurisprudência, moderna vem fixando dentro de âmbito do dano moral, o afastamento da exigibilidade da prova pela vítima, da repercussão do ato ofensivo sobre seu patrimônio. O condicionamento que a velha jurisprudência fazia, no sentido de ter de demonstrar que o ultraje moral, acarretará um prejuízo econômico, para só então deferir a indenização, frustava à maioria das pretensões da responsabilidade civil em áreas como a dos protestos cambiários e outros atos igualmente lesivo a honra da vítima, mas de reflexos materiais problematicamente comprováveis .</w:t>
      </w:r>
      <w:r w:rsidR="00153175" w:rsidRPr="00153175">
        <w:rPr>
          <w:rFonts w:ascii="Arial" w:hAnsi="Arial" w:cs="Arial"/>
          <w:sz w:val="24"/>
          <w:szCs w:val="24"/>
        </w:rPr>
        <w:t xml:space="preserve"> </w:t>
      </w:r>
    </w:p>
    <w:p w:rsidR="00351CF1" w:rsidRPr="00153175" w:rsidRDefault="00351CF1" w:rsidP="00351CF1">
      <w:pPr>
        <w:rPr>
          <w:rFonts w:ascii="Arial" w:hAnsi="Arial" w:cs="Arial"/>
          <w:sz w:val="24"/>
          <w:szCs w:val="24"/>
        </w:rPr>
      </w:pPr>
    </w:p>
    <w:p w:rsidR="00351CF1" w:rsidRPr="00153175" w:rsidRDefault="00351CF1" w:rsidP="00351CF1">
      <w:pPr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pStyle w:val="Ttulo2"/>
        <w:widowControl w:val="0"/>
        <w:tabs>
          <w:tab w:val="clear" w:pos="-2410"/>
        </w:tabs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III – DOS PEDIDOS</w:t>
      </w:r>
    </w:p>
    <w:p w:rsidR="00DC7857" w:rsidRPr="00153175" w:rsidRDefault="00DC7857" w:rsidP="00DC7857">
      <w:pPr>
        <w:rPr>
          <w:rFonts w:ascii="Arial" w:hAnsi="Arial" w:cs="Arial"/>
          <w:sz w:val="24"/>
          <w:szCs w:val="24"/>
        </w:rPr>
      </w:pPr>
    </w:p>
    <w:p w:rsidR="00DC7857" w:rsidRPr="00153175" w:rsidRDefault="00DC7857" w:rsidP="00DC7857">
      <w:pPr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widowControl w:val="0"/>
        <w:ind w:firstLine="1134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Diante de todo o exposto, requer a V.Ex.ª:</w:t>
      </w:r>
    </w:p>
    <w:p w:rsidR="00F515B8" w:rsidRPr="00153175" w:rsidRDefault="00F515B8">
      <w:pPr>
        <w:widowControl w:val="0"/>
        <w:ind w:firstLine="1134"/>
        <w:jc w:val="both"/>
        <w:rPr>
          <w:rFonts w:ascii="Arial" w:hAnsi="Arial" w:cs="Arial"/>
          <w:sz w:val="24"/>
          <w:szCs w:val="24"/>
        </w:rPr>
      </w:pPr>
    </w:p>
    <w:p w:rsidR="00DC7857" w:rsidRPr="00153175" w:rsidRDefault="00DC7857">
      <w:pPr>
        <w:widowControl w:val="0"/>
        <w:ind w:firstLine="1134"/>
        <w:jc w:val="both"/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widowControl w:val="0"/>
        <w:numPr>
          <w:ilvl w:val="0"/>
          <w:numId w:val="1"/>
        </w:numPr>
        <w:ind w:left="0" w:firstLine="1134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A citação da Ré, na pessoa de seu representante legal, para que compareça a audiência de Conciliação, Instrução e Julgamento a ser designada por este D. Juízo, para nela, se quiser, oferecer  resposta ciente de que a sua ausência implicará na pena de revelia e confissão;</w:t>
      </w:r>
    </w:p>
    <w:p w:rsidR="00DC7857" w:rsidRPr="00153175" w:rsidRDefault="00DC7857">
      <w:pPr>
        <w:widowControl w:val="0"/>
        <w:ind w:left="1134"/>
        <w:jc w:val="both"/>
        <w:rPr>
          <w:rFonts w:ascii="Arial" w:hAnsi="Arial" w:cs="Arial"/>
          <w:sz w:val="24"/>
          <w:szCs w:val="24"/>
        </w:rPr>
      </w:pPr>
    </w:p>
    <w:p w:rsidR="00F515B8" w:rsidRPr="00153175" w:rsidRDefault="00F515B8" w:rsidP="00DC7857">
      <w:pPr>
        <w:widowControl w:val="0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 xml:space="preserve">Pagamento de indenização pelo dano moral  causado ao Autor,   no valor correspondente a  </w:t>
      </w:r>
      <w:r w:rsidR="00DC7857" w:rsidRPr="00153175">
        <w:rPr>
          <w:rFonts w:ascii="Arial" w:hAnsi="Arial" w:cs="Arial"/>
          <w:sz w:val="24"/>
          <w:szCs w:val="24"/>
        </w:rPr>
        <w:t xml:space="preserve">..... </w:t>
      </w:r>
      <w:r w:rsidRPr="00153175">
        <w:rPr>
          <w:rFonts w:ascii="Arial" w:hAnsi="Arial" w:cs="Arial"/>
          <w:sz w:val="24"/>
          <w:szCs w:val="24"/>
        </w:rPr>
        <w:t>salários mínimos;</w:t>
      </w:r>
    </w:p>
    <w:p w:rsidR="00F515B8" w:rsidRPr="00153175" w:rsidRDefault="00F515B8">
      <w:pPr>
        <w:widowControl w:val="0"/>
        <w:ind w:firstLine="1134"/>
        <w:jc w:val="both"/>
        <w:rPr>
          <w:rFonts w:ascii="Arial" w:hAnsi="Arial" w:cs="Arial"/>
          <w:sz w:val="24"/>
          <w:szCs w:val="24"/>
        </w:rPr>
      </w:pPr>
    </w:p>
    <w:p w:rsidR="00F515B8" w:rsidRPr="00153175" w:rsidRDefault="00F515B8" w:rsidP="00DC7857">
      <w:pPr>
        <w:widowControl w:val="0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 xml:space="preserve">A devolução em dobro do valor pago pela matrícula, no total de R$ </w:t>
      </w:r>
      <w:r w:rsidR="00DC7857" w:rsidRPr="00153175">
        <w:rPr>
          <w:rFonts w:ascii="Arial" w:hAnsi="Arial" w:cs="Arial"/>
          <w:sz w:val="24"/>
          <w:szCs w:val="24"/>
        </w:rPr>
        <w:t>......</w:t>
      </w:r>
    </w:p>
    <w:p w:rsidR="00DC7857" w:rsidRPr="00153175" w:rsidRDefault="00DC7857" w:rsidP="00DC7857">
      <w:pPr>
        <w:widowControl w:val="0"/>
        <w:jc w:val="both"/>
        <w:rPr>
          <w:rFonts w:ascii="Arial" w:hAnsi="Arial" w:cs="Arial"/>
          <w:sz w:val="24"/>
          <w:szCs w:val="24"/>
        </w:rPr>
      </w:pPr>
    </w:p>
    <w:p w:rsidR="00F515B8" w:rsidRPr="00153175" w:rsidRDefault="00F515B8" w:rsidP="00DC7857">
      <w:pPr>
        <w:widowControl w:val="0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O cancelamento do aludido contrato, pelas razões expostas, com o conseqüente cancelamento de quaisquer débitos porventura existentes em nome do autor;</w:t>
      </w:r>
    </w:p>
    <w:p w:rsidR="00DC7857" w:rsidRPr="00153175" w:rsidRDefault="00DC7857" w:rsidP="00DC7857">
      <w:pPr>
        <w:widowControl w:val="0"/>
        <w:jc w:val="both"/>
        <w:rPr>
          <w:rFonts w:ascii="Arial" w:hAnsi="Arial" w:cs="Arial"/>
          <w:sz w:val="24"/>
          <w:szCs w:val="24"/>
        </w:rPr>
      </w:pPr>
    </w:p>
    <w:p w:rsidR="00F515B8" w:rsidRPr="00153175" w:rsidRDefault="00F515B8" w:rsidP="00DC7857">
      <w:pPr>
        <w:widowControl w:val="0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A procedência da ação, com a condenação da Ré nas custas judiciais e honorários advocatícios, fixados na base de 20% sobre o valor total da condenação devidamente atualizado.</w:t>
      </w:r>
    </w:p>
    <w:p w:rsidR="00DC7857" w:rsidRPr="00153175" w:rsidRDefault="00DC7857" w:rsidP="00DC7857">
      <w:pPr>
        <w:widowControl w:val="0"/>
        <w:ind w:left="1494"/>
        <w:jc w:val="both"/>
        <w:rPr>
          <w:rFonts w:ascii="Arial" w:hAnsi="Arial" w:cs="Arial"/>
          <w:sz w:val="24"/>
          <w:szCs w:val="24"/>
        </w:rPr>
      </w:pPr>
    </w:p>
    <w:p w:rsidR="00F515B8" w:rsidRPr="00153175" w:rsidRDefault="00F515B8">
      <w:pPr>
        <w:widowControl w:val="0"/>
        <w:ind w:firstLine="1134"/>
        <w:jc w:val="both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 xml:space="preserve">Dá-se à presente o valor de R$ </w:t>
      </w:r>
      <w:r w:rsidR="00DC7857" w:rsidRPr="00153175">
        <w:rPr>
          <w:rFonts w:ascii="Arial" w:hAnsi="Arial" w:cs="Arial"/>
          <w:sz w:val="24"/>
          <w:szCs w:val="24"/>
        </w:rPr>
        <w:t>...... (Extenso) ........</w:t>
      </w:r>
    </w:p>
    <w:p w:rsidR="00DC7857" w:rsidRPr="00153175" w:rsidRDefault="00DC7857">
      <w:pPr>
        <w:widowControl w:val="0"/>
        <w:ind w:firstLine="1134"/>
        <w:jc w:val="center"/>
        <w:rPr>
          <w:rFonts w:ascii="Arial" w:hAnsi="Arial" w:cs="Arial"/>
          <w:sz w:val="24"/>
          <w:szCs w:val="24"/>
        </w:rPr>
      </w:pPr>
    </w:p>
    <w:p w:rsidR="00DC7857" w:rsidRPr="00153175" w:rsidRDefault="00DC7857">
      <w:pPr>
        <w:widowControl w:val="0"/>
        <w:ind w:firstLine="1134"/>
        <w:jc w:val="center"/>
        <w:rPr>
          <w:rFonts w:ascii="Arial" w:hAnsi="Arial" w:cs="Arial"/>
          <w:b/>
          <w:sz w:val="24"/>
          <w:szCs w:val="24"/>
        </w:rPr>
      </w:pPr>
    </w:p>
    <w:p w:rsidR="00F515B8" w:rsidRPr="00153175" w:rsidRDefault="00F515B8" w:rsidP="00153175">
      <w:pPr>
        <w:widowControl w:val="0"/>
        <w:ind w:firstLine="1134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N</w:t>
      </w:r>
      <w:r w:rsidR="00DC7857" w:rsidRPr="00153175">
        <w:rPr>
          <w:rFonts w:ascii="Arial" w:hAnsi="Arial" w:cs="Arial"/>
          <w:sz w:val="24"/>
          <w:szCs w:val="24"/>
        </w:rPr>
        <w:t>estes</w:t>
      </w:r>
      <w:r w:rsidRPr="00153175">
        <w:rPr>
          <w:rFonts w:ascii="Arial" w:hAnsi="Arial" w:cs="Arial"/>
          <w:sz w:val="24"/>
          <w:szCs w:val="24"/>
        </w:rPr>
        <w:t xml:space="preserve"> Termos</w:t>
      </w:r>
    </w:p>
    <w:p w:rsidR="00DC7857" w:rsidRPr="00153175" w:rsidRDefault="00DC7857" w:rsidP="00153175">
      <w:pPr>
        <w:widowControl w:val="0"/>
        <w:ind w:firstLine="1134"/>
        <w:rPr>
          <w:rFonts w:ascii="Arial" w:hAnsi="Arial" w:cs="Arial"/>
          <w:sz w:val="24"/>
          <w:szCs w:val="24"/>
        </w:rPr>
      </w:pPr>
    </w:p>
    <w:p w:rsidR="00F515B8" w:rsidRPr="00153175" w:rsidRDefault="00DC7857" w:rsidP="00153175">
      <w:pPr>
        <w:widowControl w:val="0"/>
        <w:ind w:firstLine="1134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Pede</w:t>
      </w:r>
      <w:r w:rsidR="00F515B8" w:rsidRPr="00153175">
        <w:rPr>
          <w:rFonts w:ascii="Arial" w:hAnsi="Arial" w:cs="Arial"/>
          <w:sz w:val="24"/>
          <w:szCs w:val="24"/>
        </w:rPr>
        <w:t xml:space="preserve"> Deferimento</w:t>
      </w:r>
    </w:p>
    <w:p w:rsidR="00153175" w:rsidRPr="00153175" w:rsidRDefault="00153175" w:rsidP="00153175">
      <w:pPr>
        <w:widowControl w:val="0"/>
        <w:ind w:firstLine="1134"/>
        <w:rPr>
          <w:rFonts w:ascii="Arial" w:hAnsi="Arial" w:cs="Arial"/>
          <w:sz w:val="24"/>
          <w:szCs w:val="24"/>
        </w:rPr>
      </w:pPr>
    </w:p>
    <w:p w:rsidR="00153175" w:rsidRPr="00153175" w:rsidRDefault="00153175" w:rsidP="00153175">
      <w:pPr>
        <w:widowControl w:val="0"/>
        <w:ind w:firstLine="1134"/>
        <w:rPr>
          <w:rFonts w:ascii="Arial" w:hAnsi="Arial" w:cs="Arial"/>
          <w:sz w:val="24"/>
          <w:szCs w:val="24"/>
        </w:rPr>
      </w:pPr>
      <w:r w:rsidRPr="00153175">
        <w:rPr>
          <w:rFonts w:ascii="Arial" w:hAnsi="Arial" w:cs="Arial"/>
          <w:sz w:val="24"/>
          <w:szCs w:val="24"/>
        </w:rPr>
        <w:t>Local e data.</w:t>
      </w:r>
    </w:p>
    <w:p w:rsidR="00DC7857" w:rsidRPr="00153175" w:rsidRDefault="00DC7857">
      <w:pPr>
        <w:widowControl w:val="0"/>
        <w:ind w:firstLine="1134"/>
        <w:jc w:val="center"/>
        <w:rPr>
          <w:rFonts w:ascii="Arial" w:hAnsi="Arial" w:cs="Arial"/>
          <w:b/>
          <w:sz w:val="24"/>
          <w:szCs w:val="24"/>
        </w:rPr>
      </w:pPr>
    </w:p>
    <w:p w:rsidR="00DC7857" w:rsidRPr="00153175" w:rsidRDefault="00DC7857">
      <w:pPr>
        <w:widowControl w:val="0"/>
        <w:ind w:firstLine="1134"/>
        <w:jc w:val="center"/>
        <w:rPr>
          <w:rFonts w:ascii="Arial" w:hAnsi="Arial" w:cs="Arial"/>
          <w:b/>
          <w:sz w:val="24"/>
          <w:szCs w:val="24"/>
        </w:rPr>
      </w:pPr>
    </w:p>
    <w:p w:rsidR="00DC7857" w:rsidRPr="00153175" w:rsidRDefault="00DC7857">
      <w:pPr>
        <w:widowControl w:val="0"/>
        <w:ind w:firstLine="1134"/>
        <w:jc w:val="center"/>
        <w:rPr>
          <w:rFonts w:ascii="Arial" w:hAnsi="Arial" w:cs="Arial"/>
          <w:b/>
          <w:sz w:val="24"/>
          <w:szCs w:val="24"/>
        </w:rPr>
      </w:pPr>
      <w:r w:rsidRPr="00153175">
        <w:rPr>
          <w:rFonts w:ascii="Arial" w:hAnsi="Arial" w:cs="Arial"/>
          <w:b/>
          <w:sz w:val="24"/>
          <w:szCs w:val="24"/>
        </w:rPr>
        <w:t>Advogado – Defensor</w:t>
      </w:r>
    </w:p>
    <w:p w:rsidR="00DC7857" w:rsidRPr="00153175" w:rsidRDefault="00DC7857">
      <w:pPr>
        <w:widowControl w:val="0"/>
        <w:ind w:firstLine="1134"/>
        <w:jc w:val="center"/>
        <w:rPr>
          <w:rFonts w:ascii="Arial" w:hAnsi="Arial" w:cs="Arial"/>
          <w:b/>
          <w:sz w:val="24"/>
          <w:szCs w:val="24"/>
        </w:rPr>
      </w:pPr>
    </w:p>
    <w:p w:rsidR="00DC7857" w:rsidRPr="00153175" w:rsidRDefault="00DC7857">
      <w:pPr>
        <w:widowControl w:val="0"/>
        <w:ind w:firstLine="1134"/>
        <w:jc w:val="center"/>
        <w:rPr>
          <w:rFonts w:ascii="Arial" w:hAnsi="Arial" w:cs="Arial"/>
          <w:b/>
          <w:sz w:val="24"/>
          <w:szCs w:val="24"/>
        </w:rPr>
      </w:pPr>
      <w:r w:rsidRPr="00153175">
        <w:rPr>
          <w:rFonts w:ascii="Arial" w:hAnsi="Arial" w:cs="Arial"/>
          <w:b/>
          <w:sz w:val="24"/>
          <w:szCs w:val="24"/>
        </w:rPr>
        <w:t xml:space="preserve">Número OAB – Estado. </w:t>
      </w:r>
    </w:p>
    <w:p w:rsidR="00DC7857" w:rsidRPr="00153175" w:rsidRDefault="00DC7857">
      <w:pPr>
        <w:widowControl w:val="0"/>
        <w:ind w:firstLine="1134"/>
        <w:jc w:val="center"/>
        <w:rPr>
          <w:rFonts w:ascii="Arial" w:hAnsi="Arial" w:cs="Arial"/>
          <w:b/>
          <w:sz w:val="24"/>
          <w:szCs w:val="24"/>
        </w:rPr>
      </w:pPr>
    </w:p>
    <w:p w:rsidR="00DC7857" w:rsidRPr="00153175" w:rsidRDefault="00DC7857">
      <w:pPr>
        <w:widowControl w:val="0"/>
        <w:ind w:firstLine="1134"/>
        <w:jc w:val="center"/>
        <w:rPr>
          <w:rFonts w:ascii="Arial" w:hAnsi="Arial" w:cs="Arial"/>
          <w:sz w:val="24"/>
          <w:szCs w:val="24"/>
        </w:rPr>
      </w:pPr>
    </w:p>
    <w:p w:rsidR="00DC7857" w:rsidRPr="00153175" w:rsidRDefault="00DC7857" w:rsidP="00DC7857">
      <w:pPr>
        <w:widowControl w:val="0"/>
        <w:rPr>
          <w:rFonts w:ascii="Arial" w:hAnsi="Arial" w:cs="Arial"/>
          <w:sz w:val="24"/>
          <w:szCs w:val="24"/>
        </w:rPr>
      </w:pPr>
    </w:p>
    <w:sectPr w:rsidR="00DC7857" w:rsidRPr="0015317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2" w:h="15842"/>
      <w:pgMar w:top="1418" w:right="1701" w:bottom="1418" w:left="1701" w:header="720" w:footer="8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44C91" w:rsidRDefault="00B44C91">
      <w:r>
        <w:separator/>
      </w:r>
    </w:p>
  </w:endnote>
  <w:endnote w:type="continuationSeparator" w:id="0">
    <w:p w:rsidR="00B44C91" w:rsidRDefault="00B44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6CE4" w:rsidRDefault="00916CE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6CE4" w:rsidRPr="00916CE4" w:rsidRDefault="00916CE4" w:rsidP="00916CE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6CE4" w:rsidRDefault="00916CE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44C91" w:rsidRDefault="00B44C91">
      <w:r>
        <w:separator/>
      </w:r>
    </w:p>
  </w:footnote>
  <w:footnote w:type="continuationSeparator" w:id="0">
    <w:p w:rsidR="00B44C91" w:rsidRDefault="00B44C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6CE4" w:rsidRDefault="00916CE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6CE4" w:rsidRPr="00916CE4" w:rsidRDefault="00916CE4" w:rsidP="00916CE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6CE4" w:rsidRDefault="00916CE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B848BF"/>
    <w:multiLevelType w:val="singleLevel"/>
    <w:tmpl w:val="01709834"/>
    <w:lvl w:ilvl="0">
      <w:start w:val="1"/>
      <w:numFmt w:val="decimal"/>
      <w:lvlText w:val="%1)"/>
      <w:lvlJc w:val="left"/>
      <w:pPr>
        <w:tabs>
          <w:tab w:val="num" w:pos="1494"/>
        </w:tabs>
        <w:ind w:left="1494" w:hanging="360"/>
      </w:pPr>
      <w:rPr>
        <w:rFonts w:hint="default"/>
      </w:rPr>
    </w:lvl>
  </w:abstractNum>
  <w:num w:numId="1" w16cid:durableId="53893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0574"/>
    <w:rsid w:val="00153175"/>
    <w:rsid w:val="00170574"/>
    <w:rsid w:val="002E522A"/>
    <w:rsid w:val="00351CF1"/>
    <w:rsid w:val="005D6434"/>
    <w:rsid w:val="005F5240"/>
    <w:rsid w:val="00916CE4"/>
    <w:rsid w:val="009C5F80"/>
    <w:rsid w:val="00B44C91"/>
    <w:rsid w:val="00D35CD8"/>
    <w:rsid w:val="00DC7857"/>
    <w:rsid w:val="00E1552A"/>
    <w:rsid w:val="00F515B8"/>
    <w:rsid w:val="00F9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3FF483-340C-4A81-BACD-6E57CE064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tabs>
        <w:tab w:val="left" w:pos="-2835"/>
      </w:tabs>
      <w:ind w:firstLine="1418"/>
      <w:jc w:val="both"/>
      <w:outlineLvl w:val="0"/>
    </w:pPr>
    <w:rPr>
      <w:rFonts w:ascii="Century Gothic" w:hAnsi="Century Gothic"/>
      <w:sz w:val="24"/>
    </w:rPr>
  </w:style>
  <w:style w:type="paragraph" w:styleId="Ttulo2">
    <w:name w:val="heading 2"/>
    <w:basedOn w:val="Normal"/>
    <w:next w:val="Normal"/>
    <w:qFormat/>
    <w:pPr>
      <w:keepNext/>
      <w:tabs>
        <w:tab w:val="left" w:pos="-2410"/>
      </w:tabs>
      <w:jc w:val="center"/>
      <w:outlineLvl w:val="1"/>
    </w:pPr>
    <w:rPr>
      <w:rFonts w:ascii="Century Gothic" w:hAnsi="Century Gothic"/>
      <w:b/>
      <w:sz w:val="28"/>
    </w:rPr>
  </w:style>
  <w:style w:type="paragraph" w:styleId="Ttulo3">
    <w:name w:val="heading 3"/>
    <w:basedOn w:val="Normal"/>
    <w:next w:val="Normal"/>
    <w:qFormat/>
    <w:pPr>
      <w:keepNext/>
      <w:tabs>
        <w:tab w:val="left" w:pos="-2694"/>
      </w:tabs>
      <w:ind w:firstLine="1134"/>
      <w:jc w:val="both"/>
      <w:outlineLvl w:val="2"/>
    </w:pPr>
    <w:rPr>
      <w:rFonts w:ascii="Century Gothic" w:hAnsi="Century Gothic"/>
      <w:b/>
      <w:sz w:val="18"/>
    </w:rPr>
  </w:style>
  <w:style w:type="paragraph" w:styleId="Ttulo4">
    <w:name w:val="heading 4"/>
    <w:basedOn w:val="Normal"/>
    <w:next w:val="Normal"/>
    <w:qFormat/>
    <w:pPr>
      <w:keepNext/>
      <w:tabs>
        <w:tab w:val="left" w:pos="-2410"/>
      </w:tabs>
      <w:ind w:firstLine="1418"/>
      <w:jc w:val="both"/>
      <w:outlineLvl w:val="3"/>
    </w:pPr>
    <w:rPr>
      <w:rFonts w:ascii="Century Gothic" w:hAnsi="Century Gothic"/>
      <w:b/>
    </w:rPr>
  </w:style>
  <w:style w:type="paragraph" w:styleId="Ttulo5">
    <w:name w:val="heading 5"/>
    <w:basedOn w:val="Normal"/>
    <w:next w:val="Normal"/>
    <w:qFormat/>
    <w:pPr>
      <w:keepNext/>
      <w:tabs>
        <w:tab w:val="left" w:pos="-2694"/>
      </w:tabs>
      <w:jc w:val="center"/>
      <w:outlineLvl w:val="4"/>
    </w:pPr>
    <w:rPr>
      <w:rFonts w:ascii="Century Gothic" w:hAnsi="Century Gothic"/>
      <w:b/>
      <w:sz w:val="22"/>
    </w:rPr>
  </w:style>
  <w:style w:type="paragraph" w:styleId="Ttulo6">
    <w:name w:val="heading 6"/>
    <w:basedOn w:val="Normal"/>
    <w:next w:val="Normal"/>
    <w:qFormat/>
    <w:pPr>
      <w:keepNext/>
      <w:tabs>
        <w:tab w:val="left" w:pos="3969"/>
      </w:tabs>
      <w:jc w:val="center"/>
      <w:outlineLvl w:val="5"/>
    </w:pPr>
    <w:rPr>
      <w:rFonts w:ascii="Century Gothic" w:hAnsi="Century Gothic"/>
      <w:sz w:val="24"/>
    </w:rPr>
  </w:style>
  <w:style w:type="paragraph" w:styleId="Ttulo7">
    <w:name w:val="heading 7"/>
    <w:basedOn w:val="Normal"/>
    <w:next w:val="Normal"/>
    <w:qFormat/>
    <w:pPr>
      <w:keepNext/>
      <w:widowControl w:val="0"/>
      <w:jc w:val="center"/>
      <w:outlineLvl w:val="6"/>
    </w:pPr>
    <w:rPr>
      <w:rFonts w:ascii="Bookman Old Style" w:hAnsi="Bookman Old Style"/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2">
    <w:name w:val="Body Text Indent 2"/>
    <w:basedOn w:val="Normal"/>
    <w:pPr>
      <w:tabs>
        <w:tab w:val="left" w:pos="3402"/>
      </w:tabs>
      <w:ind w:left="1134"/>
      <w:jc w:val="both"/>
    </w:pPr>
    <w:rPr>
      <w:b/>
      <w:sz w:val="28"/>
    </w:rPr>
  </w:style>
  <w:style w:type="paragraph" w:styleId="Recuodecorpodetexto">
    <w:name w:val="Body Text Indent"/>
    <w:basedOn w:val="Normal"/>
    <w:pPr>
      <w:tabs>
        <w:tab w:val="left" w:pos="-2552"/>
      </w:tabs>
      <w:ind w:firstLine="1418"/>
      <w:jc w:val="both"/>
    </w:pPr>
    <w:rPr>
      <w:rFonts w:ascii="Century Gothic" w:hAnsi="Century Gothic"/>
      <w:sz w:val="24"/>
    </w:rPr>
  </w:style>
  <w:style w:type="paragraph" w:styleId="Corpodetexto">
    <w:name w:val="Body Text"/>
    <w:basedOn w:val="Normal"/>
    <w:pPr>
      <w:tabs>
        <w:tab w:val="left" w:pos="1276"/>
        <w:tab w:val="left" w:pos="3969"/>
      </w:tabs>
      <w:jc w:val="both"/>
    </w:pPr>
    <w:rPr>
      <w:rFonts w:ascii="Century Gothic" w:hAnsi="Century Gothic"/>
      <w:b/>
      <w:i/>
      <w:sz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Recuodecorpodetexto3">
    <w:name w:val="Body Text Indent 3"/>
    <w:basedOn w:val="Normal"/>
    <w:pPr>
      <w:widowControl w:val="0"/>
      <w:tabs>
        <w:tab w:val="left" w:pos="-2694"/>
      </w:tabs>
      <w:ind w:firstLine="1134"/>
      <w:jc w:val="both"/>
    </w:pPr>
    <w:rPr>
      <w:rFonts w:ascii="Century Gothic" w:hAnsi="Century Gothic"/>
      <w:sz w:val="22"/>
    </w:rPr>
  </w:style>
  <w:style w:type="paragraph" w:styleId="Corpodetexto2">
    <w:name w:val="Body Text 2"/>
    <w:basedOn w:val="Normal"/>
    <w:pPr>
      <w:tabs>
        <w:tab w:val="left" w:pos="3969"/>
      </w:tabs>
      <w:jc w:val="both"/>
    </w:pPr>
    <w:rPr>
      <w:rFonts w:ascii="Century Gothic" w:hAnsi="Century Gothic"/>
      <w:sz w:val="22"/>
    </w:rPr>
  </w:style>
  <w:style w:type="character" w:styleId="Hyperlink">
    <w:name w:val="Hyperlink"/>
    <w:rPr>
      <w:color w:val="0000FF"/>
      <w:u w:val="single"/>
    </w:rPr>
  </w:style>
  <w:style w:type="character" w:styleId="HiperlinkVisitado">
    <w:name w:val="FollowedHyperlink"/>
    <w:rPr>
      <w:color w:val="800080"/>
      <w:u w:val="single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PargrafodaLista">
    <w:name w:val="List Paragraph"/>
    <w:basedOn w:val="Normal"/>
    <w:uiPriority w:val="34"/>
    <w:qFormat/>
    <w:rsid w:val="00DC7857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1016</Words>
  <Characters>5488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>MM</vt:lpstr>
      <vt:lpstr>    AÇÃO DE COBRANÇA C/ REPARAÇÃO POR DANOS MORAIS</vt:lpstr>
      <vt:lpstr>    III – DOS PEDIDOS</vt:lpstr>
    </vt:vector>
  </TitlesOfParts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MM</dc:title>
  <dc:subject/>
  <dc:creator>*.*</dc:creator>
  <cp:keywords/>
  <cp:lastModifiedBy>Anderson Chile</cp:lastModifiedBy>
  <cp:revision>3</cp:revision>
  <cp:lastPrinted>2006-03-03T18:32:00Z</cp:lastPrinted>
  <dcterms:created xsi:type="dcterms:W3CDTF">2023-11-05T16:10:00Z</dcterms:created>
  <dcterms:modified xsi:type="dcterms:W3CDTF">2023-11-05T21:27:00Z</dcterms:modified>
</cp:coreProperties>
</file>