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4586" w:rsidRPr="00884586" w:rsidRDefault="00884586" w:rsidP="00884586">
      <w:pPr>
        <w:spacing w:line="360" w:lineRule="auto"/>
        <w:jc w:val="both"/>
        <w:rPr>
          <w:rFonts w:ascii="Arial" w:hAnsi="Arial" w:cs="Arial"/>
          <w:b/>
          <w:sz w:val="24"/>
          <w:szCs w:val="24"/>
        </w:rPr>
      </w:pPr>
      <w:r w:rsidRPr="00884586">
        <w:rPr>
          <w:rFonts w:ascii="Arial" w:hAnsi="Arial" w:cs="Arial"/>
          <w:b/>
          <w:sz w:val="24"/>
          <w:szCs w:val="24"/>
        </w:rPr>
        <w:t>EXCELENTISSIMO SENHOR DOUTOR JUIZ DE DIREITO DA ___ª VARA CIVEL DA COMARCA DE XXXXX – ESTADO DE XXXXX.</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FULANO DE TAL</w:t>
      </w:r>
      <w:r w:rsidRPr="00884586">
        <w:rPr>
          <w:rFonts w:ascii="Arial" w:hAnsi="Arial" w:cs="Arial"/>
          <w:sz w:val="24"/>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propor a presente</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center"/>
        <w:rPr>
          <w:rFonts w:ascii="Arial" w:hAnsi="Arial" w:cs="Arial"/>
          <w:b/>
          <w:sz w:val="24"/>
          <w:szCs w:val="24"/>
        </w:rPr>
      </w:pPr>
      <w:r w:rsidRPr="00884586">
        <w:rPr>
          <w:rFonts w:ascii="Arial" w:hAnsi="Arial" w:cs="Arial"/>
          <w:b/>
          <w:sz w:val="24"/>
          <w:szCs w:val="24"/>
        </w:rPr>
        <w:t>AÇÃO DE RESPONSABILIDADE CIVIL</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 xml:space="preserve">Em face de  ........ Qualificar ....... , com endereço à                                                                        , pelos seguintes fatos, fundamentos e razões de direito: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 – DOS FATOS</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84586">
        <w:rPr>
          <w:rFonts w:ascii="Arial" w:hAnsi="Arial" w:cs="Arial"/>
          <w:sz w:val="24"/>
          <w:szCs w:val="24"/>
        </w:rPr>
        <w:t>O autor sofreu grave acidente de transito em..... , ocasionado por um micro ônibus de propriedade da empresa  Ré, conforme Registro de Ocorrência Policial n.....</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vinha de moto na estrada ..... no sentido do......, quando subitamente um micro ônibus de propriedade da empresa Ré, que vinha em sentido contrário, abruptamente manobrou atravessando no meio rua  e atingindo em cheio a moto do autor, deixando-o no solo inconsciente, juntamente com a pessoa que estava em sua garupa,  sendo socorrido e devido a gravidade de seu estado, foi levado para o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Conforme relato do motorista do coletivo, no Registro de Ocorrência, o mesmo confirma os fatos acima narrados e ainda enfatiza que não percebeu a moto quando  manobrou para entrar na rua transversal.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ficou internado no período de .......durante parte do período de internação ficou em coma, com inúmeros ferimentos e traumatismo craniano, conforme prontuário médico em anexo.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Após a alta médica hospitalar, o autor ainda se submete a consultas médias constantes, faz uso de medicamentos e sofre com sequelas deixadas pelo acidente, que impossibilitam seu retorno a vida laborativa, conforme atestado médico em anexo.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Ressalta-se que o autor trabalhava por conta própria m um lava jato, onde auferia como renda média mensal o valor de R$ ......(...... mil reais) e desde o acidente vê-se em situação de total abandono financeiro, sendo sustentado por amigos e parentes, pois a empresa Ré em  nenhum momento prestou-lhe qualquer auxílio financeiro,, sendo fato que nem mesmo o seguro obrigatório ainda não obteve êxito em seu recebimento.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É deveras dessesperadora a situação do autor, que em plena idade produtiva tem sua vida subitamente modificada, sem mais  poder trabalhar, sofrendo de dores de cabeça constantes, lapsos de memória e uma presente sensação de que estivesse “ em estado de embriaguez”, tal é  a consequencia do referido acidente.</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II – DOS DANOS MATERIAIS</w:t>
      </w: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 Relatar Fatos ...... e Danos .....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Mediante a Colisão, ..... Conforme Prejuizos demonstrados folhas ...... (....) ...... Conforme estabelece o Código Civil Art.s 186 e 927 CC. Tem o dever de reparar independentemente de culpa.</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Artigo 186 da Lei nº 10.406 de 10 de Janeiro de 2002</w:t>
      </w:r>
    </w:p>
    <w:p w:rsidR="00884586" w:rsidRPr="00884586" w:rsidRDefault="00884586" w:rsidP="00884586">
      <w:pPr>
        <w:spacing w:line="360" w:lineRule="auto"/>
        <w:ind w:left="2835"/>
        <w:jc w:val="both"/>
        <w:rPr>
          <w:rFonts w:ascii="Arial" w:hAnsi="Arial" w:cs="Arial"/>
          <w:b/>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 186. Aquele que, por ação ou omissão voluntária, negligência ou imprudência, violar direito e causar dano a outrem, ainda que exclusivamente moral, comete ato ilícito.</w:t>
      </w:r>
    </w:p>
    <w:p w:rsidR="00884586" w:rsidRPr="00884586" w:rsidRDefault="00884586" w:rsidP="00884586">
      <w:pPr>
        <w:spacing w:line="360" w:lineRule="auto"/>
        <w:jc w:val="both"/>
        <w:rPr>
          <w:rFonts w:ascii="Arial" w:hAnsi="Arial" w:cs="Arial"/>
          <w:b/>
          <w:sz w:val="24"/>
          <w:szCs w:val="24"/>
        </w:rPr>
      </w:pPr>
    </w:p>
    <w:p w:rsid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Artigo 927 da Lei nº 10.406 de 10 de Janeiro de 2002</w:t>
      </w:r>
    </w:p>
    <w:p w:rsidR="00884586" w:rsidRPr="00884586" w:rsidRDefault="00884586" w:rsidP="00884586">
      <w:pPr>
        <w:spacing w:line="360" w:lineRule="auto"/>
        <w:ind w:left="2835"/>
        <w:jc w:val="both"/>
        <w:rPr>
          <w:rFonts w:ascii="Arial" w:hAnsi="Arial" w:cs="Arial"/>
          <w:b/>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 927. Aquele que, por ato ilícito (arts. 186 e 187), causar dano a outrem, fica obrigado a repará-lo.</w:t>
      </w: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Parágrafo único. Haverá obrigação de reparar o dano, independentemente de culpa, nos casos especificados em lei, ou quando a atividade normalmente desenvolvida pelo autor do dano implicar, por sua natureza, risco para os direitos de outrem.</w:t>
      </w:r>
    </w:p>
    <w:p w:rsidR="00884586" w:rsidRP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884586" w:rsidRPr="00884586" w:rsidRDefault="00884586" w:rsidP="00884586">
      <w:pPr>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884586">
        <w:rPr>
          <w:rFonts w:ascii="Arial" w:hAnsi="Arial" w:cs="Arial"/>
          <w:b/>
          <w:sz w:val="24"/>
          <w:szCs w:val="24"/>
        </w:rPr>
        <w:t>III – DO DANO MORAL</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Com efeito, se a responsabilidade sem culpa, chamada objetiva, será a regra no caso de dano em que a causa petendi esteja relacionada à atividade cuja natureza ofereça ou exponha a risco direito de alguém, é de se supor que a norma em comento tem em vista reger as relações jurídicas provenientes de ações ou omissões presumivelmente específicas, que, exatamente porque singulares, refulgiriam à disciplina geral da responsabilidade subjetiva, que pressupõe a configuração da culpa, e que não foi abolida pelo novo Código Civil, ao contrário, remanesce como regra, conforme se dessume dos seus arts. 186 e 187.</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Ora, as atividades que normalmente -não esporadicamente, frise-se- potencializariam riscos a outrem, em regra, já se encontram subordinadas a regramento específico, mercê da particular natureza dessas atividades, da maneira singular com que elas interagem com e no mundo das relações jurídicas.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Colocando-se de lado a questão, ainda cambiante, da competência jurisdicional para as ações dessa natureza, se pela via da Justiça Comum ou da Justiça especializada do Trabalho, ponderamos que não se sustenta a interpretação que se proponha a defender a responsabilidade objetiva, com suporte na teoria do risco, para os casos de indenização por acidente do trabalho, contra o empregador, seja por dano material ou moral.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IV – DOS PEDIDOS</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pretende provar o alegado por todos os meios em direito permitidos, sem exclusão de nenhum, e em especial pela juntada de documentos e depoimento das partes e de testemunhas, caso necessário.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Ante o exposto, a autora requer: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1)</w:t>
      </w:r>
      <w:r w:rsidRPr="00884586">
        <w:rPr>
          <w:rFonts w:ascii="Arial" w:hAnsi="Arial" w:cs="Arial"/>
          <w:sz w:val="24"/>
          <w:szCs w:val="24"/>
        </w:rPr>
        <w:tab/>
        <w:t xml:space="preserve">Que seja a ré condenada ao pagamento a título de danos materiais no valor de R$ ....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2)</w:t>
      </w:r>
      <w:r w:rsidRPr="00884586">
        <w:rPr>
          <w:rFonts w:ascii="Arial" w:hAnsi="Arial" w:cs="Arial"/>
          <w:sz w:val="24"/>
          <w:szCs w:val="24"/>
        </w:rPr>
        <w:tab/>
        <w:t>Que seja a ré condenada ao pagamento a título de danos morais no valor equivalente a ....  salários mínimos);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3)</w:t>
      </w:r>
      <w:r w:rsidRPr="00884586">
        <w:rPr>
          <w:rFonts w:ascii="Arial" w:hAnsi="Arial" w:cs="Arial"/>
          <w:sz w:val="24"/>
          <w:szCs w:val="24"/>
        </w:rPr>
        <w:tab/>
        <w:t>Requer a citação da empresa, na pessoa de seu representante legal para, querendo, apresentar defesa à presente ação no prazo legal;</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4)</w:t>
      </w:r>
      <w:r w:rsidRPr="00884586">
        <w:rPr>
          <w:rFonts w:ascii="Arial" w:hAnsi="Arial" w:cs="Arial"/>
          <w:sz w:val="24"/>
          <w:szCs w:val="24"/>
        </w:rPr>
        <w:tab/>
        <w:t xml:space="preserve">Requer a condenação da empresa-ré no pagamento de todas as despesas processuais e em honorários advocatícios. </w:t>
      </w:r>
    </w:p>
    <w:p w:rsidR="00884586" w:rsidRPr="00884586" w:rsidRDefault="00884586" w:rsidP="00884586">
      <w:pPr>
        <w:spacing w:line="360" w:lineRule="auto"/>
        <w:jc w:val="both"/>
        <w:rPr>
          <w:rFonts w:ascii="Arial" w:hAnsi="Arial" w:cs="Arial"/>
          <w:b/>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t>DO VALOR DA CAUSA</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Dá-se à causa o valor de R$ .......</w:t>
      </w:r>
    </w:p>
    <w:p w:rsid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p>
    <w:p w:rsidR="00884586" w:rsidRPr="00884586" w:rsidRDefault="00884586" w:rsidP="00884586">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84586">
        <w:rPr>
          <w:rFonts w:ascii="Arial" w:hAnsi="Arial" w:cs="Arial"/>
          <w:sz w:val="24"/>
          <w:szCs w:val="24"/>
        </w:rPr>
        <w:t>Nestes Termos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Pede Deferimento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Local e data.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center"/>
        <w:rPr>
          <w:rFonts w:ascii="Arial" w:hAnsi="Arial" w:cs="Arial"/>
          <w:sz w:val="24"/>
          <w:szCs w:val="24"/>
        </w:rPr>
      </w:pPr>
      <w:r w:rsidRPr="00884586">
        <w:rPr>
          <w:rFonts w:ascii="Arial" w:hAnsi="Arial" w:cs="Arial"/>
          <w:sz w:val="24"/>
          <w:szCs w:val="24"/>
        </w:rPr>
        <w:t>Advogado – OAB:</w:t>
      </w:r>
    </w:p>
    <w:p w:rsidR="00E20CB8" w:rsidRPr="00884586" w:rsidRDefault="00E20CB8" w:rsidP="00884586">
      <w:pPr>
        <w:spacing w:line="360" w:lineRule="auto"/>
        <w:jc w:val="both"/>
        <w:rPr>
          <w:rFonts w:ascii="Arial" w:hAnsi="Arial" w:cs="Arial"/>
          <w:sz w:val="24"/>
          <w:szCs w:val="24"/>
        </w:rPr>
      </w:pPr>
    </w:p>
    <w:sectPr w:rsidR="00E20CB8" w:rsidRPr="0088458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500F" w:rsidRDefault="0044500F">
      <w:r>
        <w:separator/>
      </w:r>
    </w:p>
  </w:endnote>
  <w:endnote w:type="continuationSeparator" w:id="0">
    <w:p w:rsidR="0044500F" w:rsidRDefault="00445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CB8" w:rsidRDefault="00E20CB8">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E20CB8" w:rsidRDefault="00E20CB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CB8" w:rsidRPr="0048440F" w:rsidRDefault="0048440F" w:rsidP="0048440F">
    <w:pPr>
      <w:pStyle w:val="Rodap"/>
      <w:ind w:right="360"/>
      <w:jc w:val="center"/>
      <w:rPr>
        <w:color w:val="000000"/>
      </w:rPr>
    </w:pPr>
    <w:r>
      <w:rPr>
        <w:rStyle w:val="Nmerodepgina"/>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40F" w:rsidRDefault="004844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500F" w:rsidRDefault="0044500F">
      <w:r>
        <w:separator/>
      </w:r>
    </w:p>
  </w:footnote>
  <w:footnote w:type="continuationSeparator" w:id="0">
    <w:p w:rsidR="0044500F" w:rsidRDefault="00445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40F" w:rsidRDefault="0048440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40F" w:rsidRPr="0048440F" w:rsidRDefault="0048440F" w:rsidP="0048440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40F" w:rsidRDefault="0048440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111A3EA1"/>
    <w:multiLevelType w:val="hybridMultilevel"/>
    <w:tmpl w:val="301032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7873A3"/>
    <w:multiLevelType w:val="hybridMultilevel"/>
    <w:tmpl w:val="486CB20C"/>
    <w:lvl w:ilvl="0" w:tplc="1F7646A2">
      <w:start w:val="1"/>
      <w:numFmt w:val="decimal"/>
      <w:lvlText w:val="%1)"/>
      <w:lvlJc w:val="left"/>
      <w:pPr>
        <w:ind w:left="3192" w:hanging="360"/>
      </w:pPr>
      <w:rPr>
        <w:rFonts w:hint="default"/>
      </w:r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num w:numId="1" w16cid:durableId="863515164">
    <w:abstractNumId w:val="0"/>
    <w:lvlOverride w:ilvl="0">
      <w:startOverride w:val="1"/>
      <w:lvl w:ilvl="0">
        <w:start w:val="1"/>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2" w16cid:durableId="621033039">
    <w:abstractNumId w:val="2"/>
  </w:num>
  <w:num w:numId="3" w16cid:durableId="594824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37D"/>
    <w:rsid w:val="0027137D"/>
    <w:rsid w:val="00316BA9"/>
    <w:rsid w:val="003A14E7"/>
    <w:rsid w:val="0043190A"/>
    <w:rsid w:val="0044500F"/>
    <w:rsid w:val="0048440F"/>
    <w:rsid w:val="00884586"/>
    <w:rsid w:val="00945C35"/>
    <w:rsid w:val="009F44D7"/>
    <w:rsid w:val="00B12C55"/>
    <w:rsid w:val="00E20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9BD0BAE-D60B-44F4-822E-75C88562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ind w:right="4" w:hanging="360"/>
      <w:jc w:val="center"/>
      <w:outlineLvl w:val="0"/>
    </w:pPr>
    <w:rPr>
      <w:rFonts w:ascii="Bookman Old Style" w:hAnsi="Bookman Old Style"/>
      <w:sz w:val="24"/>
    </w:rPr>
  </w:style>
  <w:style w:type="paragraph" w:styleId="Ttulo2">
    <w:name w:val="heading 2"/>
    <w:basedOn w:val="Normal"/>
    <w:next w:val="Normal"/>
    <w:qFormat/>
    <w:pPr>
      <w:keepNext/>
      <w:jc w:val="center"/>
      <w:outlineLvl w:val="1"/>
    </w:pPr>
    <w:rPr>
      <w:b/>
      <w:sz w:val="24"/>
    </w:rPr>
  </w:style>
  <w:style w:type="paragraph" w:styleId="Ttulo3">
    <w:name w:val="heading 3"/>
    <w:basedOn w:val="Normal"/>
    <w:next w:val="Normal"/>
    <w:link w:val="Ttulo3Char"/>
    <w:semiHidden/>
    <w:unhideWhenUsed/>
    <w:qFormat/>
    <w:rsid w:val="0043190A"/>
    <w:pPr>
      <w:keepNext/>
      <w:spacing w:before="240" w:after="60"/>
      <w:outlineLvl w:val="2"/>
    </w:pPr>
    <w:rPr>
      <w:rFonts w:ascii="Calibri Light" w:hAnsi="Calibri Light"/>
      <w:b/>
      <w:bCs/>
      <w:sz w:val="26"/>
      <w:szCs w:val="26"/>
    </w:rPr>
  </w:style>
  <w:style w:type="paragraph" w:styleId="Ttulo6">
    <w:name w:val="heading 6"/>
    <w:basedOn w:val="Normal"/>
    <w:next w:val="Normal"/>
    <w:qFormat/>
    <w:pPr>
      <w:keepNext/>
      <w:widowControl w:val="0"/>
      <w:ind w:left="2124" w:firstLine="1416"/>
      <w:jc w:val="both"/>
      <w:outlineLvl w:val="5"/>
    </w:pPr>
    <w:rPr>
      <w:rFonts w:ascii="Bookman Old Style" w:hAnsi="Bookman Old Style"/>
      <w:i/>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lockquote">
    <w:name w:val="Blockquote"/>
    <w:basedOn w:val="Normal"/>
    <w:pPr>
      <w:spacing w:before="100" w:after="100"/>
      <w:ind w:left="360" w:right="360"/>
    </w:pPr>
    <w:rPr>
      <w:snapToGrid w:val="0"/>
      <w:sz w:val="24"/>
    </w:rPr>
  </w:style>
  <w:style w:type="character" w:styleId="nfase">
    <w:name w:val="Emphasis"/>
    <w:uiPriority w:val="20"/>
    <w:qFormat/>
    <w:rPr>
      <w:i/>
    </w:rPr>
  </w:style>
  <w:style w:type="paragraph" w:styleId="Corpodetexto">
    <w:name w:val="Body Text"/>
    <w:basedOn w:val="Normal"/>
    <w:pPr>
      <w:jc w:val="both"/>
    </w:pPr>
    <w:rPr>
      <w:snapToGrid w:val="0"/>
      <w:sz w:val="24"/>
    </w:r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Cabealho">
    <w:name w:val="header"/>
    <w:basedOn w:val="Normal"/>
    <w:pPr>
      <w:tabs>
        <w:tab w:val="center" w:pos="4419"/>
        <w:tab w:val="right" w:pos="8838"/>
      </w:tabs>
    </w:pPr>
  </w:style>
  <w:style w:type="paragraph" w:styleId="Corpodetexto2">
    <w:name w:val="Body Text 2"/>
    <w:basedOn w:val="Normal"/>
    <w:pPr>
      <w:jc w:val="center"/>
    </w:pPr>
    <w:rPr>
      <w:rFonts w:ascii="Bookman Old Style" w:hAnsi="Bookman Old Style"/>
      <w:b/>
      <w:sz w:val="28"/>
      <w:u w:val="single"/>
    </w:rPr>
  </w:style>
  <w:style w:type="paragraph" w:styleId="MapadoDocumento">
    <w:name w:val="Document Map"/>
    <w:basedOn w:val="Normal"/>
    <w:semiHidden/>
    <w:pPr>
      <w:shd w:val="clear" w:color="auto" w:fill="000080"/>
    </w:pPr>
    <w:rPr>
      <w:rFonts w:ascii="Tahoma" w:hAnsi="Tahoma" w:cs="Tahoma"/>
    </w:rPr>
  </w:style>
  <w:style w:type="paragraph" w:styleId="Recuodecorpodetexto">
    <w:name w:val="Body Text Indent"/>
    <w:basedOn w:val="Normal"/>
    <w:pPr>
      <w:ind w:right="4" w:hanging="360"/>
      <w:jc w:val="both"/>
    </w:pPr>
    <w:rPr>
      <w:rFonts w:ascii="Bookman Old Style" w:hAnsi="Bookman Old Style"/>
      <w:snapToGrid w:val="0"/>
      <w:sz w:val="24"/>
    </w:rPr>
  </w:style>
  <w:style w:type="paragraph" w:styleId="Recuodecorpodetexto2">
    <w:name w:val="Body Text Indent 2"/>
    <w:basedOn w:val="Normal"/>
    <w:pPr>
      <w:ind w:left="2832"/>
      <w:jc w:val="both"/>
    </w:pPr>
    <w:rPr>
      <w:rFonts w:ascii="Bookman Old Style" w:hAnsi="Bookman Old Style"/>
      <w:snapToGrid w:val="0"/>
      <w:sz w:val="24"/>
    </w:rPr>
  </w:style>
  <w:style w:type="character" w:customStyle="1" w:styleId="Ttulo3Char">
    <w:name w:val="Título 3 Char"/>
    <w:link w:val="Ttulo3"/>
    <w:semiHidden/>
    <w:rsid w:val="0043190A"/>
    <w:rPr>
      <w:rFonts w:ascii="Calibri Light" w:eastAsia="Times New Roman" w:hAnsi="Calibri Light" w:cs="Times New Roman"/>
      <w:b/>
      <w:bCs/>
      <w:sz w:val="26"/>
      <w:szCs w:val="26"/>
    </w:rPr>
  </w:style>
  <w:style w:type="character" w:styleId="Hyperlink">
    <w:name w:val="Hyperlink"/>
    <w:uiPriority w:val="99"/>
    <w:unhideWhenUsed/>
    <w:rsid w:val="0043190A"/>
    <w:rPr>
      <w:color w:val="0000FF"/>
      <w:u w:val="single"/>
    </w:rPr>
  </w:style>
  <w:style w:type="paragraph" w:styleId="NormalWeb">
    <w:name w:val="Normal (Web)"/>
    <w:basedOn w:val="Normal"/>
    <w:uiPriority w:val="99"/>
    <w:unhideWhenUsed/>
    <w:rsid w:val="0043190A"/>
    <w:pPr>
      <w:spacing w:before="100" w:beforeAutospacing="1" w:after="100" w:afterAutospacing="1"/>
    </w:pPr>
    <w:rPr>
      <w:sz w:val="24"/>
      <w:szCs w:val="24"/>
    </w:rPr>
  </w:style>
  <w:style w:type="paragraph" w:styleId="PargrafodaLista">
    <w:name w:val="List Paragraph"/>
    <w:basedOn w:val="Normal"/>
    <w:uiPriority w:val="34"/>
    <w:qFormat/>
    <w:rsid w:val="0043190A"/>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88068">
      <w:bodyDiv w:val="1"/>
      <w:marLeft w:val="0"/>
      <w:marRight w:val="0"/>
      <w:marTop w:val="0"/>
      <w:marBottom w:val="0"/>
      <w:divBdr>
        <w:top w:val="none" w:sz="0" w:space="0" w:color="auto"/>
        <w:left w:val="none" w:sz="0" w:space="0" w:color="auto"/>
        <w:bottom w:val="none" w:sz="0" w:space="0" w:color="auto"/>
        <w:right w:val="none" w:sz="0" w:space="0" w:color="auto"/>
      </w:divBdr>
      <w:divsChild>
        <w:div w:id="129639667">
          <w:marLeft w:val="0"/>
          <w:marRight w:val="0"/>
          <w:marTop w:val="0"/>
          <w:marBottom w:val="0"/>
          <w:divBdr>
            <w:top w:val="none" w:sz="0" w:space="0" w:color="auto"/>
            <w:left w:val="none" w:sz="0" w:space="0" w:color="auto"/>
            <w:bottom w:val="none" w:sz="0" w:space="0" w:color="auto"/>
            <w:right w:val="none" w:sz="0" w:space="0" w:color="auto"/>
          </w:divBdr>
          <w:divsChild>
            <w:div w:id="34892684">
              <w:marLeft w:val="0"/>
              <w:marRight w:val="0"/>
              <w:marTop w:val="0"/>
              <w:marBottom w:val="0"/>
              <w:divBdr>
                <w:top w:val="none" w:sz="0" w:space="0" w:color="auto"/>
                <w:left w:val="none" w:sz="0" w:space="0" w:color="auto"/>
                <w:bottom w:val="none" w:sz="0" w:space="0" w:color="auto"/>
                <w:right w:val="none" w:sz="0" w:space="0" w:color="auto"/>
              </w:divBdr>
            </w:div>
            <w:div w:id="217866834">
              <w:marLeft w:val="0"/>
              <w:marRight w:val="0"/>
              <w:marTop w:val="0"/>
              <w:marBottom w:val="0"/>
              <w:divBdr>
                <w:top w:val="none" w:sz="0" w:space="0" w:color="auto"/>
                <w:left w:val="none" w:sz="0" w:space="0" w:color="auto"/>
                <w:bottom w:val="none" w:sz="0" w:space="0" w:color="auto"/>
                <w:right w:val="none" w:sz="0" w:space="0" w:color="auto"/>
              </w:divBdr>
            </w:div>
          </w:divsChild>
        </w:div>
        <w:div w:id="1768772313">
          <w:marLeft w:val="0"/>
          <w:marRight w:val="0"/>
          <w:marTop w:val="0"/>
          <w:marBottom w:val="0"/>
          <w:divBdr>
            <w:top w:val="none" w:sz="0" w:space="0" w:color="auto"/>
            <w:left w:val="none" w:sz="0" w:space="0" w:color="auto"/>
            <w:bottom w:val="none" w:sz="0" w:space="0" w:color="auto"/>
            <w:right w:val="none" w:sz="0" w:space="0" w:color="auto"/>
          </w:divBdr>
          <w:divsChild>
            <w:div w:id="1048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6360">
      <w:bodyDiv w:val="1"/>
      <w:marLeft w:val="0"/>
      <w:marRight w:val="0"/>
      <w:marTop w:val="0"/>
      <w:marBottom w:val="0"/>
      <w:divBdr>
        <w:top w:val="none" w:sz="0" w:space="0" w:color="auto"/>
        <w:left w:val="none" w:sz="0" w:space="0" w:color="auto"/>
        <w:bottom w:val="none" w:sz="0" w:space="0" w:color="auto"/>
        <w:right w:val="none" w:sz="0" w:space="0" w:color="auto"/>
      </w:divBdr>
      <w:divsChild>
        <w:div w:id="326908557">
          <w:marLeft w:val="0"/>
          <w:marRight w:val="0"/>
          <w:marTop w:val="480"/>
          <w:marBottom w:val="0"/>
          <w:divBdr>
            <w:top w:val="none" w:sz="0" w:space="0" w:color="auto"/>
            <w:left w:val="none" w:sz="0" w:space="0" w:color="auto"/>
            <w:bottom w:val="none" w:sz="0" w:space="0" w:color="auto"/>
            <w:right w:val="none" w:sz="0" w:space="0" w:color="auto"/>
          </w:divBdr>
        </w:div>
        <w:div w:id="521281870">
          <w:marLeft w:val="0"/>
          <w:marRight w:val="0"/>
          <w:marTop w:val="480"/>
          <w:marBottom w:val="120"/>
          <w:divBdr>
            <w:top w:val="none" w:sz="0" w:space="0" w:color="auto"/>
            <w:left w:val="none" w:sz="0" w:space="0" w:color="auto"/>
            <w:bottom w:val="none" w:sz="0" w:space="0" w:color="auto"/>
            <w:right w:val="none" w:sz="0" w:space="0" w:color="auto"/>
          </w:divBdr>
          <w:divsChild>
            <w:div w:id="176847541">
              <w:marLeft w:val="0"/>
              <w:marRight w:val="0"/>
              <w:marTop w:val="0"/>
              <w:marBottom w:val="0"/>
              <w:divBdr>
                <w:top w:val="none" w:sz="0" w:space="0" w:color="auto"/>
                <w:left w:val="none" w:sz="0" w:space="0" w:color="auto"/>
                <w:bottom w:val="none" w:sz="0" w:space="0" w:color="auto"/>
                <w:right w:val="none" w:sz="0" w:space="0" w:color="auto"/>
              </w:divBdr>
              <w:divsChild>
                <w:div w:id="6082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247">
          <w:marLeft w:val="0"/>
          <w:marRight w:val="0"/>
          <w:marTop w:val="480"/>
          <w:marBottom w:val="120"/>
          <w:divBdr>
            <w:top w:val="none" w:sz="0" w:space="0" w:color="auto"/>
            <w:left w:val="none" w:sz="0" w:space="0" w:color="auto"/>
            <w:bottom w:val="none" w:sz="0" w:space="0" w:color="auto"/>
            <w:right w:val="none" w:sz="0" w:space="0" w:color="auto"/>
          </w:divBdr>
        </w:div>
        <w:div w:id="794258483">
          <w:marLeft w:val="0"/>
          <w:marRight w:val="0"/>
          <w:marTop w:val="480"/>
          <w:marBottom w:val="0"/>
          <w:divBdr>
            <w:top w:val="none" w:sz="0" w:space="0" w:color="auto"/>
            <w:left w:val="none" w:sz="0" w:space="0" w:color="auto"/>
            <w:bottom w:val="none" w:sz="0" w:space="0" w:color="auto"/>
            <w:right w:val="none" w:sz="0" w:space="0" w:color="auto"/>
          </w:divBdr>
          <w:divsChild>
            <w:div w:id="836503167">
              <w:marLeft w:val="0"/>
              <w:marRight w:val="0"/>
              <w:marTop w:val="0"/>
              <w:marBottom w:val="0"/>
              <w:divBdr>
                <w:top w:val="none" w:sz="0" w:space="0" w:color="auto"/>
                <w:left w:val="none" w:sz="0" w:space="0" w:color="auto"/>
                <w:bottom w:val="none" w:sz="0" w:space="0" w:color="auto"/>
                <w:right w:val="none" w:sz="0" w:space="0" w:color="auto"/>
              </w:divBdr>
              <w:divsChild>
                <w:div w:id="1131443279">
                  <w:marLeft w:val="0"/>
                  <w:marRight w:val="0"/>
                  <w:marTop w:val="0"/>
                  <w:marBottom w:val="0"/>
                  <w:divBdr>
                    <w:top w:val="none" w:sz="0" w:space="0" w:color="auto"/>
                    <w:left w:val="none" w:sz="0" w:space="0" w:color="auto"/>
                    <w:bottom w:val="none" w:sz="0" w:space="0" w:color="auto"/>
                    <w:right w:val="none" w:sz="0" w:space="0" w:color="auto"/>
                  </w:divBdr>
                </w:div>
                <w:div w:id="2039164079">
                  <w:marLeft w:val="0"/>
                  <w:marRight w:val="0"/>
                  <w:marTop w:val="0"/>
                  <w:marBottom w:val="0"/>
                  <w:divBdr>
                    <w:top w:val="none" w:sz="0" w:space="0" w:color="auto"/>
                    <w:left w:val="none" w:sz="0" w:space="0" w:color="auto"/>
                    <w:bottom w:val="none" w:sz="0" w:space="0" w:color="auto"/>
                    <w:right w:val="none" w:sz="0" w:space="0" w:color="auto"/>
                  </w:divBdr>
                </w:div>
              </w:divsChild>
            </w:div>
            <w:div w:id="1365983673">
              <w:marLeft w:val="0"/>
              <w:marRight w:val="0"/>
              <w:marTop w:val="0"/>
              <w:marBottom w:val="120"/>
              <w:divBdr>
                <w:top w:val="none" w:sz="0" w:space="0" w:color="auto"/>
                <w:left w:val="none" w:sz="0" w:space="0" w:color="auto"/>
                <w:bottom w:val="none" w:sz="0" w:space="0" w:color="auto"/>
                <w:right w:val="none" w:sz="0" w:space="0" w:color="auto"/>
              </w:divBdr>
              <w:divsChild>
                <w:div w:id="882210199">
                  <w:marLeft w:val="0"/>
                  <w:marRight w:val="0"/>
                  <w:marTop w:val="0"/>
                  <w:marBottom w:val="0"/>
                  <w:divBdr>
                    <w:top w:val="none" w:sz="0" w:space="0" w:color="auto"/>
                    <w:left w:val="none" w:sz="0" w:space="0" w:color="auto"/>
                    <w:bottom w:val="none" w:sz="0" w:space="0" w:color="auto"/>
                    <w:right w:val="none" w:sz="0" w:space="0" w:color="auto"/>
                  </w:divBdr>
                </w:div>
                <w:div w:id="1405755996">
                  <w:marLeft w:val="0"/>
                  <w:marRight w:val="0"/>
                  <w:marTop w:val="0"/>
                  <w:marBottom w:val="0"/>
                  <w:divBdr>
                    <w:top w:val="none" w:sz="0" w:space="0" w:color="auto"/>
                    <w:left w:val="none" w:sz="0" w:space="0" w:color="auto"/>
                    <w:bottom w:val="none" w:sz="0" w:space="0" w:color="auto"/>
                    <w:right w:val="none" w:sz="0" w:space="0" w:color="auto"/>
                  </w:divBdr>
                </w:div>
              </w:divsChild>
            </w:div>
            <w:div w:id="2026130803">
              <w:marLeft w:val="0"/>
              <w:marRight w:val="0"/>
              <w:marTop w:val="0"/>
              <w:marBottom w:val="120"/>
              <w:divBdr>
                <w:top w:val="none" w:sz="0" w:space="0" w:color="auto"/>
                <w:left w:val="none" w:sz="0" w:space="0" w:color="auto"/>
                <w:bottom w:val="none" w:sz="0" w:space="0" w:color="auto"/>
                <w:right w:val="none" w:sz="0" w:space="0" w:color="auto"/>
              </w:divBdr>
              <w:divsChild>
                <w:div w:id="1317997295">
                  <w:marLeft w:val="0"/>
                  <w:marRight w:val="0"/>
                  <w:marTop w:val="0"/>
                  <w:marBottom w:val="0"/>
                  <w:divBdr>
                    <w:top w:val="none" w:sz="0" w:space="0" w:color="auto"/>
                    <w:left w:val="none" w:sz="0" w:space="0" w:color="auto"/>
                    <w:bottom w:val="none" w:sz="0" w:space="0" w:color="auto"/>
                    <w:right w:val="none" w:sz="0" w:space="0" w:color="auto"/>
                  </w:divBdr>
                </w:div>
                <w:div w:id="15708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5659">
          <w:marLeft w:val="0"/>
          <w:marRight w:val="0"/>
          <w:marTop w:val="120"/>
          <w:marBottom w:val="360"/>
          <w:divBdr>
            <w:top w:val="none" w:sz="0" w:space="0" w:color="auto"/>
            <w:left w:val="none" w:sz="0" w:space="0" w:color="auto"/>
            <w:bottom w:val="none" w:sz="0" w:space="0" w:color="auto"/>
            <w:right w:val="none" w:sz="0" w:space="0" w:color="auto"/>
          </w:divBdr>
          <w:divsChild>
            <w:div w:id="111169005">
              <w:marLeft w:val="0"/>
              <w:marRight w:val="0"/>
              <w:marTop w:val="0"/>
              <w:marBottom w:val="0"/>
              <w:divBdr>
                <w:top w:val="none" w:sz="0" w:space="0" w:color="auto"/>
                <w:left w:val="none" w:sz="0" w:space="0" w:color="auto"/>
                <w:bottom w:val="none" w:sz="0" w:space="0" w:color="auto"/>
                <w:right w:val="none" w:sz="0" w:space="0" w:color="auto"/>
              </w:divBdr>
            </w:div>
            <w:div w:id="264659527">
              <w:marLeft w:val="0"/>
              <w:marRight w:val="0"/>
              <w:marTop w:val="0"/>
              <w:marBottom w:val="0"/>
              <w:divBdr>
                <w:top w:val="none" w:sz="0" w:space="0" w:color="auto"/>
                <w:left w:val="none" w:sz="0" w:space="0" w:color="auto"/>
                <w:bottom w:val="none" w:sz="0" w:space="0" w:color="auto"/>
                <w:right w:val="none" w:sz="0" w:space="0" w:color="auto"/>
              </w:divBdr>
            </w:div>
            <w:div w:id="8809380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7814924">
      <w:bodyDiv w:val="1"/>
      <w:marLeft w:val="0"/>
      <w:marRight w:val="0"/>
      <w:marTop w:val="0"/>
      <w:marBottom w:val="0"/>
      <w:divBdr>
        <w:top w:val="none" w:sz="0" w:space="0" w:color="auto"/>
        <w:left w:val="none" w:sz="0" w:space="0" w:color="auto"/>
        <w:bottom w:val="none" w:sz="0" w:space="0" w:color="auto"/>
        <w:right w:val="none" w:sz="0" w:space="0" w:color="auto"/>
      </w:divBdr>
    </w:div>
    <w:div w:id="21171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5062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EXMO</vt:lpstr>
    </vt:vector>
  </TitlesOfParts>
  <Company>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Lourdete</dc:creator>
  <cp:keywords/>
  <cp:lastModifiedBy>Anderson Chile</cp:lastModifiedBy>
  <cp:revision>3</cp:revision>
  <cp:lastPrinted>2005-10-27T20:18:00Z</cp:lastPrinted>
  <dcterms:created xsi:type="dcterms:W3CDTF">2023-11-05T16:10:00Z</dcterms:created>
  <dcterms:modified xsi:type="dcterms:W3CDTF">2023-11-05T21:27:00Z</dcterms:modified>
</cp:coreProperties>
</file>