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  <w:r>
        <w:rPr>
          <w:lang w:val="en-US"/>
        </w:rPr>
        <w:t>SUBSTITUIÇÃO DE TESTEMUNHA - NOVO CPC</w:t>
      </w: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451, I, do CPC/2015, requerer que a testemunha __________ seja substituída pelo Sr. __________, brasileiro, solteiro, marceneiro, CPF nº ___-___-___-__, RG nº __________, nascido em __/__/__, filiação ___________ e ____________, residente na Rua ___________, nº ___, Bairro ____________, nesta cidade, tendo em vista que a primeira veio a falecer no dia __/__/__. (doc. Anexo)</w:t>
      </w: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  <w:r>
        <w:rPr>
          <w:lang w:val="en-US"/>
        </w:rPr>
        <w:t>Informa que procederá com a intimação da nova testemunha, conforme o art. 455 do CPC/2015.</w:t>
      </w: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24C17" w:rsidRDefault="00B24C17">
      <w:pPr>
        <w:widowControl/>
        <w:rPr>
          <w:lang w:val="en-US"/>
        </w:rPr>
      </w:pPr>
    </w:p>
    <w:p w:rsidR="00B24C17" w:rsidRDefault="00B24C1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24C17" w:rsidRDefault="00B24C17">
      <w:pPr>
        <w:widowControl/>
        <w:rPr>
          <w:lang w:val="en-US"/>
        </w:rPr>
      </w:pPr>
    </w:p>
    <w:sectPr w:rsidR="00B24C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5EF5" w:rsidRDefault="00205EF5" w:rsidP="00205EF5">
      <w:r>
        <w:separator/>
      </w:r>
    </w:p>
  </w:endnote>
  <w:endnote w:type="continuationSeparator" w:id="0">
    <w:p w:rsidR="00205EF5" w:rsidRDefault="00205EF5" w:rsidP="00205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5EF5" w:rsidRDefault="00205E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5EF5" w:rsidRPr="00205EF5" w:rsidRDefault="00205EF5" w:rsidP="00205EF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5EF5" w:rsidRDefault="00205E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5EF5" w:rsidRDefault="00205EF5" w:rsidP="00205EF5">
      <w:r>
        <w:separator/>
      </w:r>
    </w:p>
  </w:footnote>
  <w:footnote w:type="continuationSeparator" w:id="0">
    <w:p w:rsidR="00205EF5" w:rsidRDefault="00205EF5" w:rsidP="00205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5EF5" w:rsidRDefault="00205E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5EF5" w:rsidRPr="00205EF5" w:rsidRDefault="00205EF5" w:rsidP="00205EF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5EF5" w:rsidRDefault="00205E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24C17"/>
    <w:rsid w:val="00205EF5"/>
    <w:rsid w:val="00B2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05E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05EF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05E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05EF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739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