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EA7A" w14:textId="77777777" w:rsidR="00652B62" w:rsidRDefault="00652B62" w:rsidP="00652B62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MODELO GENÉRICO DE AÇÕES ENUMERADAS NO ART. 275, II, DO CPC QUE PODEM SER PROPOSTAS NO JUIZADO ESPECIAL CÍVEL</w:t>
      </w:r>
    </w:p>
    <w:p w14:paraId="772F20C9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6609B062" w14:textId="77777777" w:rsidR="00652B62" w:rsidRDefault="00652B62" w:rsidP="00652B62">
      <w:pPr>
        <w:widowControl w:val="0"/>
        <w:autoSpaceDE w:val="0"/>
        <w:autoSpaceDN w:val="0"/>
        <w:adjustRightInd w:val="0"/>
      </w:pPr>
      <w:r>
        <w:t>Exmo. Sr. Dr. Juiz de Direito do Juizado Especial Cível da Comarca de.....</w:t>
      </w:r>
    </w:p>
    <w:p w14:paraId="1CC09910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23BCBF26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1AFDE175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18BF1861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7616F0AA" w14:textId="77777777" w:rsidR="00652B62" w:rsidRDefault="00652B62" w:rsidP="00652B62">
      <w:pPr>
        <w:widowControl w:val="0"/>
        <w:autoSpaceDE w:val="0"/>
        <w:autoSpaceDN w:val="0"/>
        <w:adjustRightInd w:val="0"/>
        <w:jc w:val="both"/>
      </w:pPr>
      <w:r>
        <w:tab/>
        <w:t>(nome, qualificação, endereço e n.º do CPF), por seu advogado infra-assinado (doc. anexo), com escritório situado nesta cidade, à rua......, onde recebe intimações e avisos (CPC, art. 39, I), vêm, à presença de V. Exa., com fulcro no art. 275, inciso II, letra “...”, do Código de Processo Civil e no art. 3.º, II, da Lei n.º 9.099, de 26-09-95, propor a presente AÇÃO DE ....... contra (nome, qualificação, endereço e n.º do CPF), em vista das seguintes razões de fato e de direito:</w:t>
      </w:r>
    </w:p>
    <w:p w14:paraId="691BA922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65347576" w14:textId="77777777" w:rsidR="00652B62" w:rsidRDefault="00652B62" w:rsidP="00652B62">
      <w:pPr>
        <w:widowControl w:val="0"/>
        <w:autoSpaceDE w:val="0"/>
        <w:autoSpaceDN w:val="0"/>
        <w:adjustRightInd w:val="0"/>
      </w:pPr>
      <w:r>
        <w:t>1. (Expor os fatos e os fundamentos jurídico do pedido, objeto da ação).</w:t>
      </w:r>
    </w:p>
    <w:p w14:paraId="288B103A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79FA4B2C" w14:textId="77777777" w:rsidR="00652B62" w:rsidRDefault="00652B62" w:rsidP="00652B62">
      <w:pPr>
        <w:widowControl w:val="0"/>
        <w:autoSpaceDE w:val="0"/>
        <w:autoSpaceDN w:val="0"/>
        <w:adjustRightInd w:val="0"/>
      </w:pPr>
      <w:r>
        <w:t>2. (Esclarecer o direito aplicável ao caso, fazendo-se a citação de dispositivos legais, doutrina e jurisprudência que entender cabível).</w:t>
      </w:r>
    </w:p>
    <w:p w14:paraId="1222C97A" w14:textId="77777777" w:rsidR="00652B62" w:rsidRDefault="00652B62" w:rsidP="00652B62">
      <w:pPr>
        <w:widowControl w:val="0"/>
        <w:autoSpaceDE w:val="0"/>
        <w:autoSpaceDN w:val="0"/>
        <w:adjustRightInd w:val="0"/>
      </w:pPr>
    </w:p>
    <w:p w14:paraId="5B9815C6" w14:textId="77777777" w:rsidR="00652B62" w:rsidRDefault="00652B62" w:rsidP="00652B62">
      <w:pPr>
        <w:widowControl w:val="0"/>
        <w:autoSpaceDE w:val="0"/>
        <w:autoSpaceDN w:val="0"/>
        <w:adjustRightInd w:val="0"/>
        <w:jc w:val="both"/>
      </w:pPr>
      <w:r>
        <w:t>3. A vista do exposto, propõe-se a presente ação, requerendo se digne V. Exa., imprimir-lhe o rito previsto na Lei n.º 9.099, de 26-09-95, designando audiência de conciliação, citando-se o suplicado para os termos da presente ação, sob pena de revelia à falta de comparecimento em tal audiência (art. 20), cientificando-o que na falta de conciliação será designada audiência de instrução e julgamento, quando o mesmo deverá apresentar a defesa que entender de seu direito, juntando documentos e indicando as provas que entender necessárias, a serem, sendo o caso, produzidas oportunamente em tal audiência.</w:t>
      </w:r>
    </w:p>
    <w:p w14:paraId="74883F91" w14:textId="77777777" w:rsidR="00652B62" w:rsidRDefault="00652B62" w:rsidP="00652B62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</w:pPr>
    </w:p>
    <w:p w14:paraId="29FB9A6F" w14:textId="77777777" w:rsidR="00652B62" w:rsidRDefault="00652B62" w:rsidP="00652B62">
      <w:pPr>
        <w:widowControl w:val="0"/>
        <w:autoSpaceDE w:val="0"/>
        <w:autoSpaceDN w:val="0"/>
        <w:adjustRightInd w:val="0"/>
        <w:ind w:firstLine="850"/>
        <w:jc w:val="both"/>
      </w:pPr>
      <w:r>
        <w:t>Pede-se que uma vez produzidas as provas tendentes à instrução do feito, ou no caso de dispensa dessas, se digne V. Exa., proferir sentença julgando procedente a ação, nos termos do pedido, condenando-se o suplicado nos efeitos da sucumbência.</w:t>
      </w:r>
    </w:p>
    <w:p w14:paraId="3460586F" w14:textId="77777777" w:rsidR="00652B62" w:rsidRDefault="00652B62" w:rsidP="00652B62">
      <w:pPr>
        <w:widowControl w:val="0"/>
        <w:autoSpaceDE w:val="0"/>
        <w:autoSpaceDN w:val="0"/>
        <w:adjustRightInd w:val="0"/>
        <w:ind w:firstLine="850"/>
        <w:jc w:val="both"/>
      </w:pPr>
    </w:p>
    <w:p w14:paraId="6F2D786E" w14:textId="77777777" w:rsidR="00652B62" w:rsidRDefault="00652B62" w:rsidP="00652B62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 Protesta-se por provar o alegado pelos meios de provas admitidos pelo Direito, requerendo desde já o depoimento pessoal do réu, sob pena de confissão, por ocasião da audiência de instrução e julgamento, bem, como das testemunhas ora arroladas e qualificadas, que deverão ser intimadas a prestarem seus depoimentos, dando-se à causa o valor de ...... </w:t>
      </w:r>
    </w:p>
    <w:p w14:paraId="3E72198F" w14:textId="77777777" w:rsidR="00652B62" w:rsidRDefault="00652B62" w:rsidP="00652B62">
      <w:pPr>
        <w:widowControl w:val="0"/>
        <w:autoSpaceDE w:val="0"/>
        <w:autoSpaceDN w:val="0"/>
        <w:adjustRightInd w:val="0"/>
        <w:ind w:firstLine="850"/>
        <w:jc w:val="both"/>
      </w:pPr>
    </w:p>
    <w:p w14:paraId="3A4B57B2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77700BD9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</w:pPr>
    </w:p>
    <w:p w14:paraId="208368EA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6C5C8DD4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</w:pPr>
    </w:p>
    <w:p w14:paraId="35BA0064" w14:textId="77777777" w:rsidR="00652B62" w:rsidRDefault="00652B62" w:rsidP="00652B62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t>(assinatura e n.º da OAB do advogado)</w:t>
      </w:r>
    </w:p>
    <w:p w14:paraId="3BADD844" w14:textId="77777777" w:rsidR="00652B62" w:rsidRDefault="00652B62"/>
    <w:sectPr w:rsidR="00652B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4D5A3" w14:textId="77777777" w:rsidR="00096719" w:rsidRDefault="00096719" w:rsidP="00096719">
      <w:r>
        <w:separator/>
      </w:r>
    </w:p>
  </w:endnote>
  <w:endnote w:type="continuationSeparator" w:id="0">
    <w:p w14:paraId="4F06653D" w14:textId="77777777" w:rsidR="00096719" w:rsidRDefault="00096719" w:rsidP="0009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15818" w14:textId="77777777" w:rsidR="00096719" w:rsidRDefault="000967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B1DD0" w14:textId="57E84F6D" w:rsidR="00096719" w:rsidRPr="00096719" w:rsidRDefault="00096719" w:rsidP="0009671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5A5C9" w14:textId="77777777" w:rsidR="00096719" w:rsidRDefault="000967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0EDC8" w14:textId="77777777" w:rsidR="00096719" w:rsidRDefault="00096719" w:rsidP="00096719">
      <w:r>
        <w:separator/>
      </w:r>
    </w:p>
  </w:footnote>
  <w:footnote w:type="continuationSeparator" w:id="0">
    <w:p w14:paraId="5D44ED30" w14:textId="77777777" w:rsidR="00096719" w:rsidRDefault="00096719" w:rsidP="00096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88F0" w14:textId="77777777" w:rsidR="00096719" w:rsidRDefault="000967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04FE9" w14:textId="58DAAB3E" w:rsidR="00096719" w:rsidRPr="00096719" w:rsidRDefault="00096719" w:rsidP="0009671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0BC31" w14:textId="77777777" w:rsidR="00096719" w:rsidRDefault="0009671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B62"/>
    <w:rsid w:val="00096719"/>
    <w:rsid w:val="0065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80893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B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9671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671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9671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6719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2008-03-18T18:25:00Z</dcterms:created>
  <dcterms:modified xsi:type="dcterms:W3CDTF">2023-11-05T23:59:00Z</dcterms:modified>
</cp:coreProperties>
</file>