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B6D72" w14:textId="77777777" w:rsidR="008556E3" w:rsidRPr="004B15E0" w:rsidRDefault="008556E3" w:rsidP="00C3442F">
      <w:pPr>
        <w:spacing w:before="240" w:after="240" w:line="360" w:lineRule="auto"/>
        <w:jc w:val="both"/>
        <w:rPr>
          <w:rFonts w:ascii="Cambria" w:hAnsi="Cambria"/>
          <w:i/>
          <w:color w:val="FF0000"/>
          <w:sz w:val="24"/>
          <w:szCs w:val="24"/>
        </w:rPr>
      </w:pPr>
      <w:r w:rsidRPr="004B15E0">
        <w:rPr>
          <w:rFonts w:ascii="Cambria" w:hAnsi="Cambria"/>
          <w:b/>
          <w:color w:val="000000"/>
          <w:sz w:val="24"/>
          <w:szCs w:val="24"/>
        </w:rPr>
        <w:t xml:space="preserve">EXCELENTÍSSIMO JUIZ... </w:t>
      </w:r>
      <w:r w:rsidRPr="004B15E0">
        <w:rPr>
          <w:rFonts w:ascii="Cambria" w:hAnsi="Cambria"/>
          <w:i/>
          <w:color w:val="FF0000"/>
          <w:sz w:val="24"/>
          <w:szCs w:val="24"/>
        </w:rPr>
        <w:t>(juízo competente para apreciar a demanda proposta)</w:t>
      </w:r>
    </w:p>
    <w:p w14:paraId="68C297C3" w14:textId="77777777" w:rsidR="008556E3" w:rsidRPr="004B15E0" w:rsidRDefault="008556E3" w:rsidP="00C3442F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0C44FC85" w14:textId="77777777" w:rsidR="008556E3" w:rsidRPr="004B15E0" w:rsidRDefault="008556E3" w:rsidP="00C3442F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4D982447" w14:textId="77777777" w:rsidR="008556E3" w:rsidRPr="004B15E0" w:rsidRDefault="008556E3" w:rsidP="00C3442F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60B486D7" w14:textId="77777777" w:rsidR="008556E3" w:rsidRPr="004B15E0" w:rsidRDefault="008556E3" w:rsidP="00C3442F">
      <w:pPr>
        <w:spacing w:before="240" w:after="240" w:line="360" w:lineRule="auto"/>
        <w:ind w:left="2268"/>
        <w:jc w:val="both"/>
        <w:rPr>
          <w:rFonts w:ascii="Cambria" w:hAnsi="Cambria"/>
          <w:b/>
          <w:color w:val="000000"/>
          <w:sz w:val="24"/>
          <w:szCs w:val="24"/>
        </w:rPr>
      </w:pPr>
      <w:r w:rsidRPr="004B15E0">
        <w:rPr>
          <w:rFonts w:ascii="Cambria" w:hAnsi="Cambria"/>
          <w:b/>
          <w:color w:val="000000"/>
          <w:sz w:val="24"/>
          <w:szCs w:val="24"/>
        </w:rPr>
        <w:t>EMENTA: PREVIDENCIÁRIO. CONCESSÃO DE BENEFÍCIO. APOSENTADORIA POR INVALIDEZ. CÂNCER DE PELE. TRABALHADOR RURAL</w:t>
      </w:r>
      <w:r w:rsidR="008D41E1" w:rsidRPr="004B15E0">
        <w:rPr>
          <w:rFonts w:ascii="Cambria" w:hAnsi="Cambria"/>
          <w:b/>
          <w:color w:val="000000"/>
          <w:sz w:val="24"/>
          <w:szCs w:val="24"/>
        </w:rPr>
        <w:t>.</w:t>
      </w:r>
    </w:p>
    <w:p w14:paraId="08A5D826" w14:textId="77777777" w:rsidR="008556E3" w:rsidRPr="004B15E0" w:rsidRDefault="008556E3" w:rsidP="00C3442F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5D61EED0" w14:textId="77777777" w:rsidR="008556E3" w:rsidRPr="004B15E0" w:rsidRDefault="008556E3" w:rsidP="00C3442F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11138692" w14:textId="77777777" w:rsidR="00D3217A" w:rsidRPr="004B15E0" w:rsidRDefault="00D3217A" w:rsidP="00C3442F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351E3CD2" w14:textId="77777777" w:rsidR="008556E3" w:rsidRPr="004B15E0" w:rsidRDefault="008556E3" w:rsidP="00C3442F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64101D74" w14:textId="77777777" w:rsidR="008556E3" w:rsidRPr="004B15E0" w:rsidRDefault="008556E3" w:rsidP="00C3442F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sz w:val="24"/>
          <w:szCs w:val="24"/>
        </w:rPr>
      </w:pPr>
      <w:r w:rsidRPr="004B15E0">
        <w:rPr>
          <w:rFonts w:ascii="Cambria" w:hAnsi="Cambria"/>
          <w:b/>
          <w:color w:val="000000"/>
          <w:sz w:val="24"/>
          <w:szCs w:val="24"/>
        </w:rPr>
        <w:t>PARTE AUTORA</w:t>
      </w:r>
      <w:r w:rsidRPr="004B15E0">
        <w:rPr>
          <w:rFonts w:ascii="Cambria" w:hAnsi="Cambria"/>
          <w:color w:val="000000"/>
          <w:sz w:val="24"/>
          <w:szCs w:val="24"/>
        </w:rPr>
        <w:t>, (nacionalidade), (estado civil</w:t>
      </w:r>
      <w:r w:rsidR="00784808" w:rsidRPr="004B15E0">
        <w:rPr>
          <w:rFonts w:ascii="Cambria" w:hAnsi="Cambria"/>
          <w:color w:val="000000"/>
          <w:sz w:val="24"/>
          <w:szCs w:val="24"/>
        </w:rPr>
        <w:t xml:space="preserve"> – indicar se há união estável</w:t>
      </w:r>
      <w:r w:rsidRPr="004B15E0">
        <w:rPr>
          <w:rFonts w:ascii="Cambria" w:hAnsi="Cambria"/>
          <w:color w:val="000000"/>
          <w:sz w:val="24"/>
          <w:szCs w:val="24"/>
        </w:rPr>
        <w:t xml:space="preserve">), (profissão), </w:t>
      </w:r>
      <w:r w:rsidRPr="004B15E0">
        <w:rPr>
          <w:rFonts w:ascii="Cambria" w:hAnsi="Cambria" w:cs="Times-Roman"/>
          <w:color w:val="000000"/>
          <w:sz w:val="24"/>
          <w:szCs w:val="24"/>
        </w:rPr>
        <w:t xml:space="preserve">portador(a) do documento de identidade sob o n.º..., </w:t>
      </w:r>
      <w:r w:rsidRPr="004B15E0">
        <w:rPr>
          <w:rFonts w:ascii="Cambria" w:hAnsi="Cambria" w:cs="Times-Bold"/>
          <w:bCs/>
          <w:color w:val="000000"/>
          <w:sz w:val="24"/>
          <w:szCs w:val="24"/>
        </w:rPr>
        <w:t>CPF sob o n.</w:t>
      </w:r>
      <w:r w:rsidRPr="004B15E0">
        <w:rPr>
          <w:rFonts w:ascii="Cambria" w:hAnsi="Cambria" w:cs="Times-Roman"/>
          <w:color w:val="000000"/>
          <w:sz w:val="24"/>
          <w:szCs w:val="24"/>
        </w:rPr>
        <w:t>º...</w:t>
      </w:r>
      <w:r w:rsidRPr="004B15E0">
        <w:rPr>
          <w:rFonts w:ascii="Cambria" w:hAnsi="Cambria"/>
          <w:color w:val="000000"/>
          <w:sz w:val="24"/>
          <w:szCs w:val="24"/>
        </w:rPr>
        <w:t xml:space="preserve">, </w:t>
      </w:r>
      <w:r w:rsidR="00784808" w:rsidRPr="004B15E0">
        <w:rPr>
          <w:rFonts w:ascii="Cambria" w:hAnsi="Cambria"/>
          <w:color w:val="000000"/>
          <w:sz w:val="24"/>
          <w:szCs w:val="24"/>
        </w:rPr>
        <w:t xml:space="preserve">e-mail…, </w:t>
      </w:r>
      <w:r w:rsidRPr="004B15E0">
        <w:rPr>
          <w:rFonts w:ascii="Cambria" w:hAnsi="Cambria"/>
          <w:color w:val="000000"/>
          <w:sz w:val="24"/>
          <w:szCs w:val="24"/>
        </w:rPr>
        <w:t>residente e domiciliado(a) na rua.., bairro.., cidade.., estado..,</w:t>
      </w:r>
      <w:r w:rsidR="004D3814" w:rsidRPr="004B15E0">
        <w:rPr>
          <w:rFonts w:ascii="Cambria" w:hAnsi="Cambria"/>
          <w:color w:val="000000"/>
          <w:sz w:val="24"/>
          <w:szCs w:val="24"/>
        </w:rPr>
        <w:t xml:space="preserve"> CEP...,</w:t>
      </w:r>
      <w:r w:rsidRPr="004B15E0">
        <w:rPr>
          <w:rFonts w:ascii="Cambria" w:hAnsi="Cambria"/>
          <w:color w:val="000000"/>
          <w:sz w:val="24"/>
          <w:szCs w:val="24"/>
        </w:rPr>
        <w:t xml:space="preserve"> vem a presença de Vossa Excelência propor a presente</w:t>
      </w:r>
    </w:p>
    <w:tbl>
      <w:tblPr>
        <w:tblW w:w="0" w:type="auto"/>
        <w:tblInd w:w="2268" w:type="dxa"/>
        <w:shd w:val="clear" w:color="auto" w:fill="000000"/>
        <w:tblLook w:val="04A0" w:firstRow="1" w:lastRow="0" w:firstColumn="1" w:lastColumn="0" w:noHBand="0" w:noVBand="1"/>
      </w:tblPr>
      <w:tblGrid>
        <w:gridCol w:w="6804"/>
      </w:tblGrid>
      <w:tr w:rsidR="008556E3" w:rsidRPr="004B15E0" w14:paraId="0BDFD8C6" w14:textId="77777777" w:rsidTr="001560B9">
        <w:trPr>
          <w:trHeight w:val="794"/>
        </w:trPr>
        <w:tc>
          <w:tcPr>
            <w:tcW w:w="6804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46CAD3" w14:textId="77777777" w:rsidR="008556E3" w:rsidRPr="004B15E0" w:rsidRDefault="008556E3" w:rsidP="008556E3">
            <w:pPr>
              <w:spacing w:before="120" w:after="120"/>
              <w:jc w:val="center"/>
              <w:rPr>
                <w:rFonts w:ascii="Cambria" w:hAnsi="Cambria"/>
                <w:b/>
                <w:caps/>
                <w:color w:val="FFFFFF"/>
                <w:sz w:val="24"/>
                <w:szCs w:val="24"/>
              </w:rPr>
            </w:pPr>
            <w:r w:rsidRPr="004B15E0">
              <w:rPr>
                <w:rFonts w:ascii="Cambria" w:hAnsi="Cambria"/>
                <w:b/>
                <w:caps/>
                <w:color w:val="FFFFFF"/>
                <w:sz w:val="24"/>
                <w:szCs w:val="24"/>
              </w:rPr>
              <w:t xml:space="preserve">AÇÃO JUDICIAL PARA CONCESSÃO DE BENEFÍCIO PREVIDENCIÁRIO </w:t>
            </w:r>
          </w:p>
        </w:tc>
      </w:tr>
    </w:tbl>
    <w:p w14:paraId="258BC86C" w14:textId="77777777" w:rsidR="008556E3" w:rsidRPr="004B15E0" w:rsidRDefault="008556E3" w:rsidP="008556E3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sz w:val="24"/>
          <w:szCs w:val="24"/>
        </w:rPr>
      </w:pPr>
      <w:r w:rsidRPr="004B15E0">
        <w:rPr>
          <w:rFonts w:ascii="Cambria" w:hAnsi="Cambria"/>
          <w:color w:val="000000"/>
          <w:sz w:val="24"/>
          <w:szCs w:val="24"/>
        </w:rPr>
        <w:t xml:space="preserve">contra o </w:t>
      </w:r>
      <w:r w:rsidRPr="004B15E0">
        <w:rPr>
          <w:rFonts w:ascii="Cambria" w:hAnsi="Cambria"/>
          <w:b/>
          <w:color w:val="000000"/>
          <w:sz w:val="24"/>
          <w:szCs w:val="24"/>
        </w:rPr>
        <w:t>INSTITUTO NACIONAL DO SEGURO SOCIAL (INSS)</w:t>
      </w:r>
      <w:r w:rsidRPr="004B15E0">
        <w:rPr>
          <w:rFonts w:ascii="Cambria" w:hAnsi="Cambria"/>
          <w:color w:val="000000"/>
          <w:sz w:val="24"/>
          <w:szCs w:val="24"/>
        </w:rPr>
        <w:t xml:space="preserve">, pessoa jurídica de direito público, na pessoa do seu representante legal, </w:t>
      </w:r>
      <w:r w:rsidRPr="004B15E0">
        <w:rPr>
          <w:rFonts w:ascii="Cambria" w:hAnsi="Cambria" w:cs="Times-Roman"/>
          <w:color w:val="000000"/>
          <w:sz w:val="24"/>
          <w:szCs w:val="24"/>
        </w:rPr>
        <w:t xml:space="preserve">domiciliado na </w:t>
      </w:r>
      <w:r w:rsidRPr="004B15E0">
        <w:rPr>
          <w:rFonts w:ascii="Cambria" w:hAnsi="Cambria"/>
          <w:color w:val="000000"/>
          <w:sz w:val="24"/>
          <w:szCs w:val="24"/>
        </w:rPr>
        <w:t>rua..., bairro..., cidade..., estado..., CEP..., pelos fatos e fundamentos que a seguir aduz.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C663C3" w:rsidRPr="004B15E0" w14:paraId="263DBB66" w14:textId="77777777" w:rsidTr="001560B9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7E949C51" w14:textId="77777777" w:rsidR="00C663C3" w:rsidRPr="004B15E0" w:rsidRDefault="00C663C3" w:rsidP="00C663C3">
            <w:pPr>
              <w:spacing w:after="0" w:line="240" w:lineRule="auto"/>
              <w:jc w:val="both"/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</w:pPr>
            <w:r w:rsidRPr="004B15E0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br w:type="page"/>
            </w:r>
            <w:r w:rsidRPr="004B15E0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</w:r>
            <w:r w:rsidRPr="004B15E0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  <w:t xml:space="preserve"> </w:t>
            </w:r>
            <w:r w:rsidRPr="004B15E0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t>1. FATOS</w:t>
            </w:r>
          </w:p>
        </w:tc>
      </w:tr>
    </w:tbl>
    <w:p w14:paraId="294B0828" w14:textId="77777777" w:rsidR="008556E3" w:rsidRPr="004B15E0" w:rsidRDefault="008556E3" w:rsidP="00C3442F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4B15E0">
        <w:rPr>
          <w:rFonts w:ascii="Cambria" w:hAnsi="Cambria"/>
          <w:sz w:val="24"/>
          <w:szCs w:val="24"/>
        </w:rPr>
        <w:lastRenderedPageBreak/>
        <w:t xml:space="preserve">A Parte Autora sofre de </w:t>
      </w:r>
      <w:r w:rsidRPr="004B15E0">
        <w:rPr>
          <w:rFonts w:ascii="Cambria" w:hAnsi="Cambria"/>
          <w:b/>
          <w:sz w:val="24"/>
          <w:szCs w:val="24"/>
        </w:rPr>
        <w:t>câncer de pele</w:t>
      </w:r>
      <w:r w:rsidRPr="004B15E0">
        <w:rPr>
          <w:rFonts w:ascii="Cambria" w:hAnsi="Cambria"/>
          <w:sz w:val="24"/>
          <w:szCs w:val="24"/>
        </w:rPr>
        <w:t xml:space="preserve"> desde...  </w:t>
      </w:r>
      <w:r w:rsidRPr="004B15E0">
        <w:rPr>
          <w:rFonts w:ascii="Cambria" w:hAnsi="Cambria"/>
          <w:i/>
          <w:color w:val="FF0000"/>
          <w:sz w:val="24"/>
          <w:szCs w:val="24"/>
        </w:rPr>
        <w:t>(data do inicio da incapacidade laborativa)</w:t>
      </w:r>
      <w:r w:rsidRPr="004B15E0">
        <w:rPr>
          <w:rFonts w:ascii="Cambria" w:hAnsi="Cambria"/>
          <w:sz w:val="24"/>
          <w:szCs w:val="24"/>
        </w:rPr>
        <w:t>, o que a torna incapaz de forma permanente para o trabalho e insuscetível de reabilitação profiss</w:t>
      </w:r>
      <w:r w:rsidR="004D3814" w:rsidRPr="004B15E0">
        <w:rPr>
          <w:rFonts w:ascii="Cambria" w:hAnsi="Cambria"/>
          <w:sz w:val="24"/>
          <w:szCs w:val="24"/>
        </w:rPr>
        <w:t xml:space="preserve">ional na sua função habitual de </w:t>
      </w:r>
      <w:r w:rsidRPr="004B15E0">
        <w:rPr>
          <w:rFonts w:ascii="Cambria" w:hAnsi="Cambria"/>
          <w:b/>
          <w:sz w:val="24"/>
          <w:szCs w:val="24"/>
        </w:rPr>
        <w:t>trabalhador rural</w:t>
      </w:r>
      <w:r w:rsidRPr="004B15E0">
        <w:rPr>
          <w:rFonts w:ascii="Cambria" w:hAnsi="Cambria"/>
          <w:sz w:val="24"/>
          <w:szCs w:val="24"/>
        </w:rPr>
        <w:t>.</w:t>
      </w:r>
    </w:p>
    <w:p w14:paraId="3E84A0AD" w14:textId="77777777" w:rsidR="008556E3" w:rsidRPr="004B15E0" w:rsidRDefault="008556E3" w:rsidP="00C3442F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4B15E0">
        <w:rPr>
          <w:rFonts w:ascii="Cambria" w:hAnsi="Cambria" w:cs="Calibri"/>
          <w:color w:val="000000"/>
          <w:sz w:val="24"/>
          <w:szCs w:val="24"/>
        </w:rPr>
        <w:t xml:space="preserve">Diante do seu quadro clínico, postulou, em... </w:t>
      </w:r>
      <w:r w:rsidRPr="004B15E0">
        <w:rPr>
          <w:rFonts w:ascii="Cambria" w:hAnsi="Cambria" w:cs="Calibri"/>
          <w:i/>
          <w:color w:val="FF0000"/>
          <w:sz w:val="24"/>
          <w:szCs w:val="24"/>
        </w:rPr>
        <w:t>(data do requerimento administrativo do benefício)</w:t>
      </w:r>
      <w:r w:rsidR="004D3814" w:rsidRPr="004B15E0">
        <w:rPr>
          <w:rFonts w:ascii="Cambria" w:hAnsi="Cambria" w:cs="Calibri"/>
          <w:color w:val="000000"/>
          <w:sz w:val="24"/>
          <w:szCs w:val="24"/>
        </w:rPr>
        <w:t xml:space="preserve">, </w:t>
      </w:r>
      <w:r w:rsidRPr="004B15E0">
        <w:rPr>
          <w:rFonts w:ascii="Cambria" w:hAnsi="Cambria" w:cs="Calibri"/>
          <w:color w:val="000000"/>
          <w:sz w:val="24"/>
          <w:szCs w:val="24"/>
        </w:rPr>
        <w:t xml:space="preserve">a concessão de benefício por incapacidade, o qual restou indeferido pelo </w:t>
      </w:r>
      <w:r w:rsidRPr="004B15E0">
        <w:rPr>
          <w:rFonts w:ascii="Cambria" w:hAnsi="Cambria"/>
          <w:sz w:val="24"/>
          <w:szCs w:val="24"/>
        </w:rPr>
        <w:t>Instituto Nacional do Seguro Social</w:t>
      </w:r>
      <w:r w:rsidRPr="004B15E0">
        <w:rPr>
          <w:rFonts w:ascii="Cambria" w:hAnsi="Cambria" w:cs="Calibri"/>
          <w:color w:val="000000"/>
          <w:sz w:val="24"/>
          <w:szCs w:val="24"/>
        </w:rPr>
        <w:t xml:space="preserve">, </w:t>
      </w:r>
      <w:r w:rsidRPr="004B15E0">
        <w:rPr>
          <w:rFonts w:ascii="Cambria" w:hAnsi="Cambria" w:cs="Calibri"/>
          <w:sz w:val="24"/>
          <w:szCs w:val="24"/>
        </w:rPr>
        <w:t>por entender que não foi constatada a incapacidade para o trabalho.</w:t>
      </w:r>
    </w:p>
    <w:p w14:paraId="0114E4E4" w14:textId="77777777" w:rsidR="008556E3" w:rsidRPr="004B15E0" w:rsidRDefault="008556E3" w:rsidP="008556E3">
      <w:pPr>
        <w:autoSpaceDE w:val="0"/>
        <w:autoSpaceDN w:val="0"/>
        <w:adjustRightInd w:val="0"/>
        <w:spacing w:before="240" w:after="36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4B15E0">
        <w:rPr>
          <w:rFonts w:ascii="Cambria" w:hAnsi="Cambria" w:cs="Calibri"/>
          <w:sz w:val="24"/>
          <w:szCs w:val="24"/>
        </w:rPr>
        <w:t>Porém, conforme se extrai dos atestados e exames anexos, a Parte Autora</w:t>
      </w:r>
      <w:r w:rsidR="004D3814" w:rsidRPr="004B15E0">
        <w:rPr>
          <w:rFonts w:ascii="Cambria" w:hAnsi="Cambria" w:cs="Calibri"/>
          <w:sz w:val="24"/>
          <w:szCs w:val="24"/>
        </w:rPr>
        <w:t xml:space="preserve"> está</w:t>
      </w:r>
      <w:r w:rsidRPr="004B15E0">
        <w:rPr>
          <w:rFonts w:ascii="Cambria" w:hAnsi="Cambria" w:cs="Calibri"/>
          <w:sz w:val="24"/>
          <w:szCs w:val="24"/>
        </w:rPr>
        <w:t xml:space="preserve"> incapaz de forma definitiva para o trabalho. Assim, busca a tutela jurisdicional para ver garantido o seu direito de receber o beneficio de aposentadoria por invalidez.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C663C3" w:rsidRPr="004B15E0" w14:paraId="5443AFB0" w14:textId="77777777" w:rsidTr="001560B9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199DC2B7" w14:textId="77777777" w:rsidR="00C663C3" w:rsidRPr="004B15E0" w:rsidRDefault="00C663C3" w:rsidP="00C663C3">
            <w:pPr>
              <w:tabs>
                <w:tab w:val="left" w:pos="6236"/>
              </w:tabs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  <w:u w:val="single"/>
              </w:rPr>
            </w:pPr>
            <w:r w:rsidRPr="004B15E0">
              <w:rPr>
                <w:rFonts w:ascii="Cambria" w:hAnsi="Cambria"/>
                <w:b/>
                <w:sz w:val="24"/>
                <w:szCs w:val="24"/>
              </w:rPr>
              <w:br w:type="page"/>
              <w:t xml:space="preserve"> </w:t>
            </w:r>
            <w:r w:rsidRPr="004B15E0">
              <w:rPr>
                <w:rFonts w:ascii="Cambria" w:hAnsi="Cambria"/>
                <w:b/>
                <w:sz w:val="24"/>
                <w:szCs w:val="24"/>
                <w:u w:val="single"/>
              </w:rPr>
              <w:t xml:space="preserve">2. FUNDAMENTAÇÃO DE MÉRITO </w:t>
            </w:r>
          </w:p>
        </w:tc>
      </w:tr>
    </w:tbl>
    <w:p w14:paraId="43B7C3AC" w14:textId="77777777" w:rsidR="00875CD0" w:rsidRPr="004B15E0" w:rsidRDefault="00875CD0" w:rsidP="006E3C8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B15E0">
        <w:rPr>
          <w:rFonts w:ascii="Cambria" w:hAnsi="Cambria"/>
          <w:sz w:val="24"/>
          <w:szCs w:val="24"/>
          <w:lang w:val="pt-BR"/>
        </w:rPr>
        <w:t>A pretensão que fundamenta a presente ação judicial vem amparada no art. 42 da Lei n.</w:t>
      </w:r>
      <w:r w:rsidR="004D3814" w:rsidRPr="004B15E0">
        <w:rPr>
          <w:rFonts w:ascii="Cambria" w:hAnsi="Cambria"/>
          <w:sz w:val="24"/>
          <w:szCs w:val="24"/>
          <w:lang w:val="pt-BR"/>
        </w:rPr>
        <w:t>º</w:t>
      </w:r>
      <w:r w:rsidRPr="004B15E0">
        <w:rPr>
          <w:rFonts w:ascii="Cambria" w:hAnsi="Cambria"/>
          <w:sz w:val="24"/>
          <w:szCs w:val="24"/>
          <w:lang w:val="pt-BR"/>
        </w:rPr>
        <w:t xml:space="preserve"> 8.213/91, que dispõe:</w:t>
      </w:r>
    </w:p>
    <w:p w14:paraId="7BDA7FA3" w14:textId="77777777" w:rsidR="00875CD0" w:rsidRPr="004B15E0" w:rsidRDefault="00875CD0" w:rsidP="006E3C8D">
      <w:pPr>
        <w:pStyle w:val="NoSpacing1"/>
        <w:spacing w:before="240" w:after="240"/>
        <w:ind w:left="2268"/>
        <w:jc w:val="both"/>
        <w:rPr>
          <w:rFonts w:ascii="Cambria" w:hAnsi="Cambria" w:cs="Calibri"/>
          <w:sz w:val="20"/>
          <w:szCs w:val="20"/>
          <w:lang w:val="pt-BR"/>
        </w:rPr>
      </w:pPr>
      <w:r w:rsidRPr="004B15E0">
        <w:rPr>
          <w:rFonts w:ascii="Cambria" w:hAnsi="Cambria" w:cs="Calibri"/>
          <w:sz w:val="20"/>
          <w:szCs w:val="20"/>
          <w:lang w:val="pt-BR"/>
        </w:rPr>
        <w:t xml:space="preserve">Art. 42. A </w:t>
      </w:r>
      <w:r w:rsidRPr="004B15E0">
        <w:rPr>
          <w:rFonts w:ascii="Cambria" w:hAnsi="Cambria" w:cs="Calibri"/>
          <w:b/>
          <w:sz w:val="20"/>
          <w:szCs w:val="20"/>
          <w:lang w:val="pt-BR"/>
        </w:rPr>
        <w:t>aposentadoria por invalidez</w:t>
      </w:r>
      <w:r w:rsidRPr="004B15E0">
        <w:rPr>
          <w:rFonts w:ascii="Cambria" w:hAnsi="Cambria" w:cs="Calibri"/>
          <w:sz w:val="20"/>
          <w:szCs w:val="20"/>
          <w:lang w:val="pt-BR"/>
        </w:rPr>
        <w:t>, uma vez cumprida, quando for o caso, a carência exigida, será devida ao segurado que, estando ou não em gozo de auxílio-doença, for considerado incapaz e insusceptível de reabilitação para o exercício de atividade que lhe garanta a subsistência, e ser-lhe-á paga enquanto permanecer nesta condição.</w:t>
      </w:r>
    </w:p>
    <w:p w14:paraId="085F8E79" w14:textId="77777777" w:rsidR="00024C61" w:rsidRPr="004B15E0" w:rsidRDefault="00875CD0" w:rsidP="00024C6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B15E0">
        <w:rPr>
          <w:rFonts w:ascii="Cambria" w:hAnsi="Cambria" w:cs="Calibri"/>
          <w:sz w:val="24"/>
          <w:szCs w:val="24"/>
          <w:lang w:val="pt-BR"/>
        </w:rPr>
        <w:t>De acordo com os atestados e exames anexos</w:t>
      </w:r>
      <w:r w:rsidR="004D3814" w:rsidRPr="004B15E0">
        <w:rPr>
          <w:rFonts w:ascii="Cambria" w:hAnsi="Cambria" w:cs="Calibri"/>
          <w:sz w:val="24"/>
          <w:szCs w:val="24"/>
          <w:lang w:val="pt-BR"/>
        </w:rPr>
        <w:t>,</w:t>
      </w:r>
      <w:r w:rsidRPr="004B15E0">
        <w:rPr>
          <w:rFonts w:ascii="Cambria" w:hAnsi="Cambria" w:cs="Calibri"/>
          <w:sz w:val="24"/>
          <w:szCs w:val="24"/>
          <w:lang w:val="pt-BR"/>
        </w:rPr>
        <w:t xml:space="preserve"> </w:t>
      </w:r>
      <w:r w:rsidR="004D3814" w:rsidRPr="004B15E0">
        <w:rPr>
          <w:rFonts w:ascii="Cambria" w:hAnsi="Cambria"/>
          <w:sz w:val="24"/>
          <w:szCs w:val="24"/>
          <w:lang w:val="pt-BR"/>
        </w:rPr>
        <w:t>a Parte A</w:t>
      </w:r>
      <w:r w:rsidRPr="004B15E0">
        <w:rPr>
          <w:rFonts w:ascii="Cambria" w:hAnsi="Cambria"/>
          <w:sz w:val="24"/>
          <w:szCs w:val="24"/>
          <w:lang w:val="pt-BR"/>
        </w:rPr>
        <w:t xml:space="preserve">utora sofre de </w:t>
      </w:r>
      <w:r w:rsidR="00D46662" w:rsidRPr="004B15E0">
        <w:rPr>
          <w:rFonts w:ascii="Cambria" w:hAnsi="Cambria"/>
          <w:b/>
          <w:sz w:val="24"/>
          <w:szCs w:val="24"/>
          <w:lang w:val="pt-BR"/>
        </w:rPr>
        <w:t>câncer de pele</w:t>
      </w:r>
      <w:r w:rsidRPr="004B15E0">
        <w:rPr>
          <w:rFonts w:ascii="Cambria" w:hAnsi="Cambria"/>
          <w:sz w:val="24"/>
          <w:szCs w:val="24"/>
          <w:lang w:val="pt-BR"/>
        </w:rPr>
        <w:t xml:space="preserve">, doença que lhe impede de retornar </w:t>
      </w:r>
      <w:r w:rsidR="00851B23" w:rsidRPr="004B15E0">
        <w:rPr>
          <w:rFonts w:ascii="Cambria" w:hAnsi="Cambria"/>
          <w:sz w:val="24"/>
          <w:szCs w:val="24"/>
          <w:lang w:val="pt-BR"/>
        </w:rPr>
        <w:t>ao trabalho rural</w:t>
      </w:r>
      <w:r w:rsidRPr="004B15E0">
        <w:rPr>
          <w:rFonts w:ascii="Cambria" w:hAnsi="Cambria"/>
          <w:sz w:val="24"/>
          <w:szCs w:val="24"/>
          <w:lang w:val="pt-BR"/>
        </w:rPr>
        <w:t>.</w:t>
      </w:r>
    </w:p>
    <w:p w14:paraId="54E96DFB" w14:textId="77777777" w:rsidR="008556E3" w:rsidRPr="004B15E0" w:rsidRDefault="008556E3" w:rsidP="008556E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B15E0">
        <w:rPr>
          <w:rFonts w:ascii="Cambria" w:hAnsi="Cambria"/>
          <w:sz w:val="24"/>
          <w:szCs w:val="24"/>
          <w:lang w:val="pt-BR"/>
        </w:rPr>
        <w:t xml:space="preserve">Também, </w:t>
      </w:r>
      <w:r w:rsidRPr="004B15E0">
        <w:rPr>
          <w:rFonts w:ascii="Cambria" w:hAnsi="Cambria"/>
          <w:i/>
          <w:iCs/>
          <w:sz w:val="24"/>
          <w:szCs w:val="24"/>
          <w:lang w:val="pt-BR"/>
        </w:rPr>
        <w:t xml:space="preserve">in casu, </w:t>
      </w:r>
      <w:r w:rsidR="004D3814" w:rsidRPr="004B15E0">
        <w:rPr>
          <w:rFonts w:ascii="Cambria" w:hAnsi="Cambria"/>
          <w:sz w:val="24"/>
          <w:szCs w:val="24"/>
          <w:lang w:val="pt-BR"/>
        </w:rPr>
        <w:t>não se pode perder de vista</w:t>
      </w:r>
      <w:r w:rsidRPr="004B15E0">
        <w:rPr>
          <w:rFonts w:ascii="Cambria" w:hAnsi="Cambria"/>
          <w:sz w:val="24"/>
          <w:szCs w:val="24"/>
          <w:lang w:val="pt-BR"/>
        </w:rPr>
        <w:t xml:space="preserve"> o parecer técnico do médico assistente da Parte Autora,</w:t>
      </w:r>
      <w:r w:rsidR="004D3814" w:rsidRPr="004B15E0">
        <w:rPr>
          <w:rFonts w:ascii="Cambria" w:hAnsi="Cambria"/>
          <w:sz w:val="24"/>
          <w:szCs w:val="24"/>
          <w:lang w:val="pt-BR"/>
        </w:rPr>
        <w:t xml:space="preserve"> indicando que, atualmente, está</w:t>
      </w:r>
      <w:r w:rsidRPr="004B15E0">
        <w:rPr>
          <w:rFonts w:ascii="Cambria" w:hAnsi="Cambria"/>
          <w:sz w:val="24"/>
          <w:szCs w:val="24"/>
          <w:lang w:val="pt-BR"/>
        </w:rPr>
        <w:t xml:space="preserve"> incapacitado(a) definitivamente para o exercício de qualquer atividade laborativa</w:t>
      </w:r>
      <w:r w:rsidR="004D3814" w:rsidRPr="004B15E0">
        <w:rPr>
          <w:rFonts w:ascii="Cambria" w:hAnsi="Cambria"/>
          <w:sz w:val="24"/>
          <w:szCs w:val="24"/>
          <w:lang w:val="pt-BR"/>
        </w:rPr>
        <w:t>. Tudo isto</w:t>
      </w:r>
      <w:r w:rsidRPr="004B15E0">
        <w:rPr>
          <w:rFonts w:ascii="Cambria" w:hAnsi="Cambria"/>
          <w:sz w:val="24"/>
          <w:szCs w:val="24"/>
          <w:lang w:val="pt-BR"/>
        </w:rPr>
        <w:t xml:space="preserve"> é o que se pode extrair do laudo médico anexo.</w:t>
      </w:r>
    </w:p>
    <w:p w14:paraId="1A2D0E9A" w14:textId="77777777" w:rsidR="008556E3" w:rsidRPr="004B15E0" w:rsidRDefault="008556E3" w:rsidP="008556E3">
      <w:pPr>
        <w:pStyle w:val="NoSpacing1"/>
        <w:spacing w:before="120" w:after="120"/>
        <w:ind w:left="2268"/>
        <w:jc w:val="both"/>
        <w:rPr>
          <w:rFonts w:ascii="Cambria" w:hAnsi="Cambria"/>
          <w:i/>
          <w:color w:val="FF0000"/>
          <w:sz w:val="20"/>
          <w:szCs w:val="20"/>
          <w:lang w:val="pt-BR"/>
        </w:rPr>
      </w:pPr>
      <w:r w:rsidRPr="004B15E0">
        <w:rPr>
          <w:rFonts w:ascii="Cambria" w:hAnsi="Cambria"/>
          <w:sz w:val="20"/>
          <w:szCs w:val="20"/>
          <w:lang w:val="pt-BR"/>
        </w:rPr>
        <w:t xml:space="preserve">Atestado/ Laudo médico – Doutor... </w:t>
      </w:r>
      <w:r w:rsidRPr="004B15E0">
        <w:rPr>
          <w:rFonts w:ascii="Cambria" w:hAnsi="Cambria"/>
          <w:i/>
          <w:color w:val="FF0000"/>
          <w:sz w:val="20"/>
          <w:szCs w:val="20"/>
          <w:lang w:val="pt-BR"/>
        </w:rPr>
        <w:t>(nome do médico, especialidade e número do CRM)</w:t>
      </w:r>
    </w:p>
    <w:p w14:paraId="4D95EA4F" w14:textId="77777777" w:rsidR="008556E3" w:rsidRPr="004B15E0" w:rsidRDefault="008556E3" w:rsidP="008556E3">
      <w:pPr>
        <w:pStyle w:val="NoSpacing1"/>
        <w:spacing w:before="120" w:after="120"/>
        <w:ind w:left="2268"/>
        <w:jc w:val="both"/>
        <w:rPr>
          <w:rFonts w:ascii="Cambria" w:hAnsi="Cambria"/>
          <w:i/>
          <w:sz w:val="20"/>
          <w:szCs w:val="20"/>
          <w:lang w:val="pt-BR"/>
        </w:rPr>
      </w:pPr>
      <w:r w:rsidRPr="004B15E0">
        <w:rPr>
          <w:rFonts w:ascii="Cambria" w:hAnsi="Cambria"/>
          <w:sz w:val="20"/>
          <w:szCs w:val="20"/>
          <w:lang w:val="pt-BR"/>
        </w:rPr>
        <w:t xml:space="preserve">Conclusão:... </w:t>
      </w:r>
      <w:r w:rsidRPr="004B15E0">
        <w:rPr>
          <w:rFonts w:ascii="Cambria" w:hAnsi="Cambria"/>
          <w:i/>
          <w:color w:val="FF0000"/>
          <w:sz w:val="20"/>
          <w:szCs w:val="20"/>
          <w:lang w:val="pt-BR"/>
        </w:rPr>
        <w:t xml:space="preserve">(extrair do atestado/laudo médico o trecho que destaca a incapacidade definitiva da Parte Autora para o exercício de qualquer atividade laborativa) </w:t>
      </w:r>
    </w:p>
    <w:p w14:paraId="0B4AB3AA" w14:textId="77777777" w:rsidR="00024C61" w:rsidRPr="004B15E0" w:rsidRDefault="00D46662" w:rsidP="00024C6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B15E0">
        <w:rPr>
          <w:rFonts w:ascii="Cambria" w:hAnsi="Cambria"/>
          <w:sz w:val="24"/>
          <w:szCs w:val="24"/>
          <w:lang w:val="pt-BR"/>
        </w:rPr>
        <w:t>O câncer de pele é um crescimento desordenado de células na pele</w:t>
      </w:r>
      <w:r w:rsidR="00024C61" w:rsidRPr="004B15E0">
        <w:rPr>
          <w:rFonts w:ascii="Cambria" w:hAnsi="Cambria"/>
          <w:sz w:val="24"/>
          <w:szCs w:val="24"/>
          <w:lang w:val="pt-BR"/>
        </w:rPr>
        <w:t>. U</w:t>
      </w:r>
      <w:r w:rsidRPr="004B15E0">
        <w:rPr>
          <w:rFonts w:ascii="Cambria" w:hAnsi="Cambria"/>
          <w:sz w:val="24"/>
          <w:szCs w:val="24"/>
          <w:lang w:val="pt-BR"/>
        </w:rPr>
        <w:t xml:space="preserve">ma das principais causas </w:t>
      </w:r>
      <w:r w:rsidR="00024C61" w:rsidRPr="004B15E0">
        <w:rPr>
          <w:rFonts w:ascii="Cambria" w:hAnsi="Cambria"/>
          <w:sz w:val="24"/>
          <w:szCs w:val="24"/>
          <w:lang w:val="pt-BR"/>
        </w:rPr>
        <w:t xml:space="preserve">de sua ocorrência </w:t>
      </w:r>
      <w:r w:rsidRPr="004B15E0">
        <w:rPr>
          <w:rFonts w:ascii="Cambria" w:hAnsi="Cambria"/>
          <w:sz w:val="24"/>
          <w:szCs w:val="24"/>
          <w:lang w:val="pt-BR"/>
        </w:rPr>
        <w:t xml:space="preserve">são os longos períodos de exposição aos raios ultravioleta do sol. </w:t>
      </w:r>
    </w:p>
    <w:p w14:paraId="4BDB47DD" w14:textId="77777777" w:rsidR="00D46662" w:rsidRPr="004B15E0" w:rsidRDefault="00024C61" w:rsidP="00024C61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TTFF5A6E28t00"/>
          <w:sz w:val="24"/>
          <w:szCs w:val="24"/>
          <w:lang w:val="pt-BR"/>
        </w:rPr>
      </w:pPr>
      <w:r w:rsidRPr="004B15E0">
        <w:rPr>
          <w:rFonts w:ascii="Cambria" w:hAnsi="Cambria" w:cs="TTFF5A6E28t00"/>
          <w:sz w:val="24"/>
          <w:szCs w:val="24"/>
          <w:lang w:val="pt-BR"/>
        </w:rPr>
        <w:lastRenderedPageBreak/>
        <w:t>Assim, o</w:t>
      </w:r>
      <w:r w:rsidR="00D46662" w:rsidRPr="004B15E0">
        <w:rPr>
          <w:rFonts w:ascii="Cambria" w:hAnsi="Cambria" w:cs="TTFF5A6E28t00"/>
          <w:sz w:val="24"/>
          <w:szCs w:val="24"/>
          <w:lang w:val="pt-BR"/>
        </w:rPr>
        <w:t xml:space="preserve"> diagnóstico de câncer de pele impede, sem sombras de dúvidas, que </w:t>
      </w:r>
      <w:r w:rsidR="008556E3" w:rsidRPr="004B15E0">
        <w:rPr>
          <w:rFonts w:ascii="Cambria" w:hAnsi="Cambria" w:cs="TTFF5A6E28t00"/>
          <w:sz w:val="24"/>
          <w:szCs w:val="24"/>
          <w:lang w:val="pt-BR"/>
        </w:rPr>
        <w:t>a Parte A</w:t>
      </w:r>
      <w:r w:rsidRPr="004B15E0">
        <w:rPr>
          <w:rFonts w:ascii="Cambria" w:hAnsi="Cambria" w:cs="TTFF5A6E28t00"/>
          <w:sz w:val="24"/>
          <w:szCs w:val="24"/>
          <w:lang w:val="pt-BR"/>
        </w:rPr>
        <w:t>utora exerça sua atividade rural</w:t>
      </w:r>
      <w:r w:rsidR="00D46662" w:rsidRPr="004B15E0">
        <w:rPr>
          <w:rFonts w:ascii="Cambria" w:hAnsi="Cambria" w:cs="TTFF5A6E28t00"/>
          <w:sz w:val="24"/>
          <w:szCs w:val="24"/>
          <w:lang w:val="pt-BR"/>
        </w:rPr>
        <w:t xml:space="preserve">, sob pena de agravamento da doença, uma vez que tal labor é realizado sob a influência constante dos elementos da natureza, principalmente </w:t>
      </w:r>
      <w:r w:rsidR="004D3814" w:rsidRPr="004B15E0">
        <w:rPr>
          <w:rFonts w:ascii="Cambria" w:hAnsi="Cambria" w:cs="TTFF5A6E28t00"/>
          <w:sz w:val="24"/>
          <w:szCs w:val="24"/>
          <w:lang w:val="pt-BR"/>
        </w:rPr>
        <w:t>d</w:t>
      </w:r>
      <w:r w:rsidR="00D46662" w:rsidRPr="004B15E0">
        <w:rPr>
          <w:rFonts w:ascii="Cambria" w:hAnsi="Cambria" w:cs="TTFF5A6E28t00"/>
          <w:sz w:val="24"/>
          <w:szCs w:val="24"/>
          <w:lang w:val="pt-BR"/>
        </w:rPr>
        <w:t>o sol.</w:t>
      </w:r>
    </w:p>
    <w:p w14:paraId="3660D196" w14:textId="77777777" w:rsidR="00024C61" w:rsidRPr="004B15E0" w:rsidRDefault="008556E3" w:rsidP="008556E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B15E0">
        <w:rPr>
          <w:rFonts w:ascii="Cambria" w:hAnsi="Cambria" w:cs="Calibri"/>
          <w:sz w:val="24"/>
          <w:szCs w:val="24"/>
          <w:lang w:val="pt-BR"/>
        </w:rPr>
        <w:t xml:space="preserve">Logo, é evidente que o diagnóstico </w:t>
      </w:r>
      <w:r w:rsidRPr="004B15E0">
        <w:rPr>
          <w:rFonts w:ascii="Cambria" w:hAnsi="Cambria"/>
          <w:sz w:val="24"/>
          <w:szCs w:val="24"/>
          <w:lang w:val="pt-BR"/>
        </w:rPr>
        <w:t>de câncer de pele</w:t>
      </w:r>
      <w:r w:rsidRPr="004B15E0">
        <w:rPr>
          <w:rFonts w:ascii="Cambria" w:hAnsi="Cambria" w:cs="Calibri"/>
          <w:sz w:val="24"/>
          <w:szCs w:val="24"/>
          <w:lang w:val="pt-BR"/>
        </w:rPr>
        <w:t xml:space="preserve"> obsta que a Parte Autora realize suas atividades laborativas</w:t>
      </w:r>
      <w:r w:rsidR="004D3814" w:rsidRPr="004B15E0">
        <w:rPr>
          <w:rFonts w:ascii="Cambria" w:hAnsi="Cambria" w:cs="Calibri"/>
          <w:sz w:val="24"/>
          <w:szCs w:val="24"/>
          <w:lang w:val="pt-BR"/>
        </w:rPr>
        <w:t>,</w:t>
      </w:r>
      <w:r w:rsidRPr="004B15E0">
        <w:rPr>
          <w:rFonts w:ascii="Cambria" w:hAnsi="Cambria" w:cs="Calibri"/>
          <w:sz w:val="24"/>
          <w:szCs w:val="24"/>
          <w:lang w:val="pt-BR"/>
        </w:rPr>
        <w:t xml:space="preserve"> sendo </w:t>
      </w:r>
      <w:r w:rsidR="00B35A16" w:rsidRPr="004B15E0">
        <w:rPr>
          <w:rFonts w:ascii="Cambria" w:hAnsi="Cambria"/>
          <w:sz w:val="24"/>
          <w:szCs w:val="24"/>
          <w:lang w:val="pt-BR"/>
        </w:rPr>
        <w:t>insuscetível de reabilitação para o exercício de outra atividade</w:t>
      </w:r>
      <w:r w:rsidRPr="004B15E0">
        <w:rPr>
          <w:rFonts w:ascii="Cambria" w:hAnsi="Cambria"/>
          <w:sz w:val="24"/>
          <w:szCs w:val="24"/>
          <w:lang w:val="pt-BR"/>
        </w:rPr>
        <w:t xml:space="preserve"> que lhe garanta a subsistência</w:t>
      </w:r>
      <w:r w:rsidR="00851B23" w:rsidRPr="004B15E0">
        <w:rPr>
          <w:rFonts w:ascii="Cambria" w:hAnsi="Cambria"/>
          <w:sz w:val="24"/>
          <w:szCs w:val="24"/>
          <w:lang w:val="pt-BR"/>
        </w:rPr>
        <w:t>,</w:t>
      </w:r>
      <w:r w:rsidRPr="004B15E0">
        <w:rPr>
          <w:rFonts w:ascii="Cambria" w:hAnsi="Cambria"/>
          <w:sz w:val="24"/>
          <w:szCs w:val="24"/>
          <w:lang w:val="pt-BR"/>
        </w:rPr>
        <w:t xml:space="preserve"> já que possui baixa escolaridade e sempre trabalhou </w:t>
      </w:r>
      <w:r w:rsidR="00851B23" w:rsidRPr="004B15E0">
        <w:rPr>
          <w:rFonts w:ascii="Cambria" w:hAnsi="Cambria"/>
          <w:sz w:val="24"/>
          <w:szCs w:val="24"/>
          <w:lang w:val="pt-BR"/>
        </w:rPr>
        <w:t>na lavoura.</w:t>
      </w:r>
    </w:p>
    <w:p w14:paraId="3B553B56" w14:textId="77777777" w:rsidR="00024C61" w:rsidRPr="004B15E0" w:rsidRDefault="00024C61" w:rsidP="00024C61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Calibri"/>
          <w:color w:val="000000"/>
          <w:sz w:val="24"/>
          <w:szCs w:val="24"/>
          <w:lang w:val="pt-BR"/>
        </w:rPr>
      </w:pPr>
      <w:r w:rsidRPr="004B15E0">
        <w:rPr>
          <w:rFonts w:ascii="Cambria" w:hAnsi="Cambria" w:cs="Calibri"/>
          <w:color w:val="000000"/>
          <w:sz w:val="24"/>
          <w:szCs w:val="24"/>
          <w:lang w:val="pt-BR"/>
        </w:rPr>
        <w:t>Neste sentido</w:t>
      </w:r>
      <w:r w:rsidR="00431AE6" w:rsidRPr="004B15E0">
        <w:rPr>
          <w:rFonts w:ascii="Cambria" w:hAnsi="Cambria" w:cs="Calibri"/>
          <w:color w:val="000000"/>
          <w:sz w:val="24"/>
          <w:szCs w:val="24"/>
          <w:lang w:val="pt-BR"/>
        </w:rPr>
        <w:t xml:space="preserve"> já se posicionou a jurisprudência dominante</w:t>
      </w:r>
      <w:r w:rsidRPr="004B15E0">
        <w:rPr>
          <w:rFonts w:ascii="Cambria" w:hAnsi="Cambria" w:cs="Calibri"/>
          <w:color w:val="000000"/>
          <w:sz w:val="24"/>
          <w:szCs w:val="24"/>
          <w:lang w:val="pt-BR"/>
        </w:rPr>
        <w:t>:</w:t>
      </w:r>
    </w:p>
    <w:p w14:paraId="4FD235E5" w14:textId="77777777" w:rsidR="00024C61" w:rsidRPr="004B15E0" w:rsidRDefault="00425F68" w:rsidP="00851B23">
      <w:pPr>
        <w:tabs>
          <w:tab w:val="left" w:pos="720"/>
        </w:tabs>
        <w:autoSpaceDE w:val="0"/>
        <w:autoSpaceDN w:val="0"/>
        <w:adjustRightInd w:val="0"/>
        <w:spacing w:before="120" w:after="120" w:line="240" w:lineRule="auto"/>
        <w:ind w:left="2268" w:right="11"/>
        <w:jc w:val="both"/>
        <w:rPr>
          <w:rFonts w:ascii="Cambria" w:hAnsi="Cambria" w:cs="Calibri"/>
          <w:color w:val="2A2A2A"/>
          <w:sz w:val="20"/>
          <w:szCs w:val="20"/>
        </w:rPr>
      </w:pPr>
      <w:r w:rsidRPr="004B15E0">
        <w:rPr>
          <w:rFonts w:ascii="Cambria" w:hAnsi="Cambria" w:cs="Calibri"/>
          <w:color w:val="000000"/>
          <w:sz w:val="20"/>
          <w:szCs w:val="20"/>
        </w:rPr>
        <w:t xml:space="preserve">PREVIDENCIÁRIO. </w:t>
      </w:r>
      <w:r w:rsidRPr="004B15E0">
        <w:rPr>
          <w:rFonts w:ascii="Cambria" w:hAnsi="Cambria" w:cs="Calibri"/>
          <w:b/>
          <w:color w:val="000000"/>
          <w:sz w:val="20"/>
          <w:szCs w:val="20"/>
        </w:rPr>
        <w:t>APOSENTADORIA POR INVALIDEZ.</w:t>
      </w:r>
      <w:r w:rsidRPr="004B15E0">
        <w:rPr>
          <w:rFonts w:ascii="Cambria" w:hAnsi="Cambria" w:cs="Calibri"/>
          <w:color w:val="000000"/>
          <w:sz w:val="20"/>
          <w:szCs w:val="20"/>
        </w:rPr>
        <w:t xml:space="preserve"> REQUISITOS. QUALIDADE DE SEGURADO. PERÍODO DE CARÊNCIA. </w:t>
      </w:r>
      <w:r w:rsidRPr="004B15E0">
        <w:rPr>
          <w:rFonts w:ascii="Cambria" w:hAnsi="Cambria" w:cs="Calibri"/>
          <w:b/>
          <w:color w:val="000000"/>
          <w:sz w:val="20"/>
          <w:szCs w:val="20"/>
        </w:rPr>
        <w:t>INCAPACIDADE. LAUDO PERICIAL</w:t>
      </w:r>
      <w:r w:rsidRPr="004B15E0">
        <w:rPr>
          <w:rFonts w:ascii="Cambria" w:hAnsi="Cambria" w:cs="Calibri"/>
          <w:color w:val="000000"/>
          <w:sz w:val="20"/>
          <w:szCs w:val="20"/>
        </w:rPr>
        <w:t xml:space="preserve">. CONSECTÁRIOS LEGAIS. TUTELA ESPECÍFICA. IMPLANTAÇÃO DO BENEFÍCIO. 1. São três os requisitos para a concessão dos benefícios por incapacidade: a) a qualidade de segurado; b) o cumprimento do período de carência de 12 contribuições mensais; c) a incapacidade para o trabalho, de caráter permanente (aposentadoria por invalidez) ou temporária (auxílio-doença). 2. A concessão dos benefícios de auxílio-doença e aposentadoria por invalidez pressupõe a averiguação da incapacidade para o exercício de atividade que garanta a subsistência do segurado, e terá vigência enquanto permanecer ele nessa condição. 3. A incapacidade é verificada mediante exame médico-pericial a cargo da Previdência Social ou realizado por perito nomeado pelo juízo; o julgador, via de regra, firma sua convicção com base no laudo do expert, embora não esteja jungido à sua literalidade, sendo-lhe facultada ampla e livre avaliação da prova. 4. </w:t>
      </w:r>
      <w:r w:rsidRPr="004B15E0">
        <w:rPr>
          <w:rFonts w:ascii="Cambria" w:hAnsi="Cambria" w:cs="Calibri"/>
          <w:b/>
          <w:color w:val="000000"/>
          <w:sz w:val="20"/>
          <w:szCs w:val="20"/>
        </w:rPr>
        <w:t>No caso dos autos, da leitura do laudo pericial, infere-se que o autor encontra-se total e permanentemente incapacitado ao exercício das atividades habituais de agricultor por ser portador de câncer de pele e estar impedido de expor-se ao sol. As limitações impostas pela doença conjugadas com as condições pessoais do segurado (idade avançada, escolaridade e histórico laboral) inviabilizam a reabilitação profissional, razão pela qual é devida a concessão do benefício de aposentadoria por invalidez</w:t>
      </w:r>
      <w:r w:rsidRPr="004B15E0">
        <w:rPr>
          <w:rFonts w:ascii="Cambria" w:hAnsi="Cambria" w:cs="Calibri"/>
          <w:color w:val="000000"/>
          <w:sz w:val="20"/>
          <w:szCs w:val="20"/>
        </w:rPr>
        <w:t xml:space="preserve"> 5. Termo inicial da aposentadoria por invalidez na data da cessação do auxílio-doença, uma vez evidenciado nos autos que a incapacidade já era permanente àquela data. […] (TRF4, AC 0011290-48.2014.404.9999, Quinta Turma, Relator Luiz Antonio Bonat, D.E. 21/01/2016, </w:t>
      </w:r>
      <w:r w:rsidR="00024C61" w:rsidRPr="004B15E0">
        <w:rPr>
          <w:rFonts w:ascii="Cambria" w:hAnsi="Cambria" w:cs="Calibri"/>
          <w:color w:val="000000"/>
          <w:sz w:val="20"/>
          <w:szCs w:val="20"/>
        </w:rPr>
        <w:t>sem grifo no original).</w:t>
      </w:r>
    </w:p>
    <w:p w14:paraId="4E6A825C" w14:textId="77777777" w:rsidR="00851B23" w:rsidRPr="004B15E0" w:rsidRDefault="00851B23" w:rsidP="00851B2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B15E0">
        <w:rPr>
          <w:rFonts w:ascii="Cambria" w:hAnsi="Cambria"/>
          <w:sz w:val="24"/>
          <w:szCs w:val="24"/>
          <w:lang w:val="pt-BR"/>
        </w:rPr>
        <w:t>Destart</w:t>
      </w:r>
      <w:r w:rsidR="004D3814" w:rsidRPr="004B15E0">
        <w:rPr>
          <w:rFonts w:ascii="Cambria" w:hAnsi="Cambria"/>
          <w:sz w:val="24"/>
          <w:szCs w:val="24"/>
          <w:lang w:val="pt-BR"/>
        </w:rPr>
        <w:t>e, o indeferimento do beneficio</w:t>
      </w:r>
      <w:r w:rsidRPr="004B15E0">
        <w:rPr>
          <w:rFonts w:ascii="Cambria" w:hAnsi="Cambria"/>
          <w:sz w:val="24"/>
          <w:szCs w:val="24"/>
          <w:lang w:val="pt-BR"/>
        </w:rPr>
        <w:t xml:space="preserve"> pelo INSS não encontra suporte na legislação pátria, uma vez que</w:t>
      </w:r>
      <w:r w:rsidR="004D3814" w:rsidRPr="004B15E0">
        <w:rPr>
          <w:rFonts w:ascii="Cambria" w:hAnsi="Cambria"/>
          <w:sz w:val="24"/>
          <w:szCs w:val="24"/>
          <w:lang w:val="pt-BR"/>
        </w:rPr>
        <w:t xml:space="preserve"> a Parte Autora</w:t>
      </w:r>
      <w:r w:rsidRPr="004B15E0">
        <w:rPr>
          <w:rFonts w:ascii="Cambria" w:hAnsi="Cambria"/>
          <w:sz w:val="24"/>
          <w:szCs w:val="24"/>
          <w:lang w:val="pt-BR"/>
        </w:rPr>
        <w:t xml:space="preserve"> preenche todos os requisitos necessários à concessão do benefício de aposentadoria por invalidez.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851B23" w:rsidRPr="004B15E0" w14:paraId="19148A93" w14:textId="77777777" w:rsidTr="001560B9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6717DA09" w14:textId="77777777" w:rsidR="00851B23" w:rsidRPr="004B15E0" w:rsidRDefault="00851B23" w:rsidP="00C3442F">
            <w:pPr>
              <w:spacing w:after="0" w:line="240" w:lineRule="auto"/>
              <w:jc w:val="both"/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</w:pPr>
            <w:r w:rsidRPr="004B15E0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  <w:t xml:space="preserve"> </w:t>
            </w:r>
            <w:r w:rsidRPr="004B15E0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t>3. REQUERIMENTOS</w:t>
            </w:r>
          </w:p>
        </w:tc>
      </w:tr>
    </w:tbl>
    <w:p w14:paraId="4414F42E" w14:textId="77777777" w:rsidR="00851B23" w:rsidRPr="004B15E0" w:rsidRDefault="00851B23" w:rsidP="00851B2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B15E0">
        <w:rPr>
          <w:rFonts w:ascii="Cambria" w:hAnsi="Cambria"/>
          <w:sz w:val="24"/>
          <w:szCs w:val="24"/>
          <w:lang w:val="pt-BR"/>
        </w:rPr>
        <w:t>Diante do exposto, requer:</w:t>
      </w:r>
    </w:p>
    <w:p w14:paraId="72E86D30" w14:textId="77777777" w:rsidR="00851B23" w:rsidRPr="004B15E0" w:rsidRDefault="00851B23" w:rsidP="00851B2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B15E0">
        <w:rPr>
          <w:rFonts w:ascii="Cambria" w:hAnsi="Cambria"/>
          <w:sz w:val="24"/>
          <w:szCs w:val="24"/>
          <w:lang w:val="pt-BR"/>
        </w:rPr>
        <w:t>1. A citação do Instituto Nacional do Seguro Social – INSS, na pessoa do seu representante legal, para que responda a presente demanda, no prazo legal, sob pena de revelia;</w:t>
      </w:r>
    </w:p>
    <w:p w14:paraId="59B1BA87" w14:textId="77777777" w:rsidR="00851B23" w:rsidRPr="004B15E0" w:rsidRDefault="00851B23" w:rsidP="00851B2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B15E0">
        <w:rPr>
          <w:rFonts w:ascii="Cambria" w:hAnsi="Cambria"/>
          <w:sz w:val="24"/>
          <w:szCs w:val="24"/>
          <w:lang w:val="pt-BR"/>
        </w:rPr>
        <w:t>2. A concessão do benefício da justiça gratuita em virtude da Parte Autora não poder arcar com o pagamento das custas processuais e honorários advocatícios sem prejuízo do seu sustento ou de sua família, condição que expressamente declara, na forma do art. 4º da Lei n.</w:t>
      </w:r>
      <w:r w:rsidR="004D3814" w:rsidRPr="004B15E0">
        <w:rPr>
          <w:rFonts w:ascii="Cambria" w:hAnsi="Cambria"/>
          <w:sz w:val="24"/>
          <w:szCs w:val="24"/>
          <w:lang w:val="pt-BR"/>
        </w:rPr>
        <w:t>º</w:t>
      </w:r>
      <w:r w:rsidRPr="004B15E0">
        <w:rPr>
          <w:rFonts w:ascii="Cambria" w:hAnsi="Cambria"/>
          <w:sz w:val="24"/>
          <w:szCs w:val="24"/>
          <w:lang w:val="pt-BR"/>
        </w:rPr>
        <w:t xml:space="preserve"> 1.060</w:t>
      </w:r>
      <w:r w:rsidR="004D3814" w:rsidRPr="004B15E0">
        <w:rPr>
          <w:rFonts w:ascii="Cambria" w:hAnsi="Cambria"/>
          <w:sz w:val="24"/>
          <w:szCs w:val="24"/>
          <w:lang w:val="pt-BR"/>
        </w:rPr>
        <w:t>/50</w:t>
      </w:r>
      <w:r w:rsidRPr="004B15E0">
        <w:rPr>
          <w:rFonts w:ascii="Cambria" w:hAnsi="Cambria"/>
          <w:sz w:val="24"/>
          <w:szCs w:val="24"/>
          <w:lang w:val="pt-BR"/>
        </w:rPr>
        <w:t>;</w:t>
      </w:r>
    </w:p>
    <w:p w14:paraId="124DC30F" w14:textId="77777777" w:rsidR="004D3814" w:rsidRPr="004B15E0" w:rsidRDefault="004D3814" w:rsidP="004D381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B15E0">
        <w:rPr>
          <w:rFonts w:ascii="Cambria" w:hAnsi="Cambria"/>
          <w:sz w:val="24"/>
          <w:szCs w:val="24"/>
          <w:lang w:val="pt-BR"/>
        </w:rPr>
        <w:t>3. A condenação do Instituto Nacional do Seguro Social – INSS para conceder o benefício de aposentadoria por invalidez ou, alternativamente, caso seja constatada a incapacidade para atividade habitual, conceder o benefício de auxílio-doença, bem como pagar as parcelas atrasadas desde a data do requerimento administrativo ou desde a constatação da incapacidade, monetariamente corrigidas desde o respectivo vencimento e acrescidas de juros moratórios, ambos incidentes até a data do efetivo pagamento;</w:t>
      </w:r>
    </w:p>
    <w:p w14:paraId="4C40CD25" w14:textId="77777777" w:rsidR="00851B23" w:rsidRPr="004B15E0" w:rsidRDefault="00851B23" w:rsidP="00851B2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B15E0">
        <w:rPr>
          <w:rFonts w:ascii="Cambria" w:hAnsi="Cambria"/>
          <w:sz w:val="24"/>
          <w:szCs w:val="24"/>
          <w:lang w:val="pt-BR"/>
        </w:rPr>
        <w:t>4. A condenação do Instituto Nacional do Seguro Social – INSS para arcar com as custas processuais e honorários advocatícios;</w:t>
      </w:r>
    </w:p>
    <w:p w14:paraId="6D0AF535" w14:textId="77777777" w:rsidR="00851B23" w:rsidRPr="004B15E0" w:rsidRDefault="00851B23" w:rsidP="00851B2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B15E0">
        <w:rPr>
          <w:rFonts w:ascii="Cambria" w:hAnsi="Cambria"/>
          <w:sz w:val="24"/>
          <w:szCs w:val="24"/>
          <w:lang w:val="pt-BR"/>
        </w:rPr>
        <w:t>5. Requer, ainda, provar o alegado por todos os meios de prova admitidos em direito, especialmente pela via documental anexa e mediante a realização de perícia judicial, caso necessário, com médico oncologista, a ser designado por Vossa Excelência.</w:t>
      </w:r>
    </w:p>
    <w:p w14:paraId="586DDA41" w14:textId="77777777" w:rsidR="003D697C" w:rsidRPr="004B15E0" w:rsidRDefault="003D697C" w:rsidP="00851B2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B15E0">
        <w:rPr>
          <w:rFonts w:ascii="Cambria" w:hAnsi="Cambria"/>
          <w:sz w:val="24"/>
          <w:szCs w:val="24"/>
          <w:lang w:val="pt-BR"/>
        </w:rPr>
        <w:t>6. Informa, por fim, não ter interesse na realização de audiência de conciliação/mediação, nos termos do art. 319, VII, do CPC.</w:t>
      </w:r>
    </w:p>
    <w:p w14:paraId="095ACDF4" w14:textId="77777777" w:rsidR="00851B23" w:rsidRPr="004B15E0" w:rsidRDefault="00851B23" w:rsidP="00851B2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B15E0">
        <w:rPr>
          <w:rFonts w:ascii="Cambria" w:hAnsi="Cambria"/>
          <w:sz w:val="24"/>
          <w:szCs w:val="24"/>
          <w:lang w:val="pt-BR"/>
        </w:rPr>
        <w:t>Dá-se à causa o valor de R$... (valor da causa)</w:t>
      </w:r>
    </w:p>
    <w:p w14:paraId="7B9BB10D" w14:textId="77777777" w:rsidR="00851B23" w:rsidRPr="004B15E0" w:rsidRDefault="00851B23" w:rsidP="00851B2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4B15E0">
        <w:rPr>
          <w:rFonts w:ascii="Cambria" w:hAnsi="Cambria"/>
          <w:sz w:val="24"/>
          <w:szCs w:val="24"/>
          <w:lang w:val="pt-BR"/>
        </w:rPr>
        <w:t>Pede deferimento.</w:t>
      </w:r>
    </w:p>
    <w:p w14:paraId="1EE42E65" w14:textId="77777777" w:rsidR="00851B23" w:rsidRPr="004B15E0" w:rsidRDefault="00851B23" w:rsidP="00851B2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4B15E0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32D4971C" w14:textId="77777777" w:rsidR="00851B23" w:rsidRPr="004B15E0" w:rsidRDefault="00851B23" w:rsidP="00851B2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20B5CC6A" w14:textId="77777777" w:rsidR="00851B23" w:rsidRPr="004B15E0" w:rsidRDefault="00851B23" w:rsidP="00851B23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  <w:r w:rsidRPr="004B15E0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p w14:paraId="796FBDAB" w14:textId="77777777" w:rsidR="00851B23" w:rsidRPr="004B15E0" w:rsidRDefault="00851B23" w:rsidP="00851B2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4ECC4E0B" w14:textId="77777777" w:rsidR="00BE3436" w:rsidRPr="004B15E0" w:rsidRDefault="00BE3436" w:rsidP="00851B2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0EDADED4" w14:textId="77777777" w:rsidR="00851B23" w:rsidRPr="004B15E0" w:rsidRDefault="00851B23" w:rsidP="00851B2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4B15E0">
        <w:rPr>
          <w:rFonts w:ascii="Cambria" w:hAnsi="Cambria"/>
          <w:color w:val="000000"/>
          <w:sz w:val="24"/>
          <w:szCs w:val="24"/>
          <w:lang w:val="pt-BR"/>
        </w:rPr>
        <w:t>Rol de documentos:</w:t>
      </w:r>
    </w:p>
    <w:p w14:paraId="7DA334E4" w14:textId="77777777" w:rsidR="00851B23" w:rsidRPr="004B15E0" w:rsidRDefault="00851B23" w:rsidP="00851B2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4B15E0">
        <w:rPr>
          <w:rFonts w:ascii="Cambria" w:hAnsi="Cambria"/>
          <w:color w:val="000000"/>
          <w:sz w:val="24"/>
          <w:szCs w:val="24"/>
          <w:lang w:val="pt-BR"/>
        </w:rPr>
        <w:t>...</w:t>
      </w:r>
    </w:p>
    <w:p w14:paraId="793112C6" w14:textId="77777777" w:rsidR="00851B23" w:rsidRPr="004B15E0" w:rsidRDefault="00851B23" w:rsidP="00851B2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</w:p>
    <w:p w14:paraId="6AAA312F" w14:textId="77777777" w:rsidR="00851B23" w:rsidRPr="004B15E0" w:rsidRDefault="00851B23" w:rsidP="00851B2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1E2DD0A3" w14:textId="77777777" w:rsidR="00FC73C6" w:rsidRPr="004B15E0" w:rsidRDefault="00FC73C6" w:rsidP="00851B2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</w:p>
    <w:sectPr w:rsidR="00FC73C6" w:rsidRPr="004B15E0" w:rsidSect="00C3442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4AA48" w14:textId="77777777" w:rsidR="00516F25" w:rsidRDefault="00516F25">
      <w:pPr>
        <w:spacing w:after="0" w:line="240" w:lineRule="auto"/>
      </w:pPr>
      <w:r>
        <w:separator/>
      </w:r>
    </w:p>
  </w:endnote>
  <w:endnote w:type="continuationSeparator" w:id="0">
    <w:p w14:paraId="13B1EE14" w14:textId="77777777" w:rsidR="00516F25" w:rsidRDefault="00516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FF5A6E28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1EF21" w14:textId="77777777" w:rsidR="00C3442F" w:rsidRDefault="00625935" w:rsidP="00C3442F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B7FA3B3" w14:textId="77777777" w:rsidR="00C3442F" w:rsidRDefault="00C3442F" w:rsidP="00C3442F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B1AD7" w14:textId="77777777" w:rsidR="008D658B" w:rsidRDefault="008D658B" w:rsidP="008D658B">
    <w:pPr>
      <w:pStyle w:val="Rodap"/>
      <w:tabs>
        <w:tab w:val="left" w:pos="3945"/>
        <w:tab w:val="center" w:pos="4536"/>
      </w:tabs>
      <w:jc w:val="center"/>
      <w:rPr>
        <w:rStyle w:val="Nmerodepgina"/>
        <w:rFonts w:ascii="Arial" w:hAnsi="Arial" w:cs="Arial"/>
        <w:color w:val="C0C0C0"/>
        <w:sz w:val="20"/>
        <w:szCs w:val="20"/>
      </w:rPr>
    </w:pPr>
    <w:r>
      <w:rPr>
        <w:rStyle w:val="Nmerodepgina"/>
        <w:rFonts w:ascii="Arial" w:hAnsi="Arial" w:cs="Arial"/>
        <w:color w:val="C0C0C0"/>
        <w:sz w:val="20"/>
        <w:szCs w:val="20"/>
      </w:rPr>
      <w:t>Produto original do site: peticaoemword.com.br</w:t>
    </w:r>
  </w:p>
  <w:p w14:paraId="62DD52EB" w14:textId="496C349C" w:rsidR="00C3442F" w:rsidRPr="008D658B" w:rsidRDefault="00C3442F" w:rsidP="008D658B">
    <w:pPr>
      <w:pStyle w:val="Rodap"/>
      <w:tabs>
        <w:tab w:val="left" w:pos="3945"/>
        <w:tab w:val="center" w:pos="4536"/>
      </w:tabs>
      <w:jc w:val="center"/>
      <w:rPr>
        <w:rFonts w:ascii="Arial" w:hAnsi="Arial" w:cs="Arial"/>
        <w:color w:val="C0C0C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4B558" w14:textId="77777777" w:rsidR="004B15E0" w:rsidRDefault="004B15E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9BAA8" w14:textId="77777777" w:rsidR="00516F25" w:rsidRDefault="00516F25">
      <w:pPr>
        <w:spacing w:after="0" w:line="240" w:lineRule="auto"/>
      </w:pPr>
      <w:r>
        <w:separator/>
      </w:r>
    </w:p>
  </w:footnote>
  <w:footnote w:type="continuationSeparator" w:id="0">
    <w:p w14:paraId="0426F84F" w14:textId="77777777" w:rsidR="00516F25" w:rsidRDefault="00516F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3299E" w14:textId="77777777" w:rsidR="004B15E0" w:rsidRDefault="004B15E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02AD1" w14:textId="77777777" w:rsidR="008D658B" w:rsidRDefault="008D658B" w:rsidP="008D658B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4E6EEE55" w14:textId="51E0C987" w:rsidR="00C3442F" w:rsidRPr="008D658B" w:rsidRDefault="00C3442F" w:rsidP="008D658B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4CC29" w14:textId="77777777" w:rsidR="004B15E0" w:rsidRDefault="004B15E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63C3"/>
    <w:rsid w:val="00024C61"/>
    <w:rsid w:val="00030F95"/>
    <w:rsid w:val="00047962"/>
    <w:rsid w:val="001560B9"/>
    <w:rsid w:val="00211BE4"/>
    <w:rsid w:val="00290EBB"/>
    <w:rsid w:val="003D697C"/>
    <w:rsid w:val="00425F68"/>
    <w:rsid w:val="00431AE6"/>
    <w:rsid w:val="00437610"/>
    <w:rsid w:val="00465542"/>
    <w:rsid w:val="004B15E0"/>
    <w:rsid w:val="004D3814"/>
    <w:rsid w:val="004E2681"/>
    <w:rsid w:val="00516F25"/>
    <w:rsid w:val="005702A3"/>
    <w:rsid w:val="00584BE2"/>
    <w:rsid w:val="00625935"/>
    <w:rsid w:val="006E3C8D"/>
    <w:rsid w:val="00784808"/>
    <w:rsid w:val="008266CC"/>
    <w:rsid w:val="008412F8"/>
    <w:rsid w:val="00851B23"/>
    <w:rsid w:val="008556E3"/>
    <w:rsid w:val="00875CD0"/>
    <w:rsid w:val="0087709C"/>
    <w:rsid w:val="008C0CCA"/>
    <w:rsid w:val="008C79A8"/>
    <w:rsid w:val="008D41E1"/>
    <w:rsid w:val="008D658B"/>
    <w:rsid w:val="009F3788"/>
    <w:rsid w:val="00B273D9"/>
    <w:rsid w:val="00B35A16"/>
    <w:rsid w:val="00BE3436"/>
    <w:rsid w:val="00C3442F"/>
    <w:rsid w:val="00C663C3"/>
    <w:rsid w:val="00D3217A"/>
    <w:rsid w:val="00D349A8"/>
    <w:rsid w:val="00D46662"/>
    <w:rsid w:val="00DA692E"/>
    <w:rsid w:val="00DD3404"/>
    <w:rsid w:val="00E63249"/>
    <w:rsid w:val="00EB2D94"/>
    <w:rsid w:val="00FC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,"/>
  <w:listSeparator w:val=";"/>
  <w14:docId w14:val="0A6688CD"/>
  <w15:chartTrackingRefBased/>
  <w15:docId w15:val="{1C529F9D-8F95-4B11-B28B-C9C696BC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C663C3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C663C3"/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C663C3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rsid w:val="00C663C3"/>
    <w:rPr>
      <w:rFonts w:ascii="Times New Roman" w:eastAsia="Calibri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C663C3"/>
  </w:style>
  <w:style w:type="paragraph" w:customStyle="1" w:styleId="NoSpacing1">
    <w:name w:val="No Spacing1"/>
    <w:qFormat/>
    <w:rsid w:val="00C663C3"/>
    <w:rPr>
      <w:sz w:val="22"/>
      <w:szCs w:val="22"/>
      <w:lang w:val="en-US" w:eastAsia="en-US"/>
    </w:rPr>
  </w:style>
  <w:style w:type="paragraph" w:styleId="Recuodecorpodetexto">
    <w:name w:val="Body Text Indent"/>
    <w:basedOn w:val="Normal"/>
    <w:link w:val="RecuodecorpodetextoChar"/>
    <w:rsid w:val="00C663C3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ecuodecorpodetextoChar">
    <w:name w:val="Recuo de corpo de texto Char"/>
    <w:link w:val="Recuodecorpodetexto"/>
    <w:rsid w:val="00C663C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431AE6"/>
    <w:pPr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1125</Words>
  <Characters>6078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cp:lastModifiedBy>Anderson Chile</cp:lastModifiedBy>
  <cp:revision>3</cp:revision>
  <dcterms:created xsi:type="dcterms:W3CDTF">2023-11-07T01:33:00Z</dcterms:created>
  <dcterms:modified xsi:type="dcterms:W3CDTF">2023-11-07T01:55:00Z</dcterms:modified>
</cp:coreProperties>
</file>